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1EA4B" w14:textId="77777777" w:rsidR="000C39E8" w:rsidRPr="003F656F" w:rsidRDefault="000C39E8" w:rsidP="000C39E8">
      <w:pPr>
        <w:rPr>
          <w:b/>
          <w:lang w:val="it-IT"/>
        </w:rPr>
      </w:pPr>
      <w:r w:rsidRPr="003F656F">
        <w:rPr>
          <w:b/>
          <w:lang w:val="it-IT"/>
        </w:rPr>
        <w:t>ROMANIA</w:t>
      </w:r>
    </w:p>
    <w:p w14:paraId="1AA641D9" w14:textId="77777777" w:rsidR="000C39E8" w:rsidRPr="003F656F" w:rsidRDefault="000C39E8" w:rsidP="000C39E8">
      <w:pPr>
        <w:rPr>
          <w:b/>
          <w:lang w:val="it-IT"/>
        </w:rPr>
      </w:pPr>
      <w:r w:rsidRPr="003F656F">
        <w:rPr>
          <w:b/>
          <w:lang w:val="it-IT"/>
        </w:rPr>
        <w:t xml:space="preserve">JUDETUL SALAJ </w:t>
      </w:r>
    </w:p>
    <w:p w14:paraId="7738EC62" w14:textId="08AEF4B0" w:rsidR="000C39E8" w:rsidRPr="003F656F" w:rsidRDefault="000C39E8" w:rsidP="000C39E8">
      <w:pPr>
        <w:rPr>
          <w:b/>
          <w:lang w:val="it-IT"/>
        </w:rPr>
      </w:pPr>
      <w:r w:rsidRPr="003F656F">
        <w:rPr>
          <w:b/>
          <w:lang w:val="it-IT"/>
        </w:rPr>
        <w:t xml:space="preserve">COMUNA </w:t>
      </w:r>
      <w:r w:rsidR="007A6BA2">
        <w:rPr>
          <w:b/>
          <w:lang w:val="it-IT"/>
        </w:rPr>
        <w:t>SOMEȘ-ODORHEI</w:t>
      </w:r>
    </w:p>
    <w:p w14:paraId="5DD1618A" w14:textId="078917D5" w:rsidR="000C39E8" w:rsidRPr="003F656F" w:rsidRDefault="003C1066" w:rsidP="000C39E8">
      <w:pPr>
        <w:rPr>
          <w:b/>
          <w:lang w:val="it-IT"/>
        </w:rPr>
      </w:pPr>
      <w:r>
        <w:rPr>
          <w:b/>
          <w:lang w:val="it-IT"/>
        </w:rPr>
        <w:t>CONSILIUL LOCAL</w:t>
      </w:r>
    </w:p>
    <w:p w14:paraId="4497C160" w14:textId="022E1E2E" w:rsidR="000C39E8" w:rsidRPr="003F656F" w:rsidRDefault="004E125F" w:rsidP="00361FAD">
      <w:pPr>
        <w:jc w:val="center"/>
        <w:rPr>
          <w:b/>
          <w:lang w:val="it-IT"/>
        </w:rPr>
      </w:pPr>
      <w:r>
        <w:rPr>
          <w:b/>
          <w:lang w:val="it-IT"/>
        </w:rPr>
        <w:t>HOTĂRÂRE</w:t>
      </w:r>
      <w:r w:rsidR="0041657E">
        <w:rPr>
          <w:b/>
          <w:lang w:val="it-IT"/>
        </w:rPr>
        <w:t>A NR.11</w:t>
      </w:r>
    </w:p>
    <w:p w14:paraId="0CE25C57" w14:textId="71DCBD8D" w:rsidR="000C39E8" w:rsidRPr="003F656F" w:rsidRDefault="000C39E8" w:rsidP="000C39E8">
      <w:pPr>
        <w:jc w:val="center"/>
        <w:rPr>
          <w:b/>
          <w:lang w:val="it-IT"/>
        </w:rPr>
      </w:pPr>
      <w:r w:rsidRPr="003F656F">
        <w:rPr>
          <w:b/>
          <w:lang w:val="it-IT"/>
        </w:rPr>
        <w:t xml:space="preserve"> </w:t>
      </w:r>
      <w:r w:rsidR="00DD2AEE" w:rsidRPr="003F656F">
        <w:rPr>
          <w:b/>
          <w:lang w:val="it-IT"/>
        </w:rPr>
        <w:t>d</w:t>
      </w:r>
      <w:r w:rsidRPr="003F656F">
        <w:rPr>
          <w:b/>
          <w:lang w:val="it-IT"/>
        </w:rPr>
        <w:t>in</w:t>
      </w:r>
      <w:r w:rsidR="004725BF" w:rsidRPr="003F656F">
        <w:rPr>
          <w:b/>
          <w:lang w:val="it-IT"/>
        </w:rPr>
        <w:t xml:space="preserve"> </w:t>
      </w:r>
      <w:r w:rsidR="0041657E">
        <w:rPr>
          <w:b/>
          <w:lang w:val="it-IT"/>
        </w:rPr>
        <w:t>26</w:t>
      </w:r>
      <w:r w:rsidR="000B6F7D">
        <w:rPr>
          <w:b/>
          <w:lang w:val="it-IT"/>
        </w:rPr>
        <w:t xml:space="preserve"> </w:t>
      </w:r>
      <w:r w:rsidR="007A6BA2">
        <w:rPr>
          <w:b/>
          <w:lang w:val="it-IT"/>
        </w:rPr>
        <w:t>martie</w:t>
      </w:r>
      <w:r w:rsidR="000B6F7D">
        <w:rPr>
          <w:b/>
          <w:lang w:val="it-IT"/>
        </w:rPr>
        <w:t xml:space="preserve"> 2025</w:t>
      </w:r>
    </w:p>
    <w:p w14:paraId="62FD2EA0" w14:textId="77777777" w:rsidR="00DD2AEE" w:rsidRPr="003F656F" w:rsidRDefault="00DD2AEE" w:rsidP="000C39E8">
      <w:pPr>
        <w:jc w:val="center"/>
        <w:rPr>
          <w:b/>
          <w:lang w:val="it-IT"/>
        </w:rPr>
      </w:pPr>
    </w:p>
    <w:p w14:paraId="25F292BC" w14:textId="77777777" w:rsidR="007C4BE3" w:rsidRDefault="003F656F" w:rsidP="003F656F">
      <w:pPr>
        <w:jc w:val="center"/>
        <w:rPr>
          <w:b/>
          <w:i/>
          <w:lang w:val="it-IT"/>
        </w:rPr>
      </w:pPr>
      <w:bookmarkStart w:id="0" w:name="_Hlk193379396"/>
      <w:r w:rsidRPr="003F656F">
        <w:rPr>
          <w:b/>
          <w:i/>
          <w:lang w:val="it-IT"/>
        </w:rPr>
        <w:t xml:space="preserve">privind aprobarea  închirierii prin atribuire directă </w:t>
      </w:r>
      <w:r w:rsidR="007C4BE3">
        <w:rPr>
          <w:b/>
          <w:i/>
          <w:lang w:val="it-IT"/>
        </w:rPr>
        <w:t xml:space="preserve">sau prin licitație publică </w:t>
      </w:r>
      <w:r w:rsidRPr="003F656F">
        <w:rPr>
          <w:b/>
          <w:i/>
          <w:lang w:val="it-IT"/>
        </w:rPr>
        <w:t xml:space="preserve">a </w:t>
      </w:r>
      <w:r w:rsidR="00914E5D">
        <w:rPr>
          <w:b/>
          <w:i/>
          <w:lang w:val="it-IT"/>
        </w:rPr>
        <w:t xml:space="preserve">unor suprafețe de </w:t>
      </w:r>
      <w:r w:rsidRPr="003F656F">
        <w:rPr>
          <w:b/>
          <w:i/>
          <w:lang w:val="it-IT"/>
        </w:rPr>
        <w:t>p</w:t>
      </w:r>
      <w:r>
        <w:rPr>
          <w:b/>
          <w:i/>
          <w:lang w:val="it-IT"/>
        </w:rPr>
        <w:t>ajişti</w:t>
      </w:r>
      <w:r w:rsidRPr="003F656F">
        <w:rPr>
          <w:b/>
          <w:i/>
          <w:lang w:val="it-IT"/>
        </w:rPr>
        <w:t xml:space="preserve"> </w:t>
      </w:r>
    </w:p>
    <w:p w14:paraId="65F3EB45" w14:textId="1CE484E5" w:rsidR="007C4BE3" w:rsidRDefault="003F656F" w:rsidP="003F656F">
      <w:pPr>
        <w:jc w:val="center"/>
        <w:rPr>
          <w:b/>
          <w:i/>
          <w:lang w:val="it-IT"/>
        </w:rPr>
      </w:pPr>
      <w:r w:rsidRPr="003F656F">
        <w:rPr>
          <w:b/>
          <w:i/>
          <w:lang w:val="it-IT"/>
        </w:rPr>
        <w:t xml:space="preserve">aflate în administrarea  Comunei </w:t>
      </w:r>
      <w:r w:rsidR="007A6BA2">
        <w:rPr>
          <w:b/>
          <w:i/>
          <w:lang w:val="it-IT"/>
        </w:rPr>
        <w:t>SOMEȘ-ODORHEI</w:t>
      </w:r>
      <w:r w:rsidR="00266B3D">
        <w:rPr>
          <w:b/>
          <w:i/>
          <w:lang w:val="it-IT"/>
        </w:rPr>
        <w:t xml:space="preserve"> </w:t>
      </w:r>
      <w:r w:rsidRPr="003F656F">
        <w:rPr>
          <w:b/>
          <w:i/>
          <w:lang w:val="it-IT"/>
        </w:rPr>
        <w:t xml:space="preserve"> şi stabilirea preţului </w:t>
      </w:r>
    </w:p>
    <w:p w14:paraId="5995A004" w14:textId="77777777" w:rsidR="003F656F" w:rsidRPr="007C4BE3" w:rsidRDefault="003F656F" w:rsidP="007C4BE3">
      <w:pPr>
        <w:jc w:val="center"/>
        <w:rPr>
          <w:b/>
          <w:i/>
          <w:lang w:val="it-IT"/>
        </w:rPr>
      </w:pPr>
      <w:r w:rsidRPr="003F656F">
        <w:rPr>
          <w:b/>
          <w:i/>
          <w:lang w:val="it-IT"/>
        </w:rPr>
        <w:t>de</w:t>
      </w:r>
      <w:r w:rsidR="007C4BE3">
        <w:rPr>
          <w:b/>
          <w:i/>
          <w:lang w:val="it-IT"/>
        </w:rPr>
        <w:t xml:space="preserve"> </w:t>
      </w:r>
      <w:r w:rsidRPr="003F656F">
        <w:rPr>
          <w:b/>
          <w:i/>
          <w:lang w:val="it-IT"/>
        </w:rPr>
        <w:t>închiriere</w:t>
      </w:r>
      <w:r w:rsidR="00890E97">
        <w:rPr>
          <w:b/>
          <w:i/>
          <w:lang w:val="it-IT"/>
        </w:rPr>
        <w:t xml:space="preserve"> sau de pornire a licitaţiei</w:t>
      </w:r>
      <w:bookmarkEnd w:id="0"/>
    </w:p>
    <w:p w14:paraId="5C288D26" w14:textId="77777777" w:rsidR="000C39E8" w:rsidRPr="003F656F" w:rsidRDefault="000C39E8" w:rsidP="000C39E8">
      <w:pPr>
        <w:jc w:val="center"/>
        <w:rPr>
          <w:b/>
          <w:lang w:val="it-IT"/>
        </w:rPr>
      </w:pPr>
    </w:p>
    <w:p w14:paraId="1ABBC086" w14:textId="6500372F" w:rsidR="004725BF" w:rsidRPr="003F656F" w:rsidRDefault="004725BF" w:rsidP="004725BF">
      <w:pPr>
        <w:rPr>
          <w:i/>
          <w:lang w:val="it-IT"/>
        </w:rPr>
      </w:pPr>
      <w:r w:rsidRPr="003F656F">
        <w:rPr>
          <w:i/>
          <w:lang w:val="it-IT"/>
        </w:rPr>
        <w:t xml:space="preserve">Consiliul local al comunei </w:t>
      </w:r>
      <w:r w:rsidR="007A6BA2">
        <w:rPr>
          <w:i/>
          <w:lang w:val="it-IT"/>
        </w:rPr>
        <w:t>SOMEȘ-ODORHEI</w:t>
      </w:r>
      <w:r w:rsidRPr="003F656F">
        <w:rPr>
          <w:i/>
          <w:lang w:val="it-IT"/>
        </w:rPr>
        <w:t>, judetul Salaj, intrunit in sedinta ordinara din data de</w:t>
      </w:r>
      <w:r w:rsidR="000B6F7D">
        <w:rPr>
          <w:i/>
          <w:lang w:val="it-IT"/>
        </w:rPr>
        <w:t xml:space="preserve"> </w:t>
      </w:r>
      <w:r w:rsidR="007A6BA2">
        <w:rPr>
          <w:i/>
          <w:lang w:val="it-IT"/>
        </w:rPr>
        <w:t>26 martie 2025</w:t>
      </w:r>
    </w:p>
    <w:p w14:paraId="2FD5A6BA" w14:textId="77777777" w:rsidR="004725BF" w:rsidRPr="003F656F" w:rsidRDefault="004725BF" w:rsidP="00B70DAA">
      <w:pPr>
        <w:jc w:val="both"/>
        <w:rPr>
          <w:i/>
          <w:lang w:val="it-IT"/>
        </w:rPr>
      </w:pPr>
    </w:p>
    <w:p w14:paraId="326A0370" w14:textId="77777777" w:rsidR="00F46BC9" w:rsidRPr="007A6BA2" w:rsidRDefault="00F46BC9" w:rsidP="00B70DAA">
      <w:pPr>
        <w:jc w:val="both"/>
        <w:rPr>
          <w:b/>
          <w:bCs/>
          <w:lang w:val="it-IT"/>
        </w:rPr>
      </w:pPr>
      <w:r w:rsidRPr="007A6BA2">
        <w:rPr>
          <w:b/>
          <w:bCs/>
          <w:i/>
          <w:lang w:val="it-IT"/>
        </w:rPr>
        <w:t>Avand in vedere</w:t>
      </w:r>
      <w:r w:rsidRPr="007A6BA2">
        <w:rPr>
          <w:b/>
          <w:bCs/>
          <w:lang w:val="it-IT"/>
        </w:rPr>
        <w:t xml:space="preserve"> :</w:t>
      </w:r>
    </w:p>
    <w:p w14:paraId="2812BFAC" w14:textId="2B844D06" w:rsidR="00F46BC9" w:rsidRPr="003F656F" w:rsidRDefault="00F46BC9" w:rsidP="00B70DAA">
      <w:pPr>
        <w:jc w:val="both"/>
        <w:rPr>
          <w:lang w:val="it-IT"/>
        </w:rPr>
      </w:pPr>
      <w:r w:rsidRPr="003F656F">
        <w:rPr>
          <w:lang w:val="it-IT"/>
        </w:rPr>
        <w:t>-Referatul de aprobare nr.</w:t>
      </w:r>
      <w:r w:rsidR="00E50124">
        <w:rPr>
          <w:color w:val="FF0000"/>
          <w:lang w:val="it-IT"/>
        </w:rPr>
        <w:t xml:space="preserve"> </w:t>
      </w:r>
      <w:r w:rsidR="00E50124" w:rsidRPr="00E50124">
        <w:rPr>
          <w:lang w:val="it-IT"/>
        </w:rPr>
        <w:t>1686 din 19.03.2025</w:t>
      </w:r>
      <w:r w:rsidRPr="00E50124">
        <w:rPr>
          <w:lang w:val="it-IT"/>
        </w:rPr>
        <w:t xml:space="preserve"> </w:t>
      </w:r>
      <w:r w:rsidRPr="003F656F">
        <w:rPr>
          <w:lang w:val="it-IT"/>
        </w:rPr>
        <w:t xml:space="preserve">a primarului comunei </w:t>
      </w:r>
      <w:r w:rsidR="007A6BA2">
        <w:rPr>
          <w:lang w:val="it-IT"/>
        </w:rPr>
        <w:t>SOMEȘ-ODORHEI</w:t>
      </w:r>
      <w:r w:rsidRPr="003F656F">
        <w:rPr>
          <w:lang w:val="it-IT"/>
        </w:rPr>
        <w:t>, judetul Salaj,</w:t>
      </w:r>
      <w:r w:rsidR="0066528B">
        <w:rPr>
          <w:lang w:val="it-IT"/>
        </w:rPr>
        <w:t xml:space="preserve"> </w:t>
      </w:r>
      <w:r w:rsidRPr="003F656F">
        <w:rPr>
          <w:lang w:val="it-IT"/>
        </w:rPr>
        <w:t>din care rezultă necesitatea emiterii prezentei Hotărâri;</w:t>
      </w:r>
    </w:p>
    <w:p w14:paraId="724FF71B" w14:textId="3AD9137F" w:rsidR="00F46BC9" w:rsidRDefault="000B6F7D" w:rsidP="00B70DAA">
      <w:pPr>
        <w:jc w:val="both"/>
        <w:rPr>
          <w:lang w:val="it-IT"/>
        </w:rPr>
      </w:pPr>
      <w:r>
        <w:rPr>
          <w:lang w:val="it-IT"/>
        </w:rPr>
        <w:t>- R</w:t>
      </w:r>
      <w:r w:rsidR="00F46BC9" w:rsidRPr="003F656F">
        <w:rPr>
          <w:lang w:val="it-IT"/>
        </w:rPr>
        <w:t>aportul întocmit de compartimentul de fond funciar, inregistrat la nr.</w:t>
      </w:r>
      <w:r w:rsidR="00E50124">
        <w:rPr>
          <w:color w:val="FF0000"/>
          <w:lang w:val="it-IT"/>
        </w:rPr>
        <w:t xml:space="preserve"> </w:t>
      </w:r>
      <w:r w:rsidR="00E50124" w:rsidRPr="00E50124">
        <w:rPr>
          <w:lang w:val="it-IT"/>
        </w:rPr>
        <w:t>1687 din 19.03.2025</w:t>
      </w:r>
      <w:r w:rsidR="00F46BC9" w:rsidRPr="00E50124">
        <w:rPr>
          <w:lang w:val="it-IT"/>
        </w:rPr>
        <w:t xml:space="preserve"> </w:t>
      </w:r>
      <w:r w:rsidR="00F46BC9" w:rsidRPr="003F656F">
        <w:rPr>
          <w:lang w:val="it-IT"/>
        </w:rPr>
        <w:t>prin care se propune emiterea prezentei Hotărâri;</w:t>
      </w:r>
    </w:p>
    <w:p w14:paraId="0C3303F1" w14:textId="1B2EEF84" w:rsidR="00F46BC9" w:rsidRPr="003F656F" w:rsidRDefault="00955761" w:rsidP="00B70DAA">
      <w:pPr>
        <w:jc w:val="both"/>
        <w:rPr>
          <w:lang w:val="it-IT"/>
        </w:rPr>
      </w:pPr>
      <w:r>
        <w:rPr>
          <w:lang w:val="it-IT"/>
        </w:rPr>
        <w:t>- Avizul comisiilor de specialitate din cadrul consiliului local Someș-Odorhei;</w:t>
      </w:r>
    </w:p>
    <w:p w14:paraId="1C2AF30B" w14:textId="77777777" w:rsidR="00F46BC9" w:rsidRPr="00E50124" w:rsidRDefault="00F46BC9" w:rsidP="00B70DAA">
      <w:pPr>
        <w:ind w:left="540"/>
        <w:jc w:val="both"/>
        <w:rPr>
          <w:b/>
          <w:bCs/>
          <w:i/>
          <w:lang w:val="it-IT"/>
        </w:rPr>
      </w:pPr>
      <w:r w:rsidRPr="00E50124">
        <w:rPr>
          <w:b/>
          <w:bCs/>
          <w:i/>
          <w:lang w:val="it-IT"/>
        </w:rPr>
        <w:t>Văzând prevederile:</w:t>
      </w:r>
    </w:p>
    <w:p w14:paraId="36BABEB5" w14:textId="77777777" w:rsidR="00F46BC9" w:rsidRPr="003F656F" w:rsidRDefault="00F46BC9" w:rsidP="00B70DAA">
      <w:pPr>
        <w:autoSpaceDE w:val="0"/>
        <w:autoSpaceDN w:val="0"/>
        <w:adjustRightInd w:val="0"/>
        <w:jc w:val="both"/>
        <w:rPr>
          <w:rFonts w:ascii="TimesNewRoman" w:hAnsi="TimesNewRoman" w:cs="TimesNewRoman"/>
          <w:lang w:val="it-IT"/>
        </w:rPr>
      </w:pPr>
      <w:r w:rsidRPr="003F656F">
        <w:rPr>
          <w:lang w:val="it-IT"/>
        </w:rPr>
        <w:t xml:space="preserve">- art. 129 alin.1 lit.c și alin.6 litera b din </w:t>
      </w:r>
      <w:r w:rsidRPr="003F656F">
        <w:rPr>
          <w:rFonts w:ascii="TimesNewRoman" w:hAnsi="TimesNewRoman" w:cs="TimesNewRoman"/>
          <w:lang w:val="it-IT"/>
        </w:rPr>
        <w:t>OUG 57/</w:t>
      </w:r>
      <w:r w:rsidR="000B6F7D">
        <w:rPr>
          <w:rFonts w:ascii="TimesNewRoman" w:hAnsi="TimesNewRoman" w:cs="TimesNewRoman"/>
          <w:lang w:val="it-IT"/>
        </w:rPr>
        <w:t>2025</w:t>
      </w:r>
      <w:r w:rsidRPr="003F656F">
        <w:rPr>
          <w:rFonts w:ascii="TimesNewRoman" w:hAnsi="TimesNewRoman" w:cs="TimesNewRoman"/>
          <w:lang w:val="it-IT"/>
        </w:rPr>
        <w:t xml:space="preserve"> privind Codul Administrativ;</w:t>
      </w:r>
    </w:p>
    <w:p w14:paraId="3532EF72" w14:textId="77777777" w:rsidR="00F46BC9" w:rsidRPr="003F656F" w:rsidRDefault="00F46BC9" w:rsidP="00B70DAA">
      <w:pPr>
        <w:autoSpaceDE w:val="0"/>
        <w:autoSpaceDN w:val="0"/>
        <w:adjustRightInd w:val="0"/>
        <w:jc w:val="both"/>
        <w:rPr>
          <w:lang w:val="ro-RO"/>
        </w:rPr>
      </w:pPr>
      <w:r w:rsidRPr="003F656F">
        <w:rPr>
          <w:lang w:val="it-IT"/>
        </w:rPr>
        <w:t>- art.9 alin 2  din</w:t>
      </w:r>
      <w:r w:rsidRPr="003F656F">
        <w:rPr>
          <w:lang w:val="ro-RO"/>
        </w:rPr>
        <w:t xml:space="preserve"> O.U.G. Nr. 34/ 2013privind organizarea, administrarea şi exploatarea pajiştilor permanente şi pentru modificarea şi completarea </w:t>
      </w:r>
      <w:r w:rsidRPr="003F656F">
        <w:rPr>
          <w:color w:val="008000"/>
          <w:u w:val="single"/>
          <w:lang w:val="ro-RO"/>
        </w:rPr>
        <w:t>Legii</w:t>
      </w:r>
      <w:r w:rsidRPr="003F656F">
        <w:rPr>
          <w:lang w:val="ro-RO"/>
        </w:rPr>
        <w:t xml:space="preserve"> fondului funciar nr. 18/1991</w:t>
      </w:r>
    </w:p>
    <w:p w14:paraId="7E18C7B8" w14:textId="77777777" w:rsidR="00F46BC9" w:rsidRPr="003F656F" w:rsidRDefault="00F46BC9" w:rsidP="00B70DAA">
      <w:pPr>
        <w:jc w:val="both"/>
        <w:rPr>
          <w:lang w:val="ro-RO"/>
        </w:rPr>
      </w:pPr>
      <w:r w:rsidRPr="003F656F">
        <w:rPr>
          <w:lang w:val="ro-RO"/>
        </w:rPr>
        <w:t>-  art. 16 din Legea Zootehniei nr. 32/2019 ;</w:t>
      </w:r>
    </w:p>
    <w:p w14:paraId="17B2DFD9" w14:textId="77777777" w:rsidR="00F46BC9" w:rsidRPr="003F656F" w:rsidRDefault="00F46BC9" w:rsidP="00B70DAA">
      <w:pPr>
        <w:jc w:val="both"/>
        <w:rPr>
          <w:lang w:val="ro-RO"/>
        </w:rPr>
      </w:pPr>
      <w:r w:rsidRPr="003F656F">
        <w:rPr>
          <w:lang w:val="ro-RO"/>
        </w:rPr>
        <w:t>- H.G. nr. 1064/2013 privind aprobarea Normele metodologice pentru aplicarea prevederilor OUG nr. 34/2013  privind organizarea, administrarea și exploatarea  pajiștilor permanente și pentru modificarea și completarea Legii fondului funciar nr. 18/1991;</w:t>
      </w:r>
    </w:p>
    <w:p w14:paraId="44424101" w14:textId="77777777" w:rsidR="00F46BC9" w:rsidRPr="003F656F" w:rsidRDefault="00F46BC9" w:rsidP="00F46BC9">
      <w:pPr>
        <w:tabs>
          <w:tab w:val="left" w:pos="0"/>
        </w:tabs>
        <w:ind w:firstLine="720"/>
        <w:jc w:val="both"/>
        <w:rPr>
          <w:color w:val="1C1C1C"/>
          <w:lang w:val="ro-RO"/>
        </w:rPr>
      </w:pPr>
      <w:r w:rsidRPr="003F656F">
        <w:rPr>
          <w:lang w:val="ro-RO"/>
        </w:rPr>
        <w:t xml:space="preserve">- Ordinul Ministerului Agriculturii si Dezvoltării Rurale si Ministerul Dezvoltării Regionale si Administratiei Publice nr. 407 din 31 mai 2013  privind </w:t>
      </w:r>
      <w:r w:rsidRPr="003F656F">
        <w:t xml:space="preserve"> aprobarea contractului cadru de concesiune și închiriere a suprafețelor de pajiști  aflate în domeniul public/privat  al comunelor, orașelor și municipiilor, </w:t>
      </w:r>
      <w:r w:rsidRPr="003F656F">
        <w:rPr>
          <w:lang w:val="ro-RO"/>
        </w:rPr>
        <w:t xml:space="preserve">cu modificările si completările ulterioare </w:t>
      </w:r>
    </w:p>
    <w:p w14:paraId="3CC48D8B" w14:textId="77777777" w:rsidR="00F46BC9" w:rsidRPr="003F656F" w:rsidRDefault="00F46BC9" w:rsidP="00F46BC9">
      <w:pPr>
        <w:tabs>
          <w:tab w:val="left" w:pos="0"/>
        </w:tabs>
        <w:ind w:firstLine="720"/>
        <w:jc w:val="both"/>
        <w:rPr>
          <w:color w:val="1C1C1C"/>
          <w:lang w:val="ro-RO"/>
        </w:rPr>
      </w:pPr>
      <w:r w:rsidRPr="003F656F">
        <w:rPr>
          <w:color w:val="1C1C1C"/>
          <w:lang w:val="ro-RO"/>
        </w:rPr>
        <w:t>- Legea nr. 287/2009 privind Codul Civil;</w:t>
      </w:r>
    </w:p>
    <w:p w14:paraId="5B76E097" w14:textId="77777777" w:rsidR="00F46BC9" w:rsidRPr="003F656F" w:rsidRDefault="00F46BC9" w:rsidP="00F46BC9">
      <w:pPr>
        <w:tabs>
          <w:tab w:val="left" w:pos="0"/>
        </w:tabs>
        <w:ind w:firstLine="720"/>
        <w:jc w:val="both"/>
        <w:rPr>
          <w:lang w:val="ro-RO"/>
        </w:rPr>
      </w:pPr>
      <w:r w:rsidRPr="003F656F">
        <w:rPr>
          <w:lang w:val="ro-RO"/>
        </w:rPr>
        <w:t xml:space="preserve">- H.C.J. nr.177 din 22 decembrie 2023 privind stabilirea prețurilor medii la produsele agricole, care vor fi practicate în anul </w:t>
      </w:r>
      <w:r w:rsidR="000B6F7D">
        <w:rPr>
          <w:lang w:val="ro-RO"/>
        </w:rPr>
        <w:t>2025</w:t>
      </w:r>
      <w:r w:rsidRPr="003F656F">
        <w:rPr>
          <w:lang w:val="ro-RO"/>
        </w:rPr>
        <w:t>, în vederea evaluarii veniturilor în natură obținute din arendă de proprietarii de terenuri, uzufructuari sau alti detinători legali.</w:t>
      </w:r>
    </w:p>
    <w:p w14:paraId="7A92EB8D" w14:textId="77777777" w:rsidR="00F46BC9" w:rsidRPr="003F656F" w:rsidRDefault="00F46BC9" w:rsidP="00F46BC9">
      <w:pPr>
        <w:tabs>
          <w:tab w:val="left" w:pos="0"/>
        </w:tabs>
        <w:ind w:firstLine="720"/>
        <w:jc w:val="both"/>
        <w:rPr>
          <w:lang w:val="ro-RO"/>
        </w:rPr>
      </w:pPr>
      <w:r w:rsidRPr="003F656F">
        <w:rPr>
          <w:lang w:val="ro-RO"/>
        </w:rPr>
        <w:t>- art.129  alin. (2) litera c) si alin.(6) litera b) din O.U.G. nr. 57/2019 privind Codul administrativ;</w:t>
      </w:r>
    </w:p>
    <w:p w14:paraId="38D3F5C3" w14:textId="7DFC6AEB" w:rsidR="00F46BC9" w:rsidRPr="003F656F" w:rsidRDefault="00F46BC9" w:rsidP="007A6BA2">
      <w:pPr>
        <w:tabs>
          <w:tab w:val="left" w:pos="0"/>
        </w:tabs>
        <w:jc w:val="both"/>
        <w:rPr>
          <w:lang w:val="ro-RO"/>
        </w:rPr>
      </w:pPr>
      <w:r w:rsidRPr="003F656F">
        <w:rPr>
          <w:lang w:val="ro-RO"/>
        </w:rPr>
        <w:tab/>
      </w:r>
    </w:p>
    <w:p w14:paraId="36881A59" w14:textId="77777777" w:rsidR="00F46BC9" w:rsidRPr="003F656F" w:rsidRDefault="00F46BC9" w:rsidP="00F46BC9">
      <w:pPr>
        <w:tabs>
          <w:tab w:val="left" w:pos="0"/>
        </w:tabs>
        <w:jc w:val="both"/>
        <w:rPr>
          <w:lang w:val="ro-RO"/>
        </w:rPr>
      </w:pPr>
      <w:r w:rsidRPr="003F656F">
        <w:rPr>
          <w:lang w:val="ro-RO"/>
        </w:rPr>
        <w:tab/>
      </w:r>
      <w:r w:rsidRPr="007A6BA2">
        <w:rPr>
          <w:b/>
          <w:bCs/>
          <w:lang w:val="ro-RO"/>
        </w:rPr>
        <w:t>În temeiul</w:t>
      </w:r>
      <w:r w:rsidRPr="003F656F">
        <w:rPr>
          <w:lang w:val="ro-RO"/>
        </w:rPr>
        <w:t xml:space="preserve"> art. 139 alin. (3) lit g) coroborat cu art. 196 alin. (1) lit a) din  O.U.G. nr. 57/2019 privind Codul administrativ, cu modificările si completările ulterioare;</w:t>
      </w:r>
    </w:p>
    <w:p w14:paraId="1E67A060" w14:textId="77777777" w:rsidR="00F46BC9" w:rsidRPr="003F656F" w:rsidRDefault="00F46BC9" w:rsidP="00F46BC9">
      <w:pPr>
        <w:pStyle w:val="Frspaiere"/>
        <w:jc w:val="center"/>
        <w:rPr>
          <w:b/>
          <w:sz w:val="24"/>
          <w:szCs w:val="24"/>
          <w:lang w:val="it-IT"/>
        </w:rPr>
      </w:pPr>
    </w:p>
    <w:p w14:paraId="088046C4" w14:textId="34498F17" w:rsidR="00F46BC9" w:rsidRPr="007A6BA2" w:rsidRDefault="00F46BC9" w:rsidP="00F46BC9">
      <w:pPr>
        <w:pStyle w:val="Frspaiere"/>
        <w:jc w:val="center"/>
        <w:rPr>
          <w:rFonts w:ascii="Times New Roman" w:hAnsi="Times New Roman" w:cs="Times New Roman"/>
          <w:b/>
          <w:sz w:val="24"/>
          <w:szCs w:val="24"/>
          <w:u w:val="single"/>
        </w:rPr>
      </w:pPr>
      <w:r w:rsidRPr="007A6BA2">
        <w:rPr>
          <w:rFonts w:ascii="Times New Roman" w:hAnsi="Times New Roman" w:cs="Times New Roman"/>
          <w:b/>
          <w:sz w:val="24"/>
          <w:szCs w:val="24"/>
          <w:lang w:val="it-IT"/>
        </w:rPr>
        <w:t>HOT</w:t>
      </w:r>
      <w:r w:rsidR="00FE432D">
        <w:rPr>
          <w:rFonts w:ascii="Times New Roman" w:hAnsi="Times New Roman" w:cs="Times New Roman"/>
          <w:b/>
          <w:sz w:val="24"/>
          <w:szCs w:val="24"/>
          <w:lang w:val="it-IT"/>
        </w:rPr>
        <w:t>ĂRĂȘTE</w:t>
      </w:r>
    </w:p>
    <w:p w14:paraId="3C27700C" w14:textId="77777777" w:rsidR="00F46BC9" w:rsidRPr="003F656F" w:rsidRDefault="00F46BC9" w:rsidP="00F46BC9">
      <w:pPr>
        <w:pStyle w:val="Frspaiere"/>
        <w:jc w:val="both"/>
        <w:rPr>
          <w:rFonts w:ascii="Times New Roman" w:hAnsi="Times New Roman" w:cs="Times New Roman"/>
          <w:sz w:val="24"/>
          <w:szCs w:val="24"/>
        </w:rPr>
      </w:pPr>
      <w:r w:rsidRPr="003F656F">
        <w:rPr>
          <w:rFonts w:ascii="Times New Roman" w:hAnsi="Times New Roman" w:cs="Times New Roman"/>
          <w:sz w:val="24"/>
          <w:szCs w:val="24"/>
        </w:rPr>
        <w:tab/>
      </w:r>
    </w:p>
    <w:p w14:paraId="3E0029D6" w14:textId="0D27F406" w:rsidR="00054596" w:rsidRDefault="00F46BC9" w:rsidP="00E50124">
      <w:pPr>
        <w:pStyle w:val="Frspaiere"/>
        <w:jc w:val="both"/>
        <w:rPr>
          <w:rFonts w:ascii="Times New Roman" w:hAnsi="Times New Roman" w:cs="Times New Roman"/>
          <w:sz w:val="24"/>
          <w:szCs w:val="24"/>
        </w:rPr>
      </w:pPr>
      <w:r w:rsidRPr="003F656F">
        <w:rPr>
          <w:rFonts w:ascii="Times New Roman" w:hAnsi="Times New Roman" w:cs="Times New Roman"/>
          <w:sz w:val="24"/>
          <w:szCs w:val="24"/>
        </w:rPr>
        <w:tab/>
      </w:r>
      <w:r w:rsidRPr="00E50124">
        <w:rPr>
          <w:rFonts w:ascii="Times New Roman" w:hAnsi="Times New Roman" w:cs="Times New Roman"/>
          <w:b/>
          <w:sz w:val="24"/>
          <w:szCs w:val="24"/>
        </w:rPr>
        <w:t>Art.1.</w:t>
      </w:r>
      <w:r w:rsidRPr="00E50124">
        <w:rPr>
          <w:rFonts w:ascii="Times New Roman" w:hAnsi="Times New Roman" w:cs="Times New Roman"/>
          <w:sz w:val="24"/>
          <w:szCs w:val="24"/>
        </w:rPr>
        <w:t xml:space="preserve"> Aproba inchirierea prin atribuire directa</w:t>
      </w:r>
      <w:r w:rsidR="00914E5D" w:rsidRPr="00E50124">
        <w:rPr>
          <w:rFonts w:ascii="Times New Roman" w:hAnsi="Times New Roman" w:cs="Times New Roman"/>
          <w:sz w:val="24"/>
          <w:szCs w:val="24"/>
        </w:rPr>
        <w:t>,</w:t>
      </w:r>
      <w:r w:rsidRPr="00E50124">
        <w:rPr>
          <w:rFonts w:ascii="Times New Roman" w:hAnsi="Times New Roman" w:cs="Times New Roman"/>
          <w:sz w:val="24"/>
          <w:szCs w:val="24"/>
        </w:rPr>
        <w:t xml:space="preserve"> pe o perioada de 10 </w:t>
      </w:r>
      <w:proofErr w:type="gramStart"/>
      <w:r w:rsidRPr="00E50124">
        <w:rPr>
          <w:rFonts w:ascii="Times New Roman" w:hAnsi="Times New Roman" w:cs="Times New Roman"/>
          <w:sz w:val="24"/>
          <w:szCs w:val="24"/>
        </w:rPr>
        <w:t>ani</w:t>
      </w:r>
      <w:proofErr w:type="gramEnd"/>
      <w:r w:rsidR="00914E5D" w:rsidRPr="00E50124">
        <w:rPr>
          <w:rFonts w:ascii="Times New Roman" w:hAnsi="Times New Roman" w:cs="Times New Roman"/>
          <w:sz w:val="24"/>
          <w:szCs w:val="24"/>
        </w:rPr>
        <w:t>,</w:t>
      </w:r>
      <w:r w:rsidRPr="00E50124">
        <w:rPr>
          <w:rFonts w:ascii="Times New Roman" w:hAnsi="Times New Roman" w:cs="Times New Roman"/>
          <w:sz w:val="24"/>
          <w:szCs w:val="24"/>
        </w:rPr>
        <w:t xml:space="preserve"> a </w:t>
      </w:r>
      <w:proofErr w:type="spellStart"/>
      <w:r w:rsidR="00E50124">
        <w:rPr>
          <w:rFonts w:ascii="Times New Roman" w:hAnsi="Times New Roman" w:cs="Times New Roman"/>
          <w:sz w:val="24"/>
          <w:szCs w:val="24"/>
        </w:rPr>
        <w:t>pajiștilor</w:t>
      </w:r>
      <w:proofErr w:type="spellEnd"/>
      <w:r w:rsidR="00E50124" w:rsidRPr="00E50124">
        <w:rPr>
          <w:rFonts w:ascii="Times New Roman" w:hAnsi="Times New Roman" w:cs="Times New Roman"/>
          <w:sz w:val="24"/>
          <w:szCs w:val="24"/>
        </w:rPr>
        <w:t xml:space="preserve"> </w:t>
      </w:r>
      <w:proofErr w:type="spellStart"/>
      <w:r w:rsidR="00E50124" w:rsidRPr="00E50124">
        <w:rPr>
          <w:rFonts w:ascii="Times New Roman" w:hAnsi="Times New Roman" w:cs="Times New Roman"/>
          <w:sz w:val="24"/>
          <w:szCs w:val="24"/>
        </w:rPr>
        <w:t>prevăzute</w:t>
      </w:r>
      <w:proofErr w:type="spellEnd"/>
      <w:r w:rsidR="00E50124" w:rsidRPr="00E50124">
        <w:rPr>
          <w:rFonts w:ascii="Times New Roman" w:hAnsi="Times New Roman" w:cs="Times New Roman"/>
          <w:sz w:val="24"/>
          <w:szCs w:val="24"/>
        </w:rPr>
        <w:t xml:space="preserve"> </w:t>
      </w:r>
      <w:proofErr w:type="spellStart"/>
      <w:r w:rsidR="00E50124" w:rsidRPr="00E50124">
        <w:rPr>
          <w:rFonts w:ascii="Times New Roman" w:hAnsi="Times New Roman" w:cs="Times New Roman"/>
          <w:sz w:val="24"/>
          <w:szCs w:val="24"/>
        </w:rPr>
        <w:t>în</w:t>
      </w:r>
      <w:proofErr w:type="spellEnd"/>
      <w:r w:rsidR="00E50124" w:rsidRPr="00E50124">
        <w:rPr>
          <w:rFonts w:ascii="Times New Roman" w:hAnsi="Times New Roman" w:cs="Times New Roman"/>
          <w:sz w:val="24"/>
          <w:szCs w:val="24"/>
        </w:rPr>
        <w:t xml:space="preserve"> </w:t>
      </w:r>
      <w:proofErr w:type="spellStart"/>
      <w:r w:rsidR="00E50124" w:rsidRPr="00E50124">
        <w:rPr>
          <w:rFonts w:ascii="Times New Roman" w:hAnsi="Times New Roman" w:cs="Times New Roman"/>
          <w:sz w:val="24"/>
          <w:szCs w:val="24"/>
        </w:rPr>
        <w:t>Anexa</w:t>
      </w:r>
      <w:proofErr w:type="spellEnd"/>
      <w:r w:rsidR="00E50124" w:rsidRPr="00E50124">
        <w:rPr>
          <w:rFonts w:ascii="Times New Roman" w:hAnsi="Times New Roman" w:cs="Times New Roman"/>
          <w:sz w:val="24"/>
          <w:szCs w:val="24"/>
        </w:rPr>
        <w:t xml:space="preserve"> nr.1</w:t>
      </w:r>
      <w:r w:rsidR="00E50124">
        <w:rPr>
          <w:rFonts w:ascii="Times New Roman" w:hAnsi="Times New Roman" w:cs="Times New Roman"/>
          <w:sz w:val="24"/>
          <w:szCs w:val="24"/>
        </w:rPr>
        <w:t>.</w:t>
      </w:r>
    </w:p>
    <w:p w14:paraId="31017734" w14:textId="77777777" w:rsidR="00B544B2" w:rsidRPr="00E50124" w:rsidRDefault="00B544B2" w:rsidP="00E50124">
      <w:pPr>
        <w:pStyle w:val="Frspaiere"/>
        <w:jc w:val="both"/>
        <w:rPr>
          <w:rFonts w:ascii="Times New Roman" w:hAnsi="Times New Roman" w:cs="Times New Roman"/>
          <w:sz w:val="24"/>
          <w:szCs w:val="24"/>
        </w:rPr>
      </w:pPr>
    </w:p>
    <w:p w14:paraId="2751BF80" w14:textId="20179C9D" w:rsidR="00F46BC9" w:rsidRDefault="00F46BC9" w:rsidP="00F46BC9">
      <w:pPr>
        <w:pStyle w:val="Frspaiere"/>
        <w:jc w:val="both"/>
        <w:rPr>
          <w:rFonts w:ascii="Times New Roman" w:hAnsi="Times New Roman" w:cs="Times New Roman"/>
          <w:sz w:val="24"/>
          <w:szCs w:val="24"/>
        </w:rPr>
      </w:pPr>
      <w:r w:rsidRPr="00E50124">
        <w:rPr>
          <w:rFonts w:ascii="Times New Roman" w:hAnsi="Times New Roman" w:cs="Times New Roman"/>
          <w:sz w:val="24"/>
          <w:szCs w:val="24"/>
        </w:rPr>
        <w:tab/>
      </w:r>
      <w:r w:rsidRPr="00E50124">
        <w:rPr>
          <w:rFonts w:ascii="Times New Roman" w:hAnsi="Times New Roman" w:cs="Times New Roman"/>
          <w:b/>
          <w:sz w:val="24"/>
          <w:szCs w:val="24"/>
        </w:rPr>
        <w:t>Art.</w:t>
      </w:r>
      <w:r w:rsidR="00E50124">
        <w:rPr>
          <w:rFonts w:ascii="Times New Roman" w:hAnsi="Times New Roman" w:cs="Times New Roman"/>
          <w:b/>
          <w:sz w:val="24"/>
          <w:szCs w:val="24"/>
        </w:rPr>
        <w:t>2</w:t>
      </w:r>
      <w:r w:rsidRPr="00E50124">
        <w:rPr>
          <w:rFonts w:ascii="Times New Roman" w:hAnsi="Times New Roman" w:cs="Times New Roman"/>
          <w:b/>
          <w:sz w:val="24"/>
          <w:szCs w:val="24"/>
        </w:rPr>
        <w:t>.</w:t>
      </w:r>
      <w:r w:rsidRPr="00E50124">
        <w:rPr>
          <w:rFonts w:ascii="Times New Roman" w:hAnsi="Times New Roman" w:cs="Times New Roman"/>
          <w:sz w:val="24"/>
          <w:szCs w:val="24"/>
        </w:rPr>
        <w:t xml:space="preserve"> In </w:t>
      </w:r>
      <w:proofErr w:type="spellStart"/>
      <w:r w:rsidRPr="00E50124">
        <w:rPr>
          <w:rFonts w:ascii="Times New Roman" w:hAnsi="Times New Roman" w:cs="Times New Roman"/>
          <w:sz w:val="24"/>
          <w:szCs w:val="24"/>
        </w:rPr>
        <w:t>situatia</w:t>
      </w:r>
      <w:proofErr w:type="spellEnd"/>
      <w:r w:rsidRPr="00E50124">
        <w:rPr>
          <w:rFonts w:ascii="Times New Roman" w:hAnsi="Times New Roman" w:cs="Times New Roman"/>
          <w:sz w:val="24"/>
          <w:szCs w:val="24"/>
        </w:rPr>
        <w:t xml:space="preserve"> </w:t>
      </w:r>
      <w:proofErr w:type="spellStart"/>
      <w:r w:rsidRPr="00E50124">
        <w:rPr>
          <w:rFonts w:ascii="Times New Roman" w:hAnsi="Times New Roman" w:cs="Times New Roman"/>
          <w:sz w:val="24"/>
          <w:szCs w:val="24"/>
        </w:rPr>
        <w:t>existentei</w:t>
      </w:r>
      <w:proofErr w:type="spellEnd"/>
      <w:r w:rsidRPr="00E50124">
        <w:rPr>
          <w:rFonts w:ascii="Times New Roman" w:hAnsi="Times New Roman" w:cs="Times New Roman"/>
          <w:sz w:val="24"/>
          <w:szCs w:val="24"/>
        </w:rPr>
        <w:t xml:space="preserve"> </w:t>
      </w:r>
      <w:proofErr w:type="spellStart"/>
      <w:r w:rsidRPr="00E50124">
        <w:rPr>
          <w:rFonts w:ascii="Times New Roman" w:hAnsi="Times New Roman" w:cs="Times New Roman"/>
          <w:sz w:val="24"/>
          <w:szCs w:val="24"/>
        </w:rPr>
        <w:t>mai</w:t>
      </w:r>
      <w:proofErr w:type="spellEnd"/>
      <w:r w:rsidRPr="00E50124">
        <w:rPr>
          <w:rFonts w:ascii="Times New Roman" w:hAnsi="Times New Roman" w:cs="Times New Roman"/>
          <w:sz w:val="24"/>
          <w:szCs w:val="24"/>
        </w:rPr>
        <w:t xml:space="preserve"> </w:t>
      </w:r>
      <w:proofErr w:type="spellStart"/>
      <w:r w:rsidRPr="00E50124">
        <w:rPr>
          <w:rFonts w:ascii="Times New Roman" w:hAnsi="Times New Roman" w:cs="Times New Roman"/>
          <w:sz w:val="24"/>
          <w:szCs w:val="24"/>
        </w:rPr>
        <w:t>multor</w:t>
      </w:r>
      <w:proofErr w:type="spellEnd"/>
      <w:r w:rsidRPr="00E50124">
        <w:rPr>
          <w:rFonts w:ascii="Times New Roman" w:hAnsi="Times New Roman" w:cs="Times New Roman"/>
          <w:sz w:val="24"/>
          <w:szCs w:val="24"/>
        </w:rPr>
        <w:t xml:space="preserve"> </w:t>
      </w:r>
      <w:proofErr w:type="spellStart"/>
      <w:r w:rsidRPr="00E50124">
        <w:rPr>
          <w:rFonts w:ascii="Times New Roman" w:hAnsi="Times New Roman" w:cs="Times New Roman"/>
          <w:sz w:val="24"/>
          <w:szCs w:val="24"/>
        </w:rPr>
        <w:t>cereri</w:t>
      </w:r>
      <w:proofErr w:type="spellEnd"/>
      <w:r w:rsidRPr="00E50124">
        <w:rPr>
          <w:rFonts w:ascii="Times New Roman" w:hAnsi="Times New Roman" w:cs="Times New Roman"/>
          <w:sz w:val="24"/>
          <w:szCs w:val="24"/>
        </w:rPr>
        <w:t xml:space="preserve"> de </w:t>
      </w:r>
      <w:proofErr w:type="spellStart"/>
      <w:r w:rsidRPr="00E50124">
        <w:rPr>
          <w:rFonts w:ascii="Times New Roman" w:hAnsi="Times New Roman" w:cs="Times New Roman"/>
          <w:sz w:val="24"/>
          <w:szCs w:val="24"/>
        </w:rPr>
        <w:t>inchiriere</w:t>
      </w:r>
      <w:proofErr w:type="spellEnd"/>
      <w:r w:rsidRPr="00E50124">
        <w:rPr>
          <w:rFonts w:ascii="Times New Roman" w:hAnsi="Times New Roman" w:cs="Times New Roman"/>
          <w:sz w:val="24"/>
          <w:szCs w:val="24"/>
        </w:rPr>
        <w:t xml:space="preserve"> pe </w:t>
      </w:r>
      <w:proofErr w:type="spellStart"/>
      <w:r w:rsidRPr="00E50124">
        <w:rPr>
          <w:rFonts w:ascii="Times New Roman" w:hAnsi="Times New Roman" w:cs="Times New Roman"/>
          <w:sz w:val="24"/>
          <w:szCs w:val="24"/>
        </w:rPr>
        <w:t>aceeasi</w:t>
      </w:r>
      <w:proofErr w:type="spellEnd"/>
      <w:r w:rsidRPr="00E50124">
        <w:rPr>
          <w:rFonts w:ascii="Times New Roman" w:hAnsi="Times New Roman" w:cs="Times New Roman"/>
          <w:sz w:val="24"/>
          <w:szCs w:val="24"/>
        </w:rPr>
        <w:t xml:space="preserve"> </w:t>
      </w:r>
      <w:proofErr w:type="spellStart"/>
      <w:r w:rsidRPr="00E50124">
        <w:rPr>
          <w:rFonts w:ascii="Times New Roman" w:hAnsi="Times New Roman" w:cs="Times New Roman"/>
          <w:sz w:val="24"/>
          <w:szCs w:val="24"/>
        </w:rPr>
        <w:t>unitate</w:t>
      </w:r>
      <w:proofErr w:type="spellEnd"/>
      <w:r w:rsidRPr="00E50124">
        <w:rPr>
          <w:rFonts w:ascii="Times New Roman" w:hAnsi="Times New Roman" w:cs="Times New Roman"/>
          <w:sz w:val="24"/>
          <w:szCs w:val="24"/>
        </w:rPr>
        <w:t xml:space="preserve"> de </w:t>
      </w:r>
      <w:proofErr w:type="spellStart"/>
      <w:r w:rsidRPr="00E50124">
        <w:rPr>
          <w:rFonts w:ascii="Times New Roman" w:hAnsi="Times New Roman" w:cs="Times New Roman"/>
          <w:sz w:val="24"/>
          <w:szCs w:val="24"/>
        </w:rPr>
        <w:t>suprafata</w:t>
      </w:r>
      <w:proofErr w:type="spellEnd"/>
      <w:r w:rsidRPr="00E50124">
        <w:rPr>
          <w:rFonts w:ascii="Times New Roman" w:hAnsi="Times New Roman" w:cs="Times New Roman"/>
          <w:sz w:val="24"/>
          <w:szCs w:val="24"/>
        </w:rPr>
        <w:t>,</w:t>
      </w:r>
      <w:r w:rsidR="00914E5D" w:rsidRPr="00E50124">
        <w:rPr>
          <w:rFonts w:ascii="Times New Roman" w:hAnsi="Times New Roman" w:cs="Times New Roman"/>
          <w:sz w:val="24"/>
          <w:szCs w:val="24"/>
        </w:rPr>
        <w:t xml:space="preserve"> </w:t>
      </w:r>
      <w:proofErr w:type="spellStart"/>
      <w:r w:rsidR="00914E5D" w:rsidRPr="00E50124">
        <w:rPr>
          <w:rFonts w:ascii="Times New Roman" w:hAnsi="Times New Roman" w:cs="Times New Roman"/>
          <w:sz w:val="24"/>
          <w:szCs w:val="24"/>
        </w:rPr>
        <w:t>pentru</w:t>
      </w:r>
      <w:proofErr w:type="spellEnd"/>
      <w:r w:rsidR="00914E5D" w:rsidRPr="00E50124">
        <w:rPr>
          <w:rFonts w:ascii="Times New Roman" w:hAnsi="Times New Roman" w:cs="Times New Roman"/>
          <w:sz w:val="24"/>
          <w:szCs w:val="24"/>
        </w:rPr>
        <w:t xml:space="preserve"> </w:t>
      </w:r>
      <w:proofErr w:type="spellStart"/>
      <w:r w:rsidR="00914E5D" w:rsidRPr="00E50124">
        <w:rPr>
          <w:rFonts w:ascii="Times New Roman" w:hAnsi="Times New Roman" w:cs="Times New Roman"/>
          <w:sz w:val="24"/>
          <w:szCs w:val="24"/>
        </w:rPr>
        <w:t>pajiștile</w:t>
      </w:r>
      <w:proofErr w:type="spellEnd"/>
      <w:r w:rsidR="00914E5D" w:rsidRPr="00E50124">
        <w:rPr>
          <w:rFonts w:ascii="Times New Roman" w:hAnsi="Times New Roman" w:cs="Times New Roman"/>
          <w:sz w:val="24"/>
          <w:szCs w:val="24"/>
        </w:rPr>
        <w:t xml:space="preserve"> </w:t>
      </w:r>
      <w:proofErr w:type="spellStart"/>
      <w:r w:rsidR="00914E5D" w:rsidRPr="00E50124">
        <w:rPr>
          <w:rFonts w:ascii="Times New Roman" w:hAnsi="Times New Roman" w:cs="Times New Roman"/>
          <w:sz w:val="24"/>
          <w:szCs w:val="24"/>
        </w:rPr>
        <w:t>menționa</w:t>
      </w:r>
      <w:r w:rsidR="00054596" w:rsidRPr="00E50124">
        <w:rPr>
          <w:rFonts w:ascii="Times New Roman" w:hAnsi="Times New Roman" w:cs="Times New Roman"/>
          <w:sz w:val="24"/>
          <w:szCs w:val="24"/>
        </w:rPr>
        <w:t>te</w:t>
      </w:r>
      <w:proofErr w:type="spellEnd"/>
      <w:r w:rsidR="00B544B2">
        <w:rPr>
          <w:rFonts w:ascii="Times New Roman" w:hAnsi="Times New Roman" w:cs="Times New Roman"/>
          <w:sz w:val="24"/>
          <w:szCs w:val="24"/>
        </w:rPr>
        <w:t xml:space="preserve"> </w:t>
      </w:r>
      <w:proofErr w:type="spellStart"/>
      <w:r w:rsidR="00B544B2">
        <w:rPr>
          <w:rFonts w:ascii="Times New Roman" w:hAnsi="Times New Roman" w:cs="Times New Roman"/>
          <w:sz w:val="24"/>
          <w:szCs w:val="24"/>
        </w:rPr>
        <w:t>în</w:t>
      </w:r>
      <w:proofErr w:type="spellEnd"/>
      <w:r w:rsidR="00B544B2">
        <w:rPr>
          <w:rFonts w:ascii="Times New Roman" w:hAnsi="Times New Roman" w:cs="Times New Roman"/>
          <w:sz w:val="24"/>
          <w:szCs w:val="24"/>
        </w:rPr>
        <w:t xml:space="preserve"> </w:t>
      </w:r>
      <w:proofErr w:type="spellStart"/>
      <w:r w:rsidR="00B544B2">
        <w:rPr>
          <w:rFonts w:ascii="Times New Roman" w:hAnsi="Times New Roman" w:cs="Times New Roman"/>
          <w:sz w:val="24"/>
          <w:szCs w:val="24"/>
        </w:rPr>
        <w:t>Anexa</w:t>
      </w:r>
      <w:proofErr w:type="spellEnd"/>
      <w:r w:rsidR="00B544B2">
        <w:rPr>
          <w:rFonts w:ascii="Times New Roman" w:hAnsi="Times New Roman" w:cs="Times New Roman"/>
          <w:sz w:val="24"/>
          <w:szCs w:val="24"/>
        </w:rPr>
        <w:t xml:space="preserve"> nr.1</w:t>
      </w:r>
      <w:r w:rsidRPr="00E50124">
        <w:rPr>
          <w:rFonts w:ascii="Times New Roman" w:hAnsi="Times New Roman" w:cs="Times New Roman"/>
          <w:sz w:val="24"/>
          <w:szCs w:val="24"/>
        </w:rPr>
        <w:t xml:space="preserve"> se </w:t>
      </w:r>
      <w:proofErr w:type="spellStart"/>
      <w:r w:rsidRPr="00E50124">
        <w:rPr>
          <w:rFonts w:ascii="Times New Roman" w:hAnsi="Times New Roman" w:cs="Times New Roman"/>
          <w:sz w:val="24"/>
          <w:szCs w:val="24"/>
        </w:rPr>
        <w:t>aplica</w:t>
      </w:r>
      <w:proofErr w:type="spellEnd"/>
      <w:r w:rsidRPr="00E50124">
        <w:rPr>
          <w:rFonts w:ascii="Times New Roman" w:hAnsi="Times New Roman" w:cs="Times New Roman"/>
          <w:sz w:val="24"/>
          <w:szCs w:val="24"/>
        </w:rPr>
        <w:t xml:space="preserve"> </w:t>
      </w:r>
      <w:proofErr w:type="spellStart"/>
      <w:r w:rsidRPr="00E50124">
        <w:rPr>
          <w:rFonts w:ascii="Times New Roman" w:hAnsi="Times New Roman" w:cs="Times New Roman"/>
          <w:sz w:val="24"/>
          <w:szCs w:val="24"/>
        </w:rPr>
        <w:t>procedura</w:t>
      </w:r>
      <w:proofErr w:type="spellEnd"/>
      <w:r w:rsidRPr="00E50124">
        <w:rPr>
          <w:rFonts w:ascii="Times New Roman" w:hAnsi="Times New Roman" w:cs="Times New Roman"/>
          <w:sz w:val="24"/>
          <w:szCs w:val="24"/>
        </w:rPr>
        <w:t xml:space="preserve"> </w:t>
      </w:r>
      <w:proofErr w:type="spellStart"/>
      <w:r w:rsidRPr="00E50124">
        <w:rPr>
          <w:rFonts w:ascii="Times New Roman" w:hAnsi="Times New Roman" w:cs="Times New Roman"/>
          <w:sz w:val="24"/>
          <w:szCs w:val="24"/>
        </w:rPr>
        <w:t>concurentiala</w:t>
      </w:r>
      <w:proofErr w:type="spellEnd"/>
      <w:r w:rsidRPr="00E50124">
        <w:rPr>
          <w:rFonts w:ascii="Times New Roman" w:hAnsi="Times New Roman" w:cs="Times New Roman"/>
          <w:sz w:val="24"/>
          <w:szCs w:val="24"/>
        </w:rPr>
        <w:t xml:space="preserve"> </w:t>
      </w:r>
      <w:proofErr w:type="spellStart"/>
      <w:r w:rsidRPr="00E50124">
        <w:rPr>
          <w:rFonts w:ascii="Times New Roman" w:hAnsi="Times New Roman" w:cs="Times New Roman"/>
          <w:sz w:val="24"/>
          <w:szCs w:val="24"/>
        </w:rPr>
        <w:t>prin</w:t>
      </w:r>
      <w:proofErr w:type="spellEnd"/>
      <w:r w:rsidRPr="00E50124">
        <w:rPr>
          <w:rFonts w:ascii="Times New Roman" w:hAnsi="Times New Roman" w:cs="Times New Roman"/>
          <w:sz w:val="24"/>
          <w:szCs w:val="24"/>
        </w:rPr>
        <w:t xml:space="preserve"> </w:t>
      </w:r>
      <w:proofErr w:type="spellStart"/>
      <w:r w:rsidRPr="00E50124">
        <w:rPr>
          <w:rFonts w:ascii="Times New Roman" w:hAnsi="Times New Roman" w:cs="Times New Roman"/>
          <w:sz w:val="24"/>
          <w:szCs w:val="24"/>
        </w:rPr>
        <w:t>licitatie</w:t>
      </w:r>
      <w:proofErr w:type="spellEnd"/>
      <w:r w:rsidRPr="00E50124">
        <w:rPr>
          <w:rFonts w:ascii="Times New Roman" w:hAnsi="Times New Roman" w:cs="Times New Roman"/>
          <w:sz w:val="24"/>
          <w:szCs w:val="24"/>
        </w:rPr>
        <w:t xml:space="preserve">, conform </w:t>
      </w:r>
      <w:proofErr w:type="spellStart"/>
      <w:r w:rsidRPr="00E50124">
        <w:rPr>
          <w:rFonts w:ascii="Times New Roman" w:hAnsi="Times New Roman" w:cs="Times New Roman"/>
          <w:sz w:val="24"/>
          <w:szCs w:val="24"/>
        </w:rPr>
        <w:t>Caietului</w:t>
      </w:r>
      <w:proofErr w:type="spellEnd"/>
      <w:r w:rsidRPr="00E50124">
        <w:rPr>
          <w:rFonts w:ascii="Times New Roman" w:hAnsi="Times New Roman" w:cs="Times New Roman"/>
          <w:sz w:val="24"/>
          <w:szCs w:val="24"/>
        </w:rPr>
        <w:t xml:space="preserve"> de </w:t>
      </w:r>
      <w:proofErr w:type="spellStart"/>
      <w:r w:rsidRPr="00E50124">
        <w:rPr>
          <w:rFonts w:ascii="Times New Roman" w:hAnsi="Times New Roman" w:cs="Times New Roman"/>
          <w:sz w:val="24"/>
          <w:szCs w:val="24"/>
        </w:rPr>
        <w:t>sarcini</w:t>
      </w:r>
      <w:proofErr w:type="spellEnd"/>
      <w:r w:rsidRPr="00E50124">
        <w:rPr>
          <w:rFonts w:ascii="Times New Roman" w:hAnsi="Times New Roman" w:cs="Times New Roman"/>
          <w:sz w:val="24"/>
          <w:szCs w:val="24"/>
        </w:rPr>
        <w:t>.</w:t>
      </w:r>
    </w:p>
    <w:p w14:paraId="57C0201A" w14:textId="77777777" w:rsidR="00B544B2" w:rsidRPr="00E50124" w:rsidRDefault="00B544B2" w:rsidP="00F46BC9">
      <w:pPr>
        <w:pStyle w:val="Frspaiere"/>
        <w:jc w:val="both"/>
        <w:rPr>
          <w:rFonts w:ascii="Times New Roman" w:hAnsi="Times New Roman" w:cs="Times New Roman"/>
          <w:sz w:val="24"/>
          <w:szCs w:val="24"/>
        </w:rPr>
      </w:pPr>
    </w:p>
    <w:p w14:paraId="062C534A" w14:textId="0512FD6E" w:rsidR="00BD2943" w:rsidRDefault="000B6F7D" w:rsidP="00BD2943">
      <w:pPr>
        <w:ind w:firstLine="720"/>
        <w:jc w:val="both"/>
        <w:rPr>
          <w:lang w:val="it-IT"/>
        </w:rPr>
      </w:pPr>
      <w:r w:rsidRPr="00B544B2">
        <w:rPr>
          <w:b/>
        </w:rPr>
        <w:t>Art.</w:t>
      </w:r>
      <w:r w:rsidR="00E50124" w:rsidRPr="00B544B2">
        <w:rPr>
          <w:b/>
        </w:rPr>
        <w:t>3</w:t>
      </w:r>
      <w:r w:rsidR="00F46BC9" w:rsidRPr="00B544B2">
        <w:rPr>
          <w:b/>
        </w:rPr>
        <w:t>.</w:t>
      </w:r>
      <w:r w:rsidR="00F46BC9" w:rsidRPr="00B544B2">
        <w:t xml:space="preserve"> </w:t>
      </w:r>
      <w:proofErr w:type="spellStart"/>
      <w:r w:rsidR="00361FAD" w:rsidRPr="00B544B2">
        <w:t>Preţul</w:t>
      </w:r>
      <w:proofErr w:type="spellEnd"/>
      <w:r w:rsidR="00361FAD" w:rsidRPr="00B544B2">
        <w:t xml:space="preserve"> de </w:t>
      </w:r>
      <w:proofErr w:type="spellStart"/>
      <w:r w:rsidR="00361FAD" w:rsidRPr="00B544B2">
        <w:t>inchiriere</w:t>
      </w:r>
      <w:proofErr w:type="spellEnd"/>
      <w:r w:rsidR="00361FAD" w:rsidRPr="00B544B2">
        <w:t xml:space="preserve"> </w:t>
      </w:r>
      <w:proofErr w:type="spellStart"/>
      <w:r w:rsidR="00361FAD" w:rsidRPr="00B544B2">
        <w:t>prin</w:t>
      </w:r>
      <w:proofErr w:type="spellEnd"/>
      <w:r w:rsidR="00361FAD" w:rsidRPr="00B544B2">
        <w:t xml:space="preserve"> </w:t>
      </w:r>
      <w:proofErr w:type="spellStart"/>
      <w:r w:rsidR="00361FAD" w:rsidRPr="00B544B2">
        <w:t>atribuire</w:t>
      </w:r>
      <w:proofErr w:type="spellEnd"/>
      <w:r w:rsidR="00361FAD" w:rsidRPr="00B544B2">
        <w:t xml:space="preserve"> </w:t>
      </w:r>
      <w:proofErr w:type="spellStart"/>
      <w:r w:rsidR="00361FAD" w:rsidRPr="00B544B2">
        <w:t>directa</w:t>
      </w:r>
      <w:proofErr w:type="spellEnd"/>
      <w:r w:rsidR="00361FAD" w:rsidRPr="00B544B2">
        <w:t xml:space="preserve"> </w:t>
      </w:r>
      <w:proofErr w:type="spellStart"/>
      <w:r w:rsidR="00361FAD" w:rsidRPr="00B544B2">
        <w:t>sau</w:t>
      </w:r>
      <w:proofErr w:type="spellEnd"/>
      <w:r w:rsidR="00361FAD" w:rsidRPr="00B544B2">
        <w:t xml:space="preserve">, </w:t>
      </w:r>
      <w:proofErr w:type="spellStart"/>
      <w:r w:rsidR="00361FAD" w:rsidRPr="00B544B2">
        <w:t>după</w:t>
      </w:r>
      <w:proofErr w:type="spellEnd"/>
      <w:r w:rsidR="00361FAD" w:rsidRPr="00B544B2">
        <w:t xml:space="preserve"> </w:t>
      </w:r>
      <w:proofErr w:type="spellStart"/>
      <w:r w:rsidR="00361FAD" w:rsidRPr="00B544B2">
        <w:t>caz</w:t>
      </w:r>
      <w:proofErr w:type="spellEnd"/>
      <w:r w:rsidR="00361FAD" w:rsidRPr="00B544B2">
        <w:t xml:space="preserve">, </w:t>
      </w:r>
      <w:proofErr w:type="spellStart"/>
      <w:r w:rsidR="00361FAD" w:rsidRPr="00B544B2">
        <w:t>prețul</w:t>
      </w:r>
      <w:proofErr w:type="spellEnd"/>
      <w:r w:rsidR="00361FAD" w:rsidRPr="00B544B2">
        <w:t xml:space="preserve"> de </w:t>
      </w:r>
      <w:proofErr w:type="spellStart"/>
      <w:r w:rsidR="00361FAD" w:rsidRPr="00B544B2">
        <w:t>ponire</w:t>
      </w:r>
      <w:proofErr w:type="spellEnd"/>
      <w:r w:rsidR="00361FAD" w:rsidRPr="00B544B2">
        <w:t xml:space="preserve"> a </w:t>
      </w:r>
      <w:proofErr w:type="spellStart"/>
      <w:r w:rsidR="00361FAD" w:rsidRPr="00B544B2">
        <w:t>licitației</w:t>
      </w:r>
      <w:proofErr w:type="spellEnd"/>
      <w:r w:rsidR="00361FAD" w:rsidRPr="00B544B2">
        <w:t xml:space="preserve"> </w:t>
      </w:r>
      <w:proofErr w:type="spellStart"/>
      <w:r w:rsidR="00361FAD" w:rsidRPr="00B544B2">
        <w:t>pentru</w:t>
      </w:r>
      <w:proofErr w:type="spellEnd"/>
      <w:r w:rsidR="00361FAD" w:rsidRPr="00B544B2">
        <w:t xml:space="preserve"> </w:t>
      </w:r>
      <w:proofErr w:type="spellStart"/>
      <w:r w:rsidR="00361FAD" w:rsidRPr="00B544B2">
        <w:t>pajiștile</w:t>
      </w:r>
      <w:proofErr w:type="spellEnd"/>
      <w:r w:rsidR="00361FAD" w:rsidRPr="00B544B2">
        <w:t xml:space="preserve"> </w:t>
      </w:r>
      <w:proofErr w:type="spellStart"/>
      <w:r w:rsidR="00361FAD" w:rsidRPr="00B544B2">
        <w:t>menţionate</w:t>
      </w:r>
      <w:proofErr w:type="spellEnd"/>
      <w:r w:rsidR="00361FAD" w:rsidRPr="00B544B2">
        <w:t xml:space="preserve"> </w:t>
      </w:r>
      <w:proofErr w:type="spellStart"/>
      <w:r w:rsidR="00D25758" w:rsidRPr="00B544B2">
        <w:t>în</w:t>
      </w:r>
      <w:proofErr w:type="spellEnd"/>
      <w:r w:rsidR="00D25758" w:rsidRPr="00B544B2">
        <w:t xml:space="preserve"> </w:t>
      </w:r>
      <w:proofErr w:type="spellStart"/>
      <w:r w:rsidR="00D25758" w:rsidRPr="00B544B2">
        <w:t>Anexa</w:t>
      </w:r>
      <w:proofErr w:type="spellEnd"/>
      <w:r w:rsidR="00D25758" w:rsidRPr="00B544B2">
        <w:t xml:space="preserve"> nr.1 </w:t>
      </w:r>
      <w:r w:rsidR="00361FAD" w:rsidRPr="00B544B2">
        <w:rPr>
          <w:lang w:val="it-IT"/>
        </w:rPr>
        <w:t xml:space="preserve">este de </w:t>
      </w:r>
      <w:r w:rsidR="0041657E">
        <w:rPr>
          <w:b/>
          <w:bCs/>
          <w:lang w:val="it-IT"/>
        </w:rPr>
        <w:t>150</w:t>
      </w:r>
      <w:r w:rsidR="00361FAD" w:rsidRPr="00B544B2">
        <w:rPr>
          <w:b/>
          <w:bCs/>
          <w:lang w:val="it-IT"/>
        </w:rPr>
        <w:t xml:space="preserve"> lei/ha/an</w:t>
      </w:r>
      <w:r w:rsidR="00361FAD" w:rsidRPr="00B544B2">
        <w:rPr>
          <w:lang w:val="it-IT"/>
        </w:rPr>
        <w:t>.</w:t>
      </w:r>
    </w:p>
    <w:p w14:paraId="5DA6553C" w14:textId="77777777" w:rsidR="00B544B2" w:rsidRPr="00B544B2" w:rsidRDefault="00B544B2" w:rsidP="00BD2943">
      <w:pPr>
        <w:ind w:firstLine="720"/>
        <w:jc w:val="both"/>
        <w:rPr>
          <w:lang w:val="it-IT"/>
        </w:rPr>
      </w:pPr>
    </w:p>
    <w:p w14:paraId="6D8403CA" w14:textId="21519277" w:rsidR="00F46BC9" w:rsidRPr="003F656F" w:rsidRDefault="003F656F" w:rsidP="003F656F">
      <w:pPr>
        <w:rPr>
          <w:lang w:val="ro-RO"/>
        </w:rPr>
      </w:pPr>
      <w:r w:rsidRPr="003F656F">
        <w:rPr>
          <w:lang w:val="it-IT"/>
        </w:rPr>
        <w:tab/>
      </w:r>
      <w:r w:rsidR="00F46BC9" w:rsidRPr="003F656F">
        <w:rPr>
          <w:b/>
          <w:lang w:val="ro-RO"/>
        </w:rPr>
        <w:t>Art.</w:t>
      </w:r>
      <w:r w:rsidR="00E50124">
        <w:rPr>
          <w:b/>
          <w:lang w:val="ro-RO"/>
        </w:rPr>
        <w:t>4</w:t>
      </w:r>
      <w:r w:rsidR="00F46BC9" w:rsidRPr="003F656F">
        <w:rPr>
          <w:lang w:val="ro-RO"/>
        </w:rPr>
        <w:t xml:space="preserve">. Se aprobă </w:t>
      </w:r>
      <w:r w:rsidR="00F46BC9" w:rsidRPr="003F656F">
        <w:rPr>
          <w:b/>
          <w:bCs/>
          <w:lang w:val="ro-RO"/>
        </w:rPr>
        <w:t>Caietul de sarcini</w:t>
      </w:r>
      <w:r w:rsidR="00F46BC9" w:rsidRPr="003F656F">
        <w:rPr>
          <w:lang w:val="ro-RO"/>
        </w:rPr>
        <w:t>,  conform anexei nr.</w:t>
      </w:r>
      <w:r w:rsidR="00E50124">
        <w:rPr>
          <w:lang w:val="ro-RO"/>
        </w:rPr>
        <w:t>2</w:t>
      </w:r>
      <w:r w:rsidR="00F46BC9" w:rsidRPr="003F656F">
        <w:rPr>
          <w:lang w:val="ro-RO"/>
        </w:rPr>
        <w:t xml:space="preserve"> </w:t>
      </w:r>
      <w:r w:rsidR="00EB0833">
        <w:rPr>
          <w:lang w:val="ro-RO"/>
        </w:rPr>
        <w:t xml:space="preserve">la </w:t>
      </w:r>
      <w:r w:rsidR="00F46BC9" w:rsidRPr="003F656F">
        <w:rPr>
          <w:lang w:val="ro-RO"/>
        </w:rPr>
        <w:t>prezenta hotărâre.</w:t>
      </w:r>
    </w:p>
    <w:p w14:paraId="7C924847" w14:textId="77777777" w:rsidR="00054596" w:rsidRDefault="00F46BC9" w:rsidP="00F46BC9">
      <w:pPr>
        <w:jc w:val="both"/>
        <w:rPr>
          <w:lang w:val="ro-RO"/>
        </w:rPr>
      </w:pPr>
      <w:r w:rsidRPr="003F656F">
        <w:rPr>
          <w:lang w:val="ro-RO"/>
        </w:rPr>
        <w:tab/>
      </w:r>
    </w:p>
    <w:p w14:paraId="12EBBB37" w14:textId="4E72CDD9" w:rsidR="00F46BC9" w:rsidRPr="003F656F" w:rsidRDefault="00F46BC9" w:rsidP="00054596">
      <w:pPr>
        <w:ind w:firstLine="720"/>
        <w:jc w:val="both"/>
        <w:rPr>
          <w:lang w:val="ro-RO"/>
        </w:rPr>
      </w:pPr>
      <w:r w:rsidRPr="003F656F">
        <w:rPr>
          <w:b/>
          <w:lang w:val="ro-RO"/>
        </w:rPr>
        <w:t>Art.</w:t>
      </w:r>
      <w:r w:rsidR="00E50124">
        <w:rPr>
          <w:b/>
          <w:lang w:val="ro-RO"/>
        </w:rPr>
        <w:t>5</w:t>
      </w:r>
      <w:r w:rsidRPr="003F656F">
        <w:rPr>
          <w:b/>
          <w:lang w:val="ro-RO"/>
        </w:rPr>
        <w:t>.</w:t>
      </w:r>
      <w:r w:rsidR="00EB0833">
        <w:rPr>
          <w:lang w:val="ro-RO"/>
        </w:rPr>
        <w:t xml:space="preserve"> </w:t>
      </w:r>
      <w:r w:rsidRPr="003F656F">
        <w:rPr>
          <w:lang w:val="ro-RO"/>
        </w:rPr>
        <w:t xml:space="preserve">Se aprobă </w:t>
      </w:r>
      <w:r w:rsidRPr="003F656F">
        <w:rPr>
          <w:b/>
          <w:bCs/>
          <w:lang w:val="ro-RO"/>
        </w:rPr>
        <w:t>Contractul</w:t>
      </w:r>
      <w:r w:rsidR="00EB0833">
        <w:rPr>
          <w:b/>
          <w:bCs/>
          <w:lang w:val="ro-RO"/>
        </w:rPr>
        <w:t xml:space="preserve"> -</w:t>
      </w:r>
      <w:r w:rsidRPr="003F656F">
        <w:rPr>
          <w:b/>
          <w:bCs/>
          <w:lang w:val="ro-RO"/>
        </w:rPr>
        <w:t xml:space="preserve"> cadru de închiriere</w:t>
      </w:r>
      <w:r w:rsidR="00EB0833">
        <w:rPr>
          <w:b/>
          <w:bCs/>
          <w:lang w:val="ro-RO"/>
        </w:rPr>
        <w:t xml:space="preserve">, </w:t>
      </w:r>
      <w:r w:rsidRPr="003F656F">
        <w:rPr>
          <w:lang w:val="ro-RO"/>
        </w:rPr>
        <w:t>conform anexei nr.</w:t>
      </w:r>
      <w:r w:rsidR="00E50124">
        <w:rPr>
          <w:lang w:val="ro-RO"/>
        </w:rPr>
        <w:t>3</w:t>
      </w:r>
      <w:r w:rsidRPr="003F656F">
        <w:rPr>
          <w:lang w:val="ro-RO"/>
        </w:rPr>
        <w:t xml:space="preserve"> </w:t>
      </w:r>
      <w:r w:rsidR="00EB0833">
        <w:rPr>
          <w:lang w:val="ro-RO"/>
        </w:rPr>
        <w:t>la</w:t>
      </w:r>
      <w:r w:rsidRPr="003F656F">
        <w:rPr>
          <w:lang w:val="ro-RO"/>
        </w:rPr>
        <w:t xml:space="preserve"> prezenta hotărâre.</w:t>
      </w:r>
    </w:p>
    <w:p w14:paraId="7879E459" w14:textId="77777777" w:rsidR="00054596" w:rsidRDefault="00F46BC9" w:rsidP="00F46BC9">
      <w:pPr>
        <w:jc w:val="both"/>
        <w:rPr>
          <w:lang w:val="ro-RO"/>
        </w:rPr>
      </w:pPr>
      <w:r w:rsidRPr="003F656F">
        <w:rPr>
          <w:lang w:val="ro-RO"/>
        </w:rPr>
        <w:lastRenderedPageBreak/>
        <w:tab/>
      </w:r>
    </w:p>
    <w:p w14:paraId="773A3373" w14:textId="0165666E" w:rsidR="00F46BC9" w:rsidRPr="003F656F" w:rsidRDefault="00F46BC9" w:rsidP="00054596">
      <w:pPr>
        <w:ind w:firstLine="720"/>
        <w:jc w:val="both"/>
        <w:rPr>
          <w:lang w:val="ro-RO"/>
        </w:rPr>
      </w:pPr>
      <w:r w:rsidRPr="003F656F">
        <w:rPr>
          <w:b/>
          <w:lang w:val="ro-RO"/>
        </w:rPr>
        <w:t>Art.</w:t>
      </w:r>
      <w:r w:rsidR="00E50124">
        <w:rPr>
          <w:b/>
          <w:lang w:val="ro-RO"/>
        </w:rPr>
        <w:t>6</w:t>
      </w:r>
      <w:r w:rsidRPr="003F656F">
        <w:rPr>
          <w:b/>
          <w:lang w:val="ro-RO"/>
        </w:rPr>
        <w:t>.</w:t>
      </w:r>
      <w:r w:rsidRPr="003F656F">
        <w:rPr>
          <w:lang w:val="ro-RO"/>
        </w:rPr>
        <w:t xml:space="preserve"> Se aprobă </w:t>
      </w:r>
      <w:r w:rsidRPr="003F656F">
        <w:rPr>
          <w:b/>
          <w:bCs/>
          <w:lang w:val="ro-RO"/>
        </w:rPr>
        <w:t>Regulamentul privind inchirierea pasunilor</w:t>
      </w:r>
      <w:r w:rsidRPr="003F656F">
        <w:rPr>
          <w:lang w:val="ro-RO"/>
        </w:rPr>
        <w:t xml:space="preserve"> prin procedura de atribuire directă, conform anexei nr.</w:t>
      </w:r>
      <w:r w:rsidR="00E50124">
        <w:rPr>
          <w:lang w:val="ro-RO"/>
        </w:rPr>
        <w:t>4</w:t>
      </w:r>
      <w:r w:rsidRPr="003F656F">
        <w:rPr>
          <w:lang w:val="ro-RO"/>
        </w:rPr>
        <w:t xml:space="preserve"> </w:t>
      </w:r>
      <w:r w:rsidR="00EB0833">
        <w:rPr>
          <w:lang w:val="ro-RO"/>
        </w:rPr>
        <w:t xml:space="preserve">la </w:t>
      </w:r>
      <w:r w:rsidRPr="003F656F">
        <w:rPr>
          <w:lang w:val="ro-RO"/>
        </w:rPr>
        <w:t>prezenta hotărâre.</w:t>
      </w:r>
    </w:p>
    <w:p w14:paraId="0ED4AC34" w14:textId="77777777" w:rsidR="00054596" w:rsidRDefault="00F46BC9" w:rsidP="00F46BC9">
      <w:pPr>
        <w:jc w:val="both"/>
        <w:rPr>
          <w:lang w:val="ro-RO"/>
        </w:rPr>
      </w:pPr>
      <w:r w:rsidRPr="003F656F">
        <w:rPr>
          <w:lang w:val="ro-RO"/>
        </w:rPr>
        <w:tab/>
      </w:r>
    </w:p>
    <w:p w14:paraId="0FDF1040" w14:textId="589423BF" w:rsidR="00F46BC9" w:rsidRPr="003F656F" w:rsidRDefault="00F46BC9" w:rsidP="00054596">
      <w:pPr>
        <w:ind w:firstLine="720"/>
        <w:jc w:val="both"/>
        <w:rPr>
          <w:lang w:val="ro-RO"/>
        </w:rPr>
      </w:pPr>
      <w:r w:rsidRPr="003F656F">
        <w:rPr>
          <w:b/>
          <w:lang w:val="ro-RO"/>
        </w:rPr>
        <w:t>Art.</w:t>
      </w:r>
      <w:r w:rsidR="00E50124">
        <w:rPr>
          <w:b/>
          <w:lang w:val="ro-RO"/>
        </w:rPr>
        <w:t>7</w:t>
      </w:r>
      <w:r w:rsidR="00EB0833">
        <w:rPr>
          <w:b/>
          <w:lang w:val="ro-RO"/>
        </w:rPr>
        <w:t>.</w:t>
      </w:r>
      <w:r w:rsidRPr="003F656F">
        <w:rPr>
          <w:lang w:val="ro-RO"/>
        </w:rPr>
        <w:t xml:space="preserve"> Se aprobă </w:t>
      </w:r>
      <w:r w:rsidRPr="003F656F">
        <w:rPr>
          <w:b/>
          <w:bCs/>
          <w:lang w:val="ro-RO"/>
        </w:rPr>
        <w:t>Regulamentul privind inchirierea pasunilor</w:t>
      </w:r>
      <w:r w:rsidRPr="003F656F">
        <w:rPr>
          <w:lang w:val="ro-RO"/>
        </w:rPr>
        <w:t xml:space="preserve"> prin procedura de licitatie,  conform anexei nr.</w:t>
      </w:r>
      <w:r w:rsidR="00EB0833">
        <w:rPr>
          <w:lang w:val="ro-RO"/>
        </w:rPr>
        <w:t xml:space="preserve"> </w:t>
      </w:r>
      <w:r w:rsidR="00E50124">
        <w:rPr>
          <w:lang w:val="ro-RO"/>
        </w:rPr>
        <w:t>5</w:t>
      </w:r>
      <w:r w:rsidRPr="003F656F">
        <w:rPr>
          <w:lang w:val="ro-RO"/>
        </w:rPr>
        <w:t xml:space="preserve"> </w:t>
      </w:r>
      <w:r w:rsidR="00EB0833">
        <w:rPr>
          <w:lang w:val="ro-RO"/>
        </w:rPr>
        <w:t>la</w:t>
      </w:r>
      <w:r w:rsidRPr="003F656F">
        <w:rPr>
          <w:lang w:val="ro-RO"/>
        </w:rPr>
        <w:t xml:space="preserve"> prezenta hotărâre.</w:t>
      </w:r>
    </w:p>
    <w:p w14:paraId="7B7F140E" w14:textId="77777777" w:rsidR="00054596" w:rsidRDefault="00F46BC9" w:rsidP="00F46BC9">
      <w:pPr>
        <w:jc w:val="both"/>
        <w:rPr>
          <w:lang w:val="ro-RO"/>
        </w:rPr>
      </w:pPr>
      <w:r w:rsidRPr="003F656F">
        <w:rPr>
          <w:lang w:val="ro-RO"/>
        </w:rPr>
        <w:tab/>
      </w:r>
    </w:p>
    <w:p w14:paraId="55314EC0" w14:textId="2BC53A4B" w:rsidR="00F46BC9" w:rsidRPr="003F656F" w:rsidRDefault="00F46BC9" w:rsidP="00054596">
      <w:pPr>
        <w:ind w:firstLine="720"/>
        <w:jc w:val="both"/>
        <w:rPr>
          <w:lang w:val="ro-RO"/>
        </w:rPr>
      </w:pPr>
      <w:r w:rsidRPr="003F656F">
        <w:rPr>
          <w:b/>
          <w:lang w:val="ro-RO"/>
        </w:rPr>
        <w:t>Art.</w:t>
      </w:r>
      <w:r w:rsidR="00E50124">
        <w:rPr>
          <w:b/>
          <w:lang w:val="ro-RO"/>
        </w:rPr>
        <w:t>8</w:t>
      </w:r>
      <w:r w:rsidRPr="003F656F">
        <w:rPr>
          <w:b/>
          <w:lang w:val="ro-RO"/>
        </w:rPr>
        <w:t>.</w:t>
      </w:r>
      <w:r w:rsidRPr="003F656F">
        <w:rPr>
          <w:lang w:val="ro-RO"/>
        </w:rPr>
        <w:t xml:space="preserve"> Se aprobă </w:t>
      </w:r>
      <w:r w:rsidRPr="003F656F">
        <w:rPr>
          <w:b/>
          <w:bCs/>
          <w:lang w:val="ro-RO"/>
        </w:rPr>
        <w:t>Regulamentul de pășunat</w:t>
      </w:r>
      <w:r w:rsidRPr="003F656F">
        <w:rPr>
          <w:lang w:val="ro-RO"/>
        </w:rPr>
        <w:t>,  conform anexei nr.</w:t>
      </w:r>
      <w:r w:rsidR="00E50124">
        <w:rPr>
          <w:lang w:val="ro-RO"/>
        </w:rPr>
        <w:t>6</w:t>
      </w:r>
      <w:r w:rsidRPr="003F656F">
        <w:rPr>
          <w:lang w:val="ro-RO"/>
        </w:rPr>
        <w:t xml:space="preserve"> </w:t>
      </w:r>
      <w:r w:rsidR="00EB0833">
        <w:rPr>
          <w:lang w:val="ro-RO"/>
        </w:rPr>
        <w:t xml:space="preserve">la </w:t>
      </w:r>
      <w:r w:rsidRPr="003F656F">
        <w:rPr>
          <w:lang w:val="ro-RO"/>
        </w:rPr>
        <w:t>prezenta hotărâre.</w:t>
      </w:r>
    </w:p>
    <w:p w14:paraId="26530F0F" w14:textId="450AFB7D" w:rsidR="00054596" w:rsidRDefault="00F46BC9" w:rsidP="00FE432D">
      <w:pPr>
        <w:autoSpaceDE w:val="0"/>
        <w:autoSpaceDN w:val="0"/>
        <w:adjustRightInd w:val="0"/>
        <w:rPr>
          <w:lang w:val="ro-RO"/>
        </w:rPr>
      </w:pPr>
      <w:r w:rsidRPr="003F656F">
        <w:rPr>
          <w:lang w:val="ro-RO"/>
        </w:rPr>
        <w:tab/>
      </w:r>
    </w:p>
    <w:p w14:paraId="5B758099" w14:textId="642C7DF8" w:rsidR="00F46BC9" w:rsidRPr="003F656F" w:rsidRDefault="00F46BC9" w:rsidP="00054596">
      <w:pPr>
        <w:ind w:firstLine="720"/>
        <w:jc w:val="both"/>
      </w:pPr>
      <w:r w:rsidRPr="003F656F">
        <w:rPr>
          <w:lang w:val="ro-RO"/>
        </w:rPr>
        <w:t xml:space="preserve"> </w:t>
      </w:r>
      <w:r w:rsidRPr="003F656F">
        <w:rPr>
          <w:b/>
          <w:lang w:val="ro-RO"/>
        </w:rPr>
        <w:t>Art.</w:t>
      </w:r>
      <w:r w:rsidR="00E50124">
        <w:rPr>
          <w:b/>
          <w:lang w:val="ro-RO"/>
        </w:rPr>
        <w:t>9</w:t>
      </w:r>
      <w:r w:rsidRPr="003F656F">
        <w:rPr>
          <w:lang w:val="ro-RO"/>
        </w:rPr>
        <w:t xml:space="preserve">. </w:t>
      </w:r>
      <w:r w:rsidRPr="003F656F">
        <w:rPr>
          <w:lang w:val="it-IT"/>
        </w:rPr>
        <w:t>Prezenta hotarare se comunica cu: Institutia Prefectului- Judetul Salaj, Primarul comunei;  Dosar licitatie,dosar hotarari, Locuitorii comunei prin afisare pe site</w:t>
      </w:r>
      <w:r w:rsidR="00EB0833">
        <w:rPr>
          <w:lang w:val="it-IT"/>
        </w:rPr>
        <w:t>-</w:t>
      </w:r>
      <w:r w:rsidRPr="003F656F">
        <w:rPr>
          <w:lang w:val="it-IT"/>
        </w:rPr>
        <w:t>ul</w:t>
      </w:r>
      <w:r w:rsidR="00EB0833">
        <w:rPr>
          <w:lang w:val="it-IT"/>
        </w:rPr>
        <w:t>:</w:t>
      </w:r>
      <w:r w:rsidRPr="003F656F">
        <w:t xml:space="preserve"> www.</w:t>
      </w:r>
      <w:r w:rsidR="00E50124">
        <w:t>comunasomesodorhei.ro</w:t>
      </w:r>
    </w:p>
    <w:p w14:paraId="45D358BB" w14:textId="77777777" w:rsidR="00F46BC9" w:rsidRPr="003F656F" w:rsidRDefault="00F46BC9" w:rsidP="00F46BC9">
      <w:pPr>
        <w:jc w:val="both"/>
        <w:rPr>
          <w:lang w:val="ro-RO"/>
        </w:rPr>
      </w:pPr>
    </w:p>
    <w:p w14:paraId="57FFCE08" w14:textId="77777777" w:rsidR="003F656F" w:rsidRDefault="003F656F" w:rsidP="00F46BC9">
      <w:pPr>
        <w:jc w:val="center"/>
        <w:rPr>
          <w:b/>
          <w:bCs/>
        </w:rPr>
      </w:pPr>
    </w:p>
    <w:p w14:paraId="7EB7F77D" w14:textId="461B9B52" w:rsidR="00C040D2" w:rsidRDefault="00FE432D" w:rsidP="0041657E">
      <w:pPr>
        <w:rPr>
          <w:b/>
          <w:lang w:val="it-IT"/>
        </w:rPr>
      </w:pPr>
      <w:r>
        <w:rPr>
          <w:b/>
          <w:lang w:val="it-IT"/>
        </w:rPr>
        <w:t xml:space="preserve">                </w:t>
      </w:r>
      <w:r w:rsidR="0041657E">
        <w:rPr>
          <w:b/>
          <w:lang w:val="it-IT"/>
        </w:rPr>
        <w:t>Președinte de ședință,</w:t>
      </w:r>
      <w:r w:rsidR="0041657E">
        <w:rPr>
          <w:b/>
          <w:lang w:val="it-IT"/>
        </w:rPr>
        <w:tab/>
      </w:r>
      <w:r w:rsidR="0041657E">
        <w:rPr>
          <w:b/>
          <w:lang w:val="it-IT"/>
        </w:rPr>
        <w:tab/>
      </w:r>
      <w:r w:rsidR="0041657E">
        <w:rPr>
          <w:b/>
          <w:lang w:val="it-IT"/>
        </w:rPr>
        <w:tab/>
      </w:r>
      <w:r w:rsidR="0041657E">
        <w:rPr>
          <w:b/>
          <w:lang w:val="it-IT"/>
        </w:rPr>
        <w:tab/>
      </w:r>
      <w:r w:rsidR="0041657E">
        <w:rPr>
          <w:b/>
          <w:lang w:val="it-IT"/>
        </w:rPr>
        <w:tab/>
        <w:t>Contrasemnează,</w:t>
      </w:r>
    </w:p>
    <w:p w14:paraId="43127F73" w14:textId="3B8989F0" w:rsidR="0041657E" w:rsidRDefault="0041657E" w:rsidP="0041657E">
      <w:pPr>
        <w:rPr>
          <w:b/>
          <w:lang w:val="it-IT"/>
        </w:rPr>
      </w:pPr>
      <w:r>
        <w:rPr>
          <w:b/>
          <w:lang w:val="it-IT"/>
        </w:rPr>
        <w:t xml:space="preserve">            LUCĂCEL GHEORGHE                                                    Secretar general </w:t>
      </w:r>
    </w:p>
    <w:p w14:paraId="3992ABFE" w14:textId="0F93A477" w:rsidR="0041657E" w:rsidRDefault="0041657E" w:rsidP="0041657E">
      <w:pPr>
        <w:rPr>
          <w:b/>
          <w:lang w:val="it-IT"/>
        </w:rPr>
      </w:pPr>
      <w:r>
        <w:rPr>
          <w:b/>
          <w:lang w:val="it-IT"/>
        </w:rPr>
        <w:tab/>
      </w:r>
      <w:r>
        <w:rPr>
          <w:b/>
          <w:lang w:val="it-IT"/>
        </w:rPr>
        <w:tab/>
      </w:r>
      <w:r>
        <w:rPr>
          <w:b/>
          <w:lang w:val="it-IT"/>
        </w:rPr>
        <w:tab/>
      </w:r>
      <w:r>
        <w:rPr>
          <w:b/>
          <w:lang w:val="it-IT"/>
        </w:rPr>
        <w:tab/>
      </w:r>
      <w:r>
        <w:rPr>
          <w:b/>
          <w:lang w:val="it-IT"/>
        </w:rPr>
        <w:tab/>
      </w:r>
      <w:r>
        <w:rPr>
          <w:b/>
          <w:lang w:val="it-IT"/>
        </w:rPr>
        <w:tab/>
      </w:r>
      <w:r>
        <w:rPr>
          <w:b/>
          <w:lang w:val="it-IT"/>
        </w:rPr>
        <w:tab/>
      </w:r>
      <w:r>
        <w:rPr>
          <w:b/>
          <w:lang w:val="it-IT"/>
        </w:rPr>
        <w:tab/>
        <w:t xml:space="preserve">     SARCA VASILE-MARIUS</w:t>
      </w:r>
    </w:p>
    <w:p w14:paraId="59CFC0FD" w14:textId="77777777" w:rsidR="0041657E" w:rsidRDefault="0041657E" w:rsidP="004E125F">
      <w:pPr>
        <w:rPr>
          <w:b/>
          <w:lang w:val="it-IT"/>
        </w:rPr>
      </w:pPr>
    </w:p>
    <w:p w14:paraId="2DC887A0" w14:textId="77777777" w:rsidR="0041657E" w:rsidRDefault="0041657E" w:rsidP="004E125F">
      <w:pPr>
        <w:rPr>
          <w:b/>
          <w:lang w:val="it-IT"/>
        </w:rPr>
      </w:pPr>
    </w:p>
    <w:p w14:paraId="24A2CB2F" w14:textId="77777777" w:rsidR="0041657E" w:rsidRDefault="0041657E" w:rsidP="004E125F">
      <w:pPr>
        <w:rPr>
          <w:b/>
          <w:lang w:val="it-IT"/>
        </w:rPr>
      </w:pPr>
    </w:p>
    <w:p w14:paraId="48BC6130" w14:textId="77777777" w:rsidR="0041657E" w:rsidRDefault="0041657E" w:rsidP="004E125F">
      <w:pPr>
        <w:rPr>
          <w:b/>
          <w:lang w:val="it-IT"/>
        </w:rPr>
      </w:pPr>
    </w:p>
    <w:p w14:paraId="7AC15F56" w14:textId="77777777" w:rsidR="0041657E" w:rsidRDefault="0041657E" w:rsidP="004E125F">
      <w:pPr>
        <w:rPr>
          <w:b/>
          <w:lang w:val="it-IT"/>
        </w:rPr>
      </w:pPr>
    </w:p>
    <w:p w14:paraId="53055FF3" w14:textId="77777777" w:rsidR="0041657E" w:rsidRDefault="0041657E" w:rsidP="004E125F">
      <w:pPr>
        <w:rPr>
          <w:b/>
          <w:lang w:val="it-IT"/>
        </w:rPr>
      </w:pPr>
    </w:p>
    <w:p w14:paraId="569716F8" w14:textId="77777777" w:rsidR="0041657E" w:rsidRDefault="0041657E" w:rsidP="004E125F">
      <w:pPr>
        <w:rPr>
          <w:b/>
          <w:lang w:val="it-IT"/>
        </w:rPr>
      </w:pPr>
    </w:p>
    <w:p w14:paraId="5E0D3891" w14:textId="77777777" w:rsidR="0041657E" w:rsidRDefault="0041657E" w:rsidP="004E125F">
      <w:pPr>
        <w:rPr>
          <w:b/>
          <w:lang w:val="it-IT"/>
        </w:rPr>
      </w:pPr>
    </w:p>
    <w:p w14:paraId="7F272A2B" w14:textId="77777777" w:rsidR="0041657E" w:rsidRDefault="0041657E" w:rsidP="004E125F">
      <w:pPr>
        <w:rPr>
          <w:b/>
          <w:lang w:val="it-IT"/>
        </w:rPr>
      </w:pPr>
    </w:p>
    <w:p w14:paraId="69293E61" w14:textId="77777777" w:rsidR="0041657E" w:rsidRDefault="0041657E" w:rsidP="004E125F">
      <w:pPr>
        <w:rPr>
          <w:b/>
          <w:lang w:val="it-IT"/>
        </w:rPr>
      </w:pPr>
    </w:p>
    <w:p w14:paraId="507115A9" w14:textId="77777777" w:rsidR="0041657E" w:rsidRDefault="0041657E" w:rsidP="004E125F">
      <w:pPr>
        <w:rPr>
          <w:b/>
          <w:lang w:val="it-IT"/>
        </w:rPr>
      </w:pPr>
    </w:p>
    <w:p w14:paraId="7661FDA2" w14:textId="77777777" w:rsidR="0041657E" w:rsidRDefault="0041657E" w:rsidP="004E125F">
      <w:pPr>
        <w:rPr>
          <w:b/>
          <w:lang w:val="it-IT"/>
        </w:rPr>
      </w:pPr>
    </w:p>
    <w:p w14:paraId="0D4CA14D" w14:textId="77777777" w:rsidR="0041657E" w:rsidRDefault="0041657E" w:rsidP="004E125F">
      <w:pPr>
        <w:rPr>
          <w:b/>
          <w:lang w:val="it-IT"/>
        </w:rPr>
      </w:pPr>
    </w:p>
    <w:p w14:paraId="321DDBA1" w14:textId="77777777" w:rsidR="0041657E" w:rsidRDefault="0041657E" w:rsidP="004E125F">
      <w:pPr>
        <w:rPr>
          <w:b/>
          <w:lang w:val="it-IT"/>
        </w:rPr>
      </w:pPr>
    </w:p>
    <w:p w14:paraId="395A8003" w14:textId="77777777" w:rsidR="0041657E" w:rsidRDefault="0041657E" w:rsidP="004E125F">
      <w:pPr>
        <w:rPr>
          <w:b/>
          <w:lang w:val="it-IT"/>
        </w:rPr>
      </w:pPr>
    </w:p>
    <w:p w14:paraId="42096A8E" w14:textId="77777777" w:rsidR="0041657E" w:rsidRDefault="0041657E" w:rsidP="004E125F">
      <w:pPr>
        <w:rPr>
          <w:b/>
          <w:lang w:val="it-IT"/>
        </w:rPr>
      </w:pPr>
    </w:p>
    <w:p w14:paraId="68631189" w14:textId="77777777" w:rsidR="0041657E" w:rsidRDefault="0041657E" w:rsidP="004E125F">
      <w:pPr>
        <w:rPr>
          <w:b/>
          <w:lang w:val="it-IT"/>
        </w:rPr>
      </w:pPr>
    </w:p>
    <w:p w14:paraId="38B9C663" w14:textId="77777777" w:rsidR="0041657E" w:rsidRDefault="0041657E" w:rsidP="004E125F">
      <w:pPr>
        <w:rPr>
          <w:b/>
          <w:lang w:val="it-IT"/>
        </w:rPr>
      </w:pPr>
    </w:p>
    <w:p w14:paraId="7C69AC0E" w14:textId="77777777" w:rsidR="0041657E" w:rsidRDefault="0041657E" w:rsidP="004E125F">
      <w:pPr>
        <w:rPr>
          <w:b/>
          <w:lang w:val="it-IT"/>
        </w:rPr>
      </w:pPr>
    </w:p>
    <w:p w14:paraId="332FD5CA" w14:textId="77777777" w:rsidR="0041657E" w:rsidRDefault="0041657E" w:rsidP="004E125F">
      <w:pPr>
        <w:rPr>
          <w:b/>
          <w:lang w:val="it-IT"/>
        </w:rPr>
      </w:pPr>
    </w:p>
    <w:p w14:paraId="47F5CCBF" w14:textId="77777777" w:rsidR="0041657E" w:rsidRDefault="0041657E" w:rsidP="004E125F">
      <w:pPr>
        <w:rPr>
          <w:b/>
          <w:lang w:val="it-IT"/>
        </w:rPr>
      </w:pPr>
    </w:p>
    <w:p w14:paraId="4DA718E1" w14:textId="77777777" w:rsidR="0041657E" w:rsidRDefault="0041657E" w:rsidP="004E125F">
      <w:pPr>
        <w:rPr>
          <w:b/>
          <w:lang w:val="it-IT"/>
        </w:rPr>
      </w:pPr>
    </w:p>
    <w:p w14:paraId="2149C6C4" w14:textId="77777777" w:rsidR="0041657E" w:rsidRDefault="0041657E" w:rsidP="004E125F">
      <w:pPr>
        <w:rPr>
          <w:b/>
          <w:lang w:val="it-IT"/>
        </w:rPr>
      </w:pPr>
    </w:p>
    <w:p w14:paraId="1182A7D8" w14:textId="77777777" w:rsidR="0041657E" w:rsidRDefault="0041657E" w:rsidP="004E125F">
      <w:pPr>
        <w:rPr>
          <w:b/>
          <w:lang w:val="it-IT"/>
        </w:rPr>
      </w:pPr>
    </w:p>
    <w:p w14:paraId="7A9A0EB3" w14:textId="77777777" w:rsidR="0041657E" w:rsidRDefault="0041657E" w:rsidP="004E125F">
      <w:pPr>
        <w:rPr>
          <w:b/>
          <w:lang w:val="it-IT"/>
        </w:rPr>
      </w:pPr>
    </w:p>
    <w:p w14:paraId="54EABA01" w14:textId="77777777" w:rsidR="0041657E" w:rsidRDefault="0041657E" w:rsidP="004E125F">
      <w:pPr>
        <w:rPr>
          <w:b/>
          <w:lang w:val="it-IT"/>
        </w:rPr>
      </w:pPr>
    </w:p>
    <w:p w14:paraId="1CCA4248" w14:textId="77777777" w:rsidR="0041657E" w:rsidRDefault="0041657E" w:rsidP="004E125F">
      <w:pPr>
        <w:rPr>
          <w:b/>
          <w:lang w:val="it-IT"/>
        </w:rPr>
      </w:pPr>
    </w:p>
    <w:p w14:paraId="1B41CDD6" w14:textId="77777777" w:rsidR="0041657E" w:rsidRDefault="0041657E" w:rsidP="004E125F">
      <w:pPr>
        <w:rPr>
          <w:b/>
          <w:lang w:val="it-IT"/>
        </w:rPr>
      </w:pPr>
    </w:p>
    <w:p w14:paraId="0F1AEAB0" w14:textId="77777777" w:rsidR="0041657E" w:rsidRDefault="0041657E" w:rsidP="004E125F">
      <w:pPr>
        <w:rPr>
          <w:b/>
          <w:lang w:val="it-IT"/>
        </w:rPr>
      </w:pPr>
    </w:p>
    <w:p w14:paraId="196E2DDE" w14:textId="77777777" w:rsidR="0041657E" w:rsidRDefault="0041657E" w:rsidP="004E125F">
      <w:pPr>
        <w:rPr>
          <w:b/>
          <w:lang w:val="it-IT"/>
        </w:rPr>
      </w:pPr>
    </w:p>
    <w:p w14:paraId="3137B450" w14:textId="77777777" w:rsidR="0041657E" w:rsidRDefault="0041657E" w:rsidP="004E125F">
      <w:pPr>
        <w:rPr>
          <w:b/>
          <w:lang w:val="it-IT"/>
        </w:rPr>
      </w:pPr>
    </w:p>
    <w:p w14:paraId="320713B2" w14:textId="77777777" w:rsidR="0041657E" w:rsidRDefault="0041657E" w:rsidP="004E125F">
      <w:pPr>
        <w:rPr>
          <w:b/>
          <w:lang w:val="it-IT"/>
        </w:rPr>
      </w:pPr>
    </w:p>
    <w:p w14:paraId="041CFDBB" w14:textId="77777777" w:rsidR="0041657E" w:rsidRDefault="0041657E" w:rsidP="004E125F">
      <w:pPr>
        <w:rPr>
          <w:b/>
          <w:lang w:val="it-IT"/>
        </w:rPr>
      </w:pPr>
    </w:p>
    <w:p w14:paraId="65F289F5" w14:textId="77777777" w:rsidR="0041657E" w:rsidRDefault="0041657E" w:rsidP="004E125F">
      <w:pPr>
        <w:rPr>
          <w:b/>
          <w:lang w:val="it-IT"/>
        </w:rPr>
      </w:pPr>
    </w:p>
    <w:p w14:paraId="2B20BA1F" w14:textId="77777777" w:rsidR="0041657E" w:rsidRDefault="0041657E" w:rsidP="004E125F">
      <w:pPr>
        <w:rPr>
          <w:b/>
          <w:lang w:val="it-IT"/>
        </w:rPr>
      </w:pPr>
    </w:p>
    <w:p w14:paraId="54866CE9" w14:textId="77777777" w:rsidR="0041657E" w:rsidRDefault="0041657E" w:rsidP="004E125F">
      <w:pPr>
        <w:rPr>
          <w:b/>
          <w:lang w:val="it-IT"/>
        </w:rPr>
      </w:pPr>
    </w:p>
    <w:p w14:paraId="43879352" w14:textId="77777777" w:rsidR="0041657E" w:rsidRDefault="0041657E" w:rsidP="004E125F">
      <w:pPr>
        <w:rPr>
          <w:b/>
          <w:lang w:val="it-IT"/>
        </w:rPr>
      </w:pPr>
    </w:p>
    <w:p w14:paraId="14132191" w14:textId="77777777" w:rsidR="0041657E" w:rsidRDefault="0041657E" w:rsidP="004E125F">
      <w:pPr>
        <w:rPr>
          <w:b/>
          <w:lang w:val="it-IT"/>
        </w:rPr>
      </w:pPr>
    </w:p>
    <w:p w14:paraId="77BA1C6F" w14:textId="77777777" w:rsidR="0041657E" w:rsidRPr="00FE432D" w:rsidRDefault="0041657E" w:rsidP="004E125F">
      <w:pPr>
        <w:rPr>
          <w:b/>
          <w:lang w:val="it-IT"/>
        </w:rPr>
      </w:pPr>
    </w:p>
    <w:p w14:paraId="0C8E879B" w14:textId="30EC9C20" w:rsidR="0041657E" w:rsidRPr="0041657E" w:rsidRDefault="0041657E" w:rsidP="0041657E">
      <w:pPr>
        <w:rPr>
          <w:lang w:val="ro-RO"/>
        </w:rPr>
      </w:pPr>
      <w:r>
        <w:rPr>
          <w:lang w:val="ro-RO"/>
        </w:rPr>
        <w:lastRenderedPageBreak/>
        <w:tab/>
      </w:r>
      <w:r w:rsidRPr="0041657E">
        <w:rPr>
          <w:lang w:val="ro-RO"/>
        </w:rPr>
        <w:t xml:space="preserve">Hotărârea a fost adoptată de Consiliul Local al comunei SOMEȘ-ODORHEI, în ședința din data de 26.03.2025 , cu respectarea prevederilor art. 139 alin. (1) din O.U.G. nr. 57 privind Codul administrativ, cu un număr de </w:t>
      </w:r>
      <w:r w:rsidR="006A068E">
        <w:rPr>
          <w:lang w:val="ro-RO"/>
        </w:rPr>
        <w:t>8</w:t>
      </w:r>
      <w:r w:rsidRPr="0041657E">
        <w:rPr>
          <w:lang w:val="ro-RO"/>
        </w:rPr>
        <w:t xml:space="preserve"> voturi pentru, 0 abțineri și 0 voturi împotrivă, din numărul total de 11 consilieri în funcție – 10 consilieri prezenți la ședință </w:t>
      </w:r>
    </w:p>
    <w:p w14:paraId="52F50A04" w14:textId="77777777" w:rsidR="0041657E" w:rsidRPr="0041657E" w:rsidRDefault="0041657E" w:rsidP="0041657E">
      <w:pPr>
        <w:rPr>
          <w:lang w:val="ro-RO"/>
        </w:rPr>
      </w:pPr>
      <w:r w:rsidRPr="0041657E">
        <w:rPr>
          <w:lang w:val="ro-RO"/>
        </w:rPr>
        <w:t>Cartuș cu proceduri obligatorii ulterioare adoptării hotărârii consiliului local</w:t>
      </w:r>
    </w:p>
    <w:tbl>
      <w:tblPr>
        <w:tblW w:w="10430" w:type="dxa"/>
        <w:tblInd w:w="-85" w:type="dxa"/>
        <w:tblCellMar>
          <w:left w:w="95" w:type="dxa"/>
          <w:right w:w="110" w:type="dxa"/>
        </w:tblCellMar>
        <w:tblLook w:val="04A0" w:firstRow="1" w:lastRow="0" w:firstColumn="1" w:lastColumn="0" w:noHBand="0" w:noVBand="1"/>
      </w:tblPr>
      <w:tblGrid>
        <w:gridCol w:w="791"/>
        <w:gridCol w:w="4394"/>
        <w:gridCol w:w="1418"/>
        <w:gridCol w:w="3827"/>
      </w:tblGrid>
      <w:tr w:rsidR="0041657E" w:rsidRPr="0041657E" w14:paraId="72126A8A" w14:textId="77777777" w:rsidTr="0041657E">
        <w:trPr>
          <w:trHeight w:val="269"/>
        </w:trPr>
        <w:tc>
          <w:tcPr>
            <w:tcW w:w="10430" w:type="dxa"/>
            <w:gridSpan w:val="4"/>
            <w:tcBorders>
              <w:top w:val="single" w:sz="2" w:space="0" w:color="000000"/>
              <w:left w:val="single" w:sz="2" w:space="0" w:color="000000"/>
              <w:bottom w:val="single" w:sz="2" w:space="0" w:color="000000"/>
              <w:right w:val="single" w:sz="2" w:space="0" w:color="000000"/>
            </w:tcBorders>
            <w:hideMark/>
          </w:tcPr>
          <w:p w14:paraId="1D8E2AF3" w14:textId="7CDB1948" w:rsidR="0041657E" w:rsidRPr="0041657E" w:rsidRDefault="0041657E" w:rsidP="0041657E">
            <w:pPr>
              <w:jc w:val="center"/>
              <w:rPr>
                <w:lang w:val="ro-RO"/>
              </w:rPr>
            </w:pPr>
            <w:r w:rsidRPr="0041657E">
              <w:rPr>
                <w:lang w:val="ro-RO"/>
              </w:rPr>
              <w:t xml:space="preserve">PROCEDURI OBLIGATORII ULTERIOARE ADOPTĂRII HOTĂRÂRII CONSILIULUI LOCAL NR. </w:t>
            </w:r>
            <w:r>
              <w:rPr>
                <w:lang w:val="ro-RO"/>
              </w:rPr>
              <w:t>11</w:t>
            </w:r>
            <w:r w:rsidRPr="0041657E">
              <w:rPr>
                <w:lang w:val="ro-RO"/>
              </w:rPr>
              <w:t>/26.03.2025</w:t>
            </w:r>
          </w:p>
        </w:tc>
      </w:tr>
      <w:tr w:rsidR="0041657E" w:rsidRPr="0041657E" w14:paraId="4CFC999D" w14:textId="77777777" w:rsidTr="0041657E">
        <w:trPr>
          <w:trHeight w:val="269"/>
        </w:trPr>
        <w:tc>
          <w:tcPr>
            <w:tcW w:w="791" w:type="dxa"/>
            <w:tcBorders>
              <w:top w:val="single" w:sz="2" w:space="0" w:color="000000"/>
              <w:left w:val="single" w:sz="2" w:space="0" w:color="000000"/>
              <w:bottom w:val="single" w:sz="2" w:space="0" w:color="000000"/>
              <w:right w:val="single" w:sz="2" w:space="0" w:color="000000"/>
            </w:tcBorders>
          </w:tcPr>
          <w:p w14:paraId="478E2E29" w14:textId="77777777" w:rsidR="0041657E" w:rsidRPr="0041657E" w:rsidRDefault="0041657E" w:rsidP="0041657E">
            <w:pPr>
              <w:rPr>
                <w:lang w:val="ro-RO"/>
              </w:rPr>
            </w:pPr>
          </w:p>
        </w:tc>
        <w:tc>
          <w:tcPr>
            <w:tcW w:w="4394" w:type="dxa"/>
            <w:tcBorders>
              <w:top w:val="single" w:sz="2" w:space="0" w:color="000000"/>
              <w:left w:val="single" w:sz="2" w:space="0" w:color="000000"/>
              <w:bottom w:val="single" w:sz="2" w:space="0" w:color="000000"/>
              <w:right w:val="single" w:sz="2" w:space="0" w:color="000000"/>
            </w:tcBorders>
            <w:hideMark/>
          </w:tcPr>
          <w:p w14:paraId="348DC8D1" w14:textId="77777777" w:rsidR="0041657E" w:rsidRPr="0041657E" w:rsidRDefault="0041657E" w:rsidP="0041657E">
            <w:pPr>
              <w:rPr>
                <w:lang w:val="ro-RO"/>
              </w:rPr>
            </w:pPr>
            <w:r w:rsidRPr="0041657E">
              <w:rPr>
                <w:lang w:val="ro-RO"/>
              </w:rPr>
              <w:t>1</w:t>
            </w:r>
          </w:p>
        </w:tc>
        <w:tc>
          <w:tcPr>
            <w:tcW w:w="1418" w:type="dxa"/>
            <w:tcBorders>
              <w:top w:val="single" w:sz="2" w:space="0" w:color="000000"/>
              <w:left w:val="single" w:sz="2" w:space="0" w:color="000000"/>
              <w:bottom w:val="single" w:sz="2" w:space="0" w:color="000000"/>
              <w:right w:val="single" w:sz="2" w:space="0" w:color="000000"/>
            </w:tcBorders>
            <w:hideMark/>
          </w:tcPr>
          <w:p w14:paraId="3E5DBF4F" w14:textId="77777777" w:rsidR="0041657E" w:rsidRPr="0041657E" w:rsidRDefault="0041657E" w:rsidP="0041657E">
            <w:pPr>
              <w:rPr>
                <w:lang w:val="ro-RO"/>
              </w:rPr>
            </w:pPr>
            <w:r w:rsidRPr="0041657E">
              <w:rPr>
                <w:lang w:val="ro-RO"/>
              </w:rPr>
              <w:t>2</w:t>
            </w:r>
          </w:p>
        </w:tc>
        <w:tc>
          <w:tcPr>
            <w:tcW w:w="3827" w:type="dxa"/>
            <w:tcBorders>
              <w:top w:val="single" w:sz="2" w:space="0" w:color="000000"/>
              <w:left w:val="single" w:sz="2" w:space="0" w:color="000000"/>
              <w:bottom w:val="single" w:sz="2" w:space="0" w:color="000000"/>
              <w:right w:val="single" w:sz="2" w:space="0" w:color="000000"/>
            </w:tcBorders>
            <w:hideMark/>
          </w:tcPr>
          <w:p w14:paraId="2D811B2F" w14:textId="77777777" w:rsidR="0041657E" w:rsidRPr="0041657E" w:rsidRDefault="0041657E" w:rsidP="0041657E">
            <w:pPr>
              <w:rPr>
                <w:lang w:val="ro-RO"/>
              </w:rPr>
            </w:pPr>
            <w:r w:rsidRPr="0041657E">
              <w:rPr>
                <w:lang w:val="ro-RO"/>
              </w:rPr>
              <w:t>3</w:t>
            </w:r>
          </w:p>
        </w:tc>
      </w:tr>
      <w:tr w:rsidR="0041657E" w:rsidRPr="0041657E" w14:paraId="20168DB9" w14:textId="77777777" w:rsidTr="0041657E">
        <w:trPr>
          <w:trHeight w:val="787"/>
        </w:trPr>
        <w:tc>
          <w:tcPr>
            <w:tcW w:w="791" w:type="dxa"/>
            <w:tcBorders>
              <w:top w:val="single" w:sz="2" w:space="0" w:color="000000"/>
              <w:left w:val="single" w:sz="2" w:space="0" w:color="000000"/>
              <w:bottom w:val="single" w:sz="2" w:space="0" w:color="000000"/>
              <w:right w:val="single" w:sz="2" w:space="0" w:color="000000"/>
            </w:tcBorders>
            <w:vAlign w:val="center"/>
            <w:hideMark/>
          </w:tcPr>
          <w:p w14:paraId="119DF714" w14:textId="77777777" w:rsidR="0041657E" w:rsidRPr="0041657E" w:rsidRDefault="0041657E" w:rsidP="0041657E">
            <w:pPr>
              <w:jc w:val="center"/>
              <w:rPr>
                <w:b/>
                <w:bCs/>
                <w:lang w:val="ro-RO"/>
              </w:rPr>
            </w:pPr>
            <w:r w:rsidRPr="0041657E">
              <w:rPr>
                <w:b/>
                <w:bCs/>
                <w:lang w:val="ro-RO"/>
              </w:rPr>
              <w:t>Nr.</w:t>
            </w:r>
          </w:p>
          <w:p w14:paraId="741C61FA" w14:textId="77777777" w:rsidR="0041657E" w:rsidRPr="0041657E" w:rsidRDefault="0041657E" w:rsidP="0041657E">
            <w:pPr>
              <w:jc w:val="center"/>
              <w:rPr>
                <w:b/>
                <w:bCs/>
                <w:lang w:val="ro-RO"/>
              </w:rPr>
            </w:pPr>
            <w:r w:rsidRPr="0041657E">
              <w:rPr>
                <w:b/>
                <w:bCs/>
                <w:lang w:val="ro-RO"/>
              </w:rPr>
              <w:t>Crt.</w:t>
            </w:r>
          </w:p>
        </w:tc>
        <w:tc>
          <w:tcPr>
            <w:tcW w:w="4394" w:type="dxa"/>
            <w:tcBorders>
              <w:top w:val="single" w:sz="2" w:space="0" w:color="000000"/>
              <w:left w:val="single" w:sz="2" w:space="0" w:color="000000"/>
              <w:bottom w:val="single" w:sz="2" w:space="0" w:color="000000"/>
              <w:right w:val="single" w:sz="2" w:space="0" w:color="000000"/>
            </w:tcBorders>
            <w:vAlign w:val="center"/>
            <w:hideMark/>
          </w:tcPr>
          <w:p w14:paraId="7FE797FF" w14:textId="77777777" w:rsidR="0041657E" w:rsidRPr="0041657E" w:rsidRDefault="0041657E" w:rsidP="0041657E">
            <w:pPr>
              <w:jc w:val="center"/>
              <w:rPr>
                <w:b/>
                <w:bCs/>
                <w:lang w:val="ro-RO"/>
              </w:rPr>
            </w:pPr>
            <w:proofErr w:type="spellStart"/>
            <w:r w:rsidRPr="0041657E">
              <w:rPr>
                <w:b/>
                <w:bCs/>
                <w:lang w:val="ro-RO"/>
              </w:rPr>
              <w:t>Operatiuni</w:t>
            </w:r>
            <w:proofErr w:type="spellEnd"/>
            <w:r w:rsidRPr="0041657E">
              <w:rPr>
                <w:b/>
                <w:bCs/>
                <w:lang w:val="ro-RO"/>
              </w:rPr>
              <w:t xml:space="preserve"> efectuate</w:t>
            </w:r>
          </w:p>
        </w:tc>
        <w:tc>
          <w:tcPr>
            <w:tcW w:w="1418" w:type="dxa"/>
            <w:tcBorders>
              <w:top w:val="single" w:sz="2" w:space="0" w:color="000000"/>
              <w:left w:val="single" w:sz="2" w:space="0" w:color="000000"/>
              <w:bottom w:val="single" w:sz="2" w:space="0" w:color="000000"/>
              <w:right w:val="single" w:sz="2" w:space="0" w:color="000000"/>
            </w:tcBorders>
            <w:vAlign w:val="center"/>
            <w:hideMark/>
          </w:tcPr>
          <w:p w14:paraId="72BF0C4B" w14:textId="77777777" w:rsidR="0041657E" w:rsidRPr="0041657E" w:rsidRDefault="0041657E" w:rsidP="0041657E">
            <w:pPr>
              <w:jc w:val="center"/>
              <w:rPr>
                <w:b/>
                <w:bCs/>
                <w:lang w:val="ro-RO"/>
              </w:rPr>
            </w:pPr>
            <w:r w:rsidRPr="0041657E">
              <w:rPr>
                <w:b/>
                <w:bCs/>
                <w:lang w:val="ro-RO"/>
              </w:rPr>
              <w:t>Data: ZZ/LL/AA</w:t>
            </w:r>
          </w:p>
        </w:tc>
        <w:tc>
          <w:tcPr>
            <w:tcW w:w="3827" w:type="dxa"/>
            <w:tcBorders>
              <w:top w:val="single" w:sz="2" w:space="0" w:color="000000"/>
              <w:left w:val="single" w:sz="2" w:space="0" w:color="000000"/>
              <w:bottom w:val="single" w:sz="2" w:space="0" w:color="000000"/>
              <w:right w:val="single" w:sz="2" w:space="0" w:color="000000"/>
            </w:tcBorders>
            <w:vAlign w:val="center"/>
            <w:hideMark/>
          </w:tcPr>
          <w:p w14:paraId="2647806D" w14:textId="77777777" w:rsidR="0041657E" w:rsidRPr="0041657E" w:rsidRDefault="0041657E" w:rsidP="0041657E">
            <w:pPr>
              <w:jc w:val="center"/>
              <w:rPr>
                <w:b/>
                <w:bCs/>
                <w:lang w:val="ro-RO"/>
              </w:rPr>
            </w:pPr>
            <w:r w:rsidRPr="0041657E">
              <w:rPr>
                <w:b/>
                <w:bCs/>
                <w:lang w:val="ro-RO"/>
              </w:rPr>
              <w:t>Semnătura persoanei responsabile să efectueze procedura</w:t>
            </w:r>
          </w:p>
        </w:tc>
      </w:tr>
      <w:tr w:rsidR="0041657E" w:rsidRPr="0041657E" w14:paraId="259103CC" w14:textId="77777777" w:rsidTr="0041657E">
        <w:trPr>
          <w:trHeight w:val="488"/>
        </w:trPr>
        <w:tc>
          <w:tcPr>
            <w:tcW w:w="791" w:type="dxa"/>
            <w:tcBorders>
              <w:top w:val="single" w:sz="2" w:space="0" w:color="000000"/>
              <w:left w:val="single" w:sz="2" w:space="0" w:color="000000"/>
              <w:bottom w:val="single" w:sz="2" w:space="0" w:color="000000"/>
              <w:right w:val="single" w:sz="2" w:space="0" w:color="000000"/>
            </w:tcBorders>
            <w:hideMark/>
          </w:tcPr>
          <w:p w14:paraId="1C47A78F" w14:textId="77777777" w:rsidR="0041657E" w:rsidRPr="0041657E" w:rsidRDefault="0041657E" w:rsidP="0041657E">
            <w:pPr>
              <w:rPr>
                <w:lang w:val="ro-RO"/>
              </w:rPr>
            </w:pPr>
            <w:r w:rsidRPr="0041657E">
              <w:rPr>
                <w:lang w:val="ro-RO"/>
              </w:rPr>
              <w:t>1</w:t>
            </w:r>
          </w:p>
        </w:tc>
        <w:tc>
          <w:tcPr>
            <w:tcW w:w="4394" w:type="dxa"/>
            <w:tcBorders>
              <w:top w:val="single" w:sz="2" w:space="0" w:color="000000"/>
              <w:left w:val="single" w:sz="2" w:space="0" w:color="000000"/>
              <w:bottom w:val="single" w:sz="2" w:space="0" w:color="000000"/>
              <w:right w:val="single" w:sz="2" w:space="0" w:color="000000"/>
            </w:tcBorders>
            <w:hideMark/>
          </w:tcPr>
          <w:p w14:paraId="03F3D904" w14:textId="77777777" w:rsidR="0041657E" w:rsidRPr="0041657E" w:rsidRDefault="0041657E" w:rsidP="0041657E">
            <w:pPr>
              <w:rPr>
                <w:lang w:val="ro-RO"/>
              </w:rPr>
            </w:pPr>
            <w:r w:rsidRPr="0041657E">
              <w:rPr>
                <w:lang w:val="ro-RO"/>
              </w:rPr>
              <w:t xml:space="preserve">Adoptarea </w:t>
            </w:r>
            <w:proofErr w:type="spellStart"/>
            <w:r w:rsidRPr="0041657E">
              <w:rPr>
                <w:lang w:val="ro-RO"/>
              </w:rPr>
              <w:t>hotararii</w:t>
            </w:r>
            <w:proofErr w:type="spellEnd"/>
            <w:r w:rsidRPr="0041657E">
              <w:rPr>
                <w:lang w:val="ro-RO"/>
              </w:rPr>
              <w:t xml:space="preserve"> s-a făcut cu majoritatea simplă /absolută/ calificată</w:t>
            </w:r>
          </w:p>
        </w:tc>
        <w:tc>
          <w:tcPr>
            <w:tcW w:w="1418" w:type="dxa"/>
            <w:tcBorders>
              <w:top w:val="single" w:sz="2" w:space="0" w:color="000000"/>
              <w:left w:val="single" w:sz="2" w:space="0" w:color="000000"/>
              <w:bottom w:val="single" w:sz="2" w:space="0" w:color="000000"/>
              <w:right w:val="single" w:sz="2" w:space="0" w:color="000000"/>
            </w:tcBorders>
            <w:hideMark/>
          </w:tcPr>
          <w:p w14:paraId="3CD92D8B" w14:textId="77777777" w:rsidR="0041657E" w:rsidRPr="0041657E" w:rsidRDefault="0041657E" w:rsidP="0041657E">
            <w:pPr>
              <w:rPr>
                <w:lang w:val="ro-RO"/>
              </w:rPr>
            </w:pPr>
            <w:r w:rsidRPr="0041657E">
              <w:rPr>
                <w:lang w:val="ro-RO"/>
              </w:rPr>
              <w:t>26/03/2025</w:t>
            </w:r>
          </w:p>
        </w:tc>
        <w:tc>
          <w:tcPr>
            <w:tcW w:w="3827" w:type="dxa"/>
            <w:tcBorders>
              <w:top w:val="single" w:sz="2" w:space="0" w:color="000000"/>
              <w:left w:val="single" w:sz="2" w:space="0" w:color="000000"/>
              <w:bottom w:val="single" w:sz="2" w:space="0" w:color="000000"/>
              <w:right w:val="single" w:sz="2" w:space="0" w:color="000000"/>
            </w:tcBorders>
          </w:tcPr>
          <w:p w14:paraId="72B50516" w14:textId="77777777" w:rsidR="0041657E" w:rsidRPr="0041657E" w:rsidRDefault="0041657E" w:rsidP="0041657E">
            <w:pPr>
              <w:rPr>
                <w:lang w:val="ro-RO"/>
              </w:rPr>
            </w:pPr>
          </w:p>
        </w:tc>
      </w:tr>
      <w:tr w:rsidR="0041657E" w:rsidRPr="0041657E" w14:paraId="60B61B02" w14:textId="77777777" w:rsidTr="0041657E">
        <w:trPr>
          <w:trHeight w:val="258"/>
        </w:trPr>
        <w:tc>
          <w:tcPr>
            <w:tcW w:w="791" w:type="dxa"/>
            <w:tcBorders>
              <w:top w:val="single" w:sz="2" w:space="0" w:color="000000"/>
              <w:left w:val="single" w:sz="2" w:space="0" w:color="000000"/>
              <w:bottom w:val="single" w:sz="2" w:space="0" w:color="000000"/>
              <w:right w:val="single" w:sz="2" w:space="0" w:color="000000"/>
            </w:tcBorders>
            <w:hideMark/>
          </w:tcPr>
          <w:p w14:paraId="474B64AD" w14:textId="77777777" w:rsidR="0041657E" w:rsidRPr="0041657E" w:rsidRDefault="0041657E" w:rsidP="0041657E">
            <w:pPr>
              <w:rPr>
                <w:lang w:val="ro-RO"/>
              </w:rPr>
            </w:pPr>
            <w:r w:rsidRPr="0041657E">
              <w:rPr>
                <w:lang w:val="ro-RO"/>
              </w:rPr>
              <w:t>2</w:t>
            </w:r>
          </w:p>
        </w:tc>
        <w:tc>
          <w:tcPr>
            <w:tcW w:w="4394" w:type="dxa"/>
            <w:tcBorders>
              <w:top w:val="single" w:sz="2" w:space="0" w:color="000000"/>
              <w:left w:val="single" w:sz="2" w:space="0" w:color="000000"/>
              <w:bottom w:val="single" w:sz="2" w:space="0" w:color="000000"/>
              <w:right w:val="single" w:sz="2" w:space="0" w:color="000000"/>
            </w:tcBorders>
            <w:hideMark/>
          </w:tcPr>
          <w:p w14:paraId="32622A33" w14:textId="77777777" w:rsidR="0041657E" w:rsidRPr="0041657E" w:rsidRDefault="0041657E" w:rsidP="0041657E">
            <w:pPr>
              <w:rPr>
                <w:lang w:val="ro-RO"/>
              </w:rPr>
            </w:pPr>
            <w:r w:rsidRPr="0041657E">
              <w:rPr>
                <w:lang w:val="ro-RO"/>
              </w:rPr>
              <w:t>Comunicată către primar</w:t>
            </w:r>
          </w:p>
        </w:tc>
        <w:tc>
          <w:tcPr>
            <w:tcW w:w="1418" w:type="dxa"/>
            <w:tcBorders>
              <w:top w:val="single" w:sz="2" w:space="0" w:color="000000"/>
              <w:left w:val="single" w:sz="2" w:space="0" w:color="000000"/>
              <w:bottom w:val="single" w:sz="2" w:space="0" w:color="000000"/>
              <w:right w:val="single" w:sz="2" w:space="0" w:color="000000"/>
            </w:tcBorders>
            <w:hideMark/>
          </w:tcPr>
          <w:p w14:paraId="7AF9A8D6" w14:textId="77777777" w:rsidR="0041657E" w:rsidRPr="0041657E" w:rsidRDefault="0041657E" w:rsidP="0041657E">
            <w:pPr>
              <w:rPr>
                <w:lang w:val="ro-RO"/>
              </w:rPr>
            </w:pPr>
            <w:r w:rsidRPr="0041657E">
              <w:rPr>
                <w:lang w:val="ro-RO"/>
              </w:rPr>
              <w:t>28/03/2025</w:t>
            </w:r>
          </w:p>
        </w:tc>
        <w:tc>
          <w:tcPr>
            <w:tcW w:w="3827" w:type="dxa"/>
            <w:tcBorders>
              <w:top w:val="single" w:sz="2" w:space="0" w:color="000000"/>
              <w:left w:val="single" w:sz="2" w:space="0" w:color="000000"/>
              <w:bottom w:val="single" w:sz="2" w:space="0" w:color="000000"/>
              <w:right w:val="single" w:sz="2" w:space="0" w:color="000000"/>
            </w:tcBorders>
          </w:tcPr>
          <w:p w14:paraId="56CF106D" w14:textId="77777777" w:rsidR="0041657E" w:rsidRPr="0041657E" w:rsidRDefault="0041657E" w:rsidP="0041657E">
            <w:pPr>
              <w:rPr>
                <w:lang w:val="ro-RO"/>
              </w:rPr>
            </w:pPr>
          </w:p>
        </w:tc>
      </w:tr>
      <w:tr w:rsidR="0041657E" w:rsidRPr="0041657E" w14:paraId="2E8FDD57" w14:textId="77777777" w:rsidTr="0041657E">
        <w:trPr>
          <w:trHeight w:val="276"/>
        </w:trPr>
        <w:tc>
          <w:tcPr>
            <w:tcW w:w="791" w:type="dxa"/>
            <w:tcBorders>
              <w:top w:val="single" w:sz="2" w:space="0" w:color="000000"/>
              <w:left w:val="single" w:sz="2" w:space="0" w:color="000000"/>
              <w:bottom w:val="single" w:sz="2" w:space="0" w:color="000000"/>
              <w:right w:val="single" w:sz="2" w:space="0" w:color="000000"/>
            </w:tcBorders>
            <w:hideMark/>
          </w:tcPr>
          <w:p w14:paraId="45370DC4" w14:textId="77777777" w:rsidR="0041657E" w:rsidRPr="0041657E" w:rsidRDefault="0041657E" w:rsidP="0041657E">
            <w:pPr>
              <w:rPr>
                <w:lang w:val="ro-RO"/>
              </w:rPr>
            </w:pPr>
            <w:r w:rsidRPr="0041657E">
              <w:rPr>
                <w:lang w:val="ro-RO"/>
              </w:rPr>
              <w:t>3</w:t>
            </w:r>
          </w:p>
        </w:tc>
        <w:tc>
          <w:tcPr>
            <w:tcW w:w="4394" w:type="dxa"/>
            <w:tcBorders>
              <w:top w:val="single" w:sz="2" w:space="0" w:color="000000"/>
              <w:left w:val="single" w:sz="2" w:space="0" w:color="000000"/>
              <w:bottom w:val="single" w:sz="2" w:space="0" w:color="000000"/>
              <w:right w:val="single" w:sz="2" w:space="0" w:color="000000"/>
            </w:tcBorders>
            <w:hideMark/>
          </w:tcPr>
          <w:p w14:paraId="6C180393" w14:textId="77777777" w:rsidR="0041657E" w:rsidRPr="0041657E" w:rsidRDefault="0041657E" w:rsidP="0041657E">
            <w:pPr>
              <w:rPr>
                <w:lang w:val="ro-RO"/>
              </w:rPr>
            </w:pPr>
            <w:r w:rsidRPr="0041657E">
              <w:rPr>
                <w:lang w:val="ro-RO"/>
              </w:rPr>
              <w:t>Comunicată către prefectul județului</w:t>
            </w:r>
          </w:p>
        </w:tc>
        <w:tc>
          <w:tcPr>
            <w:tcW w:w="1418" w:type="dxa"/>
            <w:tcBorders>
              <w:top w:val="single" w:sz="2" w:space="0" w:color="000000"/>
              <w:left w:val="single" w:sz="2" w:space="0" w:color="000000"/>
              <w:bottom w:val="single" w:sz="2" w:space="0" w:color="000000"/>
              <w:right w:val="single" w:sz="2" w:space="0" w:color="000000"/>
            </w:tcBorders>
            <w:hideMark/>
          </w:tcPr>
          <w:p w14:paraId="704E0367" w14:textId="77777777" w:rsidR="0041657E" w:rsidRPr="0041657E" w:rsidRDefault="0041657E" w:rsidP="0041657E">
            <w:pPr>
              <w:rPr>
                <w:lang w:val="ro-RO"/>
              </w:rPr>
            </w:pPr>
            <w:r w:rsidRPr="0041657E">
              <w:rPr>
                <w:lang w:val="ro-RO"/>
              </w:rPr>
              <w:t>01/04/2025</w:t>
            </w:r>
          </w:p>
        </w:tc>
        <w:tc>
          <w:tcPr>
            <w:tcW w:w="3827" w:type="dxa"/>
            <w:tcBorders>
              <w:top w:val="single" w:sz="2" w:space="0" w:color="000000"/>
              <w:left w:val="single" w:sz="2" w:space="0" w:color="000000"/>
              <w:bottom w:val="single" w:sz="2" w:space="0" w:color="000000"/>
              <w:right w:val="single" w:sz="2" w:space="0" w:color="000000"/>
            </w:tcBorders>
          </w:tcPr>
          <w:p w14:paraId="7BE580EC" w14:textId="77777777" w:rsidR="0041657E" w:rsidRPr="0041657E" w:rsidRDefault="0041657E" w:rsidP="0041657E">
            <w:pPr>
              <w:rPr>
                <w:lang w:val="ro-RO"/>
              </w:rPr>
            </w:pPr>
          </w:p>
        </w:tc>
      </w:tr>
      <w:tr w:rsidR="0041657E" w:rsidRPr="0041657E" w14:paraId="2C1A4C2F" w14:textId="77777777" w:rsidTr="0041657E">
        <w:trPr>
          <w:trHeight w:val="269"/>
        </w:trPr>
        <w:tc>
          <w:tcPr>
            <w:tcW w:w="791" w:type="dxa"/>
            <w:tcBorders>
              <w:top w:val="single" w:sz="2" w:space="0" w:color="000000"/>
              <w:left w:val="single" w:sz="2" w:space="0" w:color="000000"/>
              <w:bottom w:val="single" w:sz="2" w:space="0" w:color="000000"/>
              <w:right w:val="single" w:sz="2" w:space="0" w:color="000000"/>
            </w:tcBorders>
            <w:hideMark/>
          </w:tcPr>
          <w:p w14:paraId="602B12F8" w14:textId="77777777" w:rsidR="0041657E" w:rsidRPr="0041657E" w:rsidRDefault="0041657E" w:rsidP="0041657E">
            <w:pPr>
              <w:rPr>
                <w:lang w:val="ro-RO"/>
              </w:rPr>
            </w:pPr>
            <w:r w:rsidRPr="0041657E">
              <w:rPr>
                <w:lang w:val="ro-RO"/>
              </w:rPr>
              <w:t>4</w:t>
            </w:r>
          </w:p>
        </w:tc>
        <w:tc>
          <w:tcPr>
            <w:tcW w:w="4394" w:type="dxa"/>
            <w:tcBorders>
              <w:top w:val="single" w:sz="2" w:space="0" w:color="000000"/>
              <w:left w:val="single" w:sz="2" w:space="0" w:color="000000"/>
              <w:bottom w:val="single" w:sz="2" w:space="0" w:color="000000"/>
              <w:right w:val="single" w:sz="2" w:space="0" w:color="000000"/>
            </w:tcBorders>
            <w:hideMark/>
          </w:tcPr>
          <w:p w14:paraId="6F838F0E" w14:textId="77777777" w:rsidR="0041657E" w:rsidRPr="0041657E" w:rsidRDefault="0041657E" w:rsidP="0041657E">
            <w:pPr>
              <w:rPr>
                <w:lang w:val="ro-RO"/>
              </w:rPr>
            </w:pPr>
            <w:r w:rsidRPr="0041657E">
              <w:rPr>
                <w:lang w:val="ro-RO"/>
              </w:rPr>
              <w:t>Aducerea la cunoștință publică</w:t>
            </w:r>
          </w:p>
        </w:tc>
        <w:tc>
          <w:tcPr>
            <w:tcW w:w="1418" w:type="dxa"/>
            <w:tcBorders>
              <w:top w:val="single" w:sz="2" w:space="0" w:color="000000"/>
              <w:left w:val="single" w:sz="2" w:space="0" w:color="000000"/>
              <w:bottom w:val="single" w:sz="2" w:space="0" w:color="000000"/>
              <w:right w:val="single" w:sz="2" w:space="0" w:color="000000"/>
            </w:tcBorders>
            <w:hideMark/>
          </w:tcPr>
          <w:p w14:paraId="2513F98F" w14:textId="77777777" w:rsidR="0041657E" w:rsidRPr="0041657E" w:rsidRDefault="0041657E" w:rsidP="0041657E">
            <w:pPr>
              <w:rPr>
                <w:lang w:val="ro-RO"/>
              </w:rPr>
            </w:pPr>
            <w:r w:rsidRPr="0041657E">
              <w:rPr>
                <w:lang w:val="ro-RO"/>
              </w:rPr>
              <w:t>28/03/2025</w:t>
            </w:r>
          </w:p>
        </w:tc>
        <w:tc>
          <w:tcPr>
            <w:tcW w:w="3827" w:type="dxa"/>
            <w:tcBorders>
              <w:top w:val="single" w:sz="2" w:space="0" w:color="000000"/>
              <w:left w:val="single" w:sz="2" w:space="0" w:color="000000"/>
              <w:bottom w:val="single" w:sz="2" w:space="0" w:color="000000"/>
              <w:right w:val="single" w:sz="2" w:space="0" w:color="000000"/>
            </w:tcBorders>
          </w:tcPr>
          <w:p w14:paraId="0A59A4F7" w14:textId="77777777" w:rsidR="0041657E" w:rsidRPr="0041657E" w:rsidRDefault="0041657E" w:rsidP="0041657E">
            <w:pPr>
              <w:rPr>
                <w:lang w:val="ro-RO"/>
              </w:rPr>
            </w:pPr>
          </w:p>
        </w:tc>
      </w:tr>
      <w:tr w:rsidR="0041657E" w:rsidRPr="0041657E" w14:paraId="4125E6DB" w14:textId="77777777" w:rsidTr="0041657E">
        <w:trPr>
          <w:trHeight w:val="538"/>
        </w:trPr>
        <w:tc>
          <w:tcPr>
            <w:tcW w:w="791" w:type="dxa"/>
            <w:tcBorders>
              <w:top w:val="single" w:sz="2" w:space="0" w:color="000000"/>
              <w:left w:val="single" w:sz="2" w:space="0" w:color="000000"/>
              <w:bottom w:val="single" w:sz="2" w:space="0" w:color="000000"/>
              <w:right w:val="single" w:sz="2" w:space="0" w:color="000000"/>
            </w:tcBorders>
            <w:hideMark/>
          </w:tcPr>
          <w:p w14:paraId="07E96040" w14:textId="77777777" w:rsidR="0041657E" w:rsidRPr="0041657E" w:rsidRDefault="0041657E" w:rsidP="0041657E">
            <w:pPr>
              <w:rPr>
                <w:lang w:val="ro-RO"/>
              </w:rPr>
            </w:pPr>
            <w:r w:rsidRPr="0041657E">
              <w:rPr>
                <w:lang w:val="ro-RO"/>
              </w:rPr>
              <w:t>5</w:t>
            </w:r>
          </w:p>
        </w:tc>
        <w:tc>
          <w:tcPr>
            <w:tcW w:w="4394" w:type="dxa"/>
            <w:tcBorders>
              <w:top w:val="single" w:sz="2" w:space="0" w:color="000000"/>
              <w:left w:val="single" w:sz="2" w:space="0" w:color="000000"/>
              <w:bottom w:val="single" w:sz="2" w:space="0" w:color="000000"/>
              <w:right w:val="single" w:sz="2" w:space="0" w:color="000000"/>
            </w:tcBorders>
            <w:hideMark/>
          </w:tcPr>
          <w:p w14:paraId="1F1E1B11" w14:textId="77777777" w:rsidR="0041657E" w:rsidRPr="0041657E" w:rsidRDefault="0041657E" w:rsidP="0041657E">
            <w:pPr>
              <w:rPr>
                <w:lang w:val="ro-RO"/>
              </w:rPr>
            </w:pPr>
            <w:r w:rsidRPr="0041657E">
              <w:rPr>
                <w:lang w:val="ro-RO"/>
              </w:rPr>
              <w:t>Comunicarea numai în cazul celei cu caracter individual</w:t>
            </w:r>
          </w:p>
        </w:tc>
        <w:tc>
          <w:tcPr>
            <w:tcW w:w="1418" w:type="dxa"/>
            <w:tcBorders>
              <w:top w:val="single" w:sz="2" w:space="0" w:color="000000"/>
              <w:left w:val="single" w:sz="2" w:space="0" w:color="000000"/>
              <w:bottom w:val="single" w:sz="2" w:space="0" w:color="000000"/>
              <w:right w:val="single" w:sz="2" w:space="0" w:color="000000"/>
            </w:tcBorders>
          </w:tcPr>
          <w:p w14:paraId="61012E45" w14:textId="77777777" w:rsidR="0041657E" w:rsidRPr="0041657E" w:rsidRDefault="0041657E" w:rsidP="0041657E">
            <w:pPr>
              <w:rPr>
                <w:lang w:val="ro-RO"/>
              </w:rPr>
            </w:pPr>
          </w:p>
        </w:tc>
        <w:tc>
          <w:tcPr>
            <w:tcW w:w="3827" w:type="dxa"/>
            <w:tcBorders>
              <w:top w:val="single" w:sz="2" w:space="0" w:color="000000"/>
              <w:left w:val="single" w:sz="2" w:space="0" w:color="000000"/>
              <w:bottom w:val="single" w:sz="2" w:space="0" w:color="000000"/>
              <w:right w:val="single" w:sz="2" w:space="0" w:color="000000"/>
            </w:tcBorders>
          </w:tcPr>
          <w:p w14:paraId="0558F7C5" w14:textId="77777777" w:rsidR="0041657E" w:rsidRPr="0041657E" w:rsidRDefault="0041657E" w:rsidP="0041657E">
            <w:pPr>
              <w:rPr>
                <w:lang w:val="ro-RO"/>
              </w:rPr>
            </w:pPr>
          </w:p>
        </w:tc>
      </w:tr>
      <w:tr w:rsidR="0041657E" w:rsidRPr="0041657E" w14:paraId="70E2F7A7" w14:textId="77777777" w:rsidTr="0041657E">
        <w:trPr>
          <w:trHeight w:val="467"/>
        </w:trPr>
        <w:tc>
          <w:tcPr>
            <w:tcW w:w="791" w:type="dxa"/>
            <w:tcBorders>
              <w:top w:val="single" w:sz="2" w:space="0" w:color="000000"/>
              <w:left w:val="single" w:sz="2" w:space="0" w:color="000000"/>
              <w:bottom w:val="single" w:sz="2" w:space="0" w:color="000000"/>
              <w:right w:val="single" w:sz="2" w:space="0" w:color="000000"/>
            </w:tcBorders>
            <w:hideMark/>
          </w:tcPr>
          <w:p w14:paraId="6616326D" w14:textId="77777777" w:rsidR="0041657E" w:rsidRPr="0041657E" w:rsidRDefault="0041657E" w:rsidP="0041657E">
            <w:pPr>
              <w:rPr>
                <w:lang w:val="ro-RO"/>
              </w:rPr>
            </w:pPr>
            <w:r w:rsidRPr="0041657E">
              <w:rPr>
                <w:lang w:val="ro-RO"/>
              </w:rPr>
              <w:t>6</w:t>
            </w:r>
          </w:p>
        </w:tc>
        <w:tc>
          <w:tcPr>
            <w:tcW w:w="4394" w:type="dxa"/>
            <w:tcBorders>
              <w:top w:val="single" w:sz="2" w:space="0" w:color="000000"/>
              <w:left w:val="single" w:sz="2" w:space="0" w:color="000000"/>
              <w:bottom w:val="single" w:sz="2" w:space="0" w:color="000000"/>
              <w:right w:val="single" w:sz="2" w:space="0" w:color="000000"/>
            </w:tcBorders>
            <w:hideMark/>
          </w:tcPr>
          <w:p w14:paraId="7C997BC0" w14:textId="77777777" w:rsidR="0041657E" w:rsidRPr="0041657E" w:rsidRDefault="0041657E" w:rsidP="0041657E">
            <w:pPr>
              <w:rPr>
                <w:lang w:val="ro-RO"/>
              </w:rPr>
            </w:pPr>
            <w:proofErr w:type="spellStart"/>
            <w:r w:rsidRPr="0041657E">
              <w:rPr>
                <w:lang w:val="ro-RO"/>
              </w:rPr>
              <w:t>Hotărarea</w:t>
            </w:r>
            <w:proofErr w:type="spellEnd"/>
            <w:r w:rsidRPr="0041657E">
              <w:rPr>
                <w:lang w:val="ro-RO"/>
              </w:rPr>
              <w:t xml:space="preserve"> devine obligatorie sau produce efecte juridice </w:t>
            </w:r>
            <w:proofErr w:type="spellStart"/>
            <w:r w:rsidRPr="0041657E">
              <w:rPr>
                <w:lang w:val="ro-RO"/>
              </w:rPr>
              <w:t>dupa</w:t>
            </w:r>
            <w:proofErr w:type="spellEnd"/>
            <w:r w:rsidRPr="0041657E">
              <w:rPr>
                <w:lang w:val="ro-RO"/>
              </w:rPr>
              <w:t xml:space="preserve"> caz</w:t>
            </w:r>
          </w:p>
        </w:tc>
        <w:tc>
          <w:tcPr>
            <w:tcW w:w="1418" w:type="dxa"/>
            <w:tcBorders>
              <w:top w:val="single" w:sz="2" w:space="0" w:color="000000"/>
              <w:left w:val="single" w:sz="2" w:space="0" w:color="000000"/>
              <w:bottom w:val="single" w:sz="2" w:space="0" w:color="000000"/>
              <w:right w:val="single" w:sz="2" w:space="0" w:color="000000"/>
            </w:tcBorders>
            <w:hideMark/>
          </w:tcPr>
          <w:p w14:paraId="272D7421" w14:textId="77777777" w:rsidR="0041657E" w:rsidRPr="0041657E" w:rsidRDefault="0041657E" w:rsidP="0041657E">
            <w:pPr>
              <w:rPr>
                <w:lang w:val="ro-RO"/>
              </w:rPr>
            </w:pPr>
            <w:r w:rsidRPr="0041657E">
              <w:rPr>
                <w:lang w:val="ro-RO"/>
              </w:rPr>
              <w:t>28/03/2025</w:t>
            </w:r>
          </w:p>
        </w:tc>
        <w:tc>
          <w:tcPr>
            <w:tcW w:w="3827" w:type="dxa"/>
            <w:tcBorders>
              <w:top w:val="single" w:sz="2" w:space="0" w:color="000000"/>
              <w:left w:val="single" w:sz="2" w:space="0" w:color="000000"/>
              <w:bottom w:val="single" w:sz="2" w:space="0" w:color="000000"/>
              <w:right w:val="single" w:sz="2" w:space="0" w:color="000000"/>
            </w:tcBorders>
          </w:tcPr>
          <w:p w14:paraId="15CCE7BD" w14:textId="77777777" w:rsidR="0041657E" w:rsidRPr="0041657E" w:rsidRDefault="0041657E" w:rsidP="0041657E">
            <w:pPr>
              <w:rPr>
                <w:lang w:val="ro-RO"/>
              </w:rPr>
            </w:pPr>
          </w:p>
        </w:tc>
      </w:tr>
    </w:tbl>
    <w:p w14:paraId="4E43B223" w14:textId="77777777" w:rsidR="0041657E" w:rsidRPr="0041657E" w:rsidRDefault="0041657E" w:rsidP="0041657E">
      <w:pPr>
        <w:rPr>
          <w:lang w:val="ro-RO"/>
        </w:rPr>
      </w:pPr>
    </w:p>
    <w:p w14:paraId="1615B4EB" w14:textId="77777777" w:rsidR="0041657E" w:rsidRPr="0041657E" w:rsidRDefault="0041657E" w:rsidP="0041657E">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lang w:val="ro-RO"/>
        </w:rPr>
      </w:pPr>
      <w:r w:rsidRPr="0041657E">
        <w:rPr>
          <w:sz w:val="22"/>
          <w:szCs w:val="22"/>
          <w:lang w:val="ro-RO"/>
        </w:rPr>
        <w:t xml:space="preserve">Extrase din Ordonanța de urgență a Guvernului nr. 57/2019 privind Codul </w:t>
      </w:r>
      <w:proofErr w:type="spellStart"/>
      <w:r w:rsidRPr="0041657E">
        <w:rPr>
          <w:sz w:val="22"/>
          <w:szCs w:val="22"/>
          <w:lang w:val="ro-RO"/>
        </w:rPr>
        <w:t>ladministrativ</w:t>
      </w:r>
      <w:proofErr w:type="spellEnd"/>
      <w:r w:rsidRPr="0041657E">
        <w:rPr>
          <w:sz w:val="22"/>
          <w:szCs w:val="22"/>
          <w:lang w:val="ro-RO"/>
        </w:rPr>
        <w:t>, cu modificările și completările ulterioare:</w:t>
      </w:r>
    </w:p>
    <w:p w14:paraId="59CA6ACB" w14:textId="77777777" w:rsidR="0041657E" w:rsidRPr="0041657E" w:rsidRDefault="0041657E" w:rsidP="0041657E">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lang w:val="ro-RO"/>
        </w:rPr>
      </w:pPr>
      <w:r w:rsidRPr="0041657E">
        <w:rPr>
          <w:sz w:val="22"/>
          <w:szCs w:val="22"/>
          <w:vertAlign w:val="superscript"/>
          <w:lang w:val="ro-RO"/>
        </w:rPr>
        <w:t xml:space="preserve">A </w:t>
      </w:r>
      <w:r w:rsidRPr="0041657E">
        <w:rPr>
          <w:sz w:val="22"/>
          <w:szCs w:val="22"/>
          <w:lang w:val="ro-RO"/>
        </w:rPr>
        <w:t>l) Art. 139 alin. (1): „În exercitarea atribuțiilor ce îi revin, consiliul local adoptă hotărâri, cu majoritate absolută sau simplă, după caz.</w:t>
      </w:r>
    </w:p>
    <w:p w14:paraId="456FDC44" w14:textId="77777777" w:rsidR="0041657E" w:rsidRPr="0041657E" w:rsidRDefault="0041657E" w:rsidP="0041657E">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lang w:val="ro-RO"/>
        </w:rPr>
      </w:pPr>
      <w:r w:rsidRPr="0041657E">
        <w:rPr>
          <w:sz w:val="22"/>
          <w:szCs w:val="22"/>
          <w:lang w:val="ro-RO"/>
        </w:rPr>
        <w:t>(2) Prin excepție de la prevederile alin. (1), hotărârile privind dobândirea sau înstrăinarea dreptului de proprietate în cazul bunurilor imobile se adoptă de consiliul local cu majoritatea calificată definită la art. 5 lit. d), de două treimi din numărul consilierilor locali în funcție.”</w:t>
      </w:r>
    </w:p>
    <w:p w14:paraId="6F61F378" w14:textId="77777777" w:rsidR="0041657E" w:rsidRPr="0041657E" w:rsidRDefault="0041657E" w:rsidP="0041657E">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lang w:val="ro-RO"/>
        </w:rPr>
      </w:pPr>
      <w:r w:rsidRPr="0041657E">
        <w:rPr>
          <w:sz w:val="22"/>
          <w:szCs w:val="22"/>
          <w:vertAlign w:val="superscript"/>
          <w:lang w:val="ro-RO"/>
        </w:rPr>
        <w:t xml:space="preserve">A </w:t>
      </w:r>
      <w:r w:rsidRPr="0041657E">
        <w:rPr>
          <w:sz w:val="22"/>
          <w:szCs w:val="22"/>
          <w:lang w:val="ro-RO"/>
        </w:rPr>
        <w:t>2) Art. 197 alin. (2): „Hotărârile consiliului local se comunică primarului.”</w:t>
      </w:r>
    </w:p>
    <w:p w14:paraId="1BC62979" w14:textId="77777777" w:rsidR="0041657E" w:rsidRPr="0041657E" w:rsidRDefault="0041657E" w:rsidP="0041657E">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lang w:val="ro-RO"/>
        </w:rPr>
      </w:pPr>
      <w:r w:rsidRPr="0041657E">
        <w:rPr>
          <w:sz w:val="22"/>
          <w:szCs w:val="22"/>
          <w:vertAlign w:val="superscript"/>
          <w:lang w:val="ro-RO"/>
        </w:rPr>
        <w:t xml:space="preserve">A </w:t>
      </w:r>
      <w:r w:rsidRPr="0041657E">
        <w:rPr>
          <w:sz w:val="22"/>
          <w:szCs w:val="22"/>
          <w:lang w:val="ro-RO"/>
        </w:rPr>
        <w:t>3) Art. 197 alin. (1), adaptat: Secretarul general al comunei comunică hotărârile consiliului local al comunei prefectului în cel mult 10 zile lucrătoare de la data adoptării ...</w:t>
      </w:r>
    </w:p>
    <w:p w14:paraId="1C31C992" w14:textId="77777777" w:rsidR="0041657E" w:rsidRPr="0041657E" w:rsidRDefault="0041657E" w:rsidP="0041657E">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lang w:val="ro-RO"/>
        </w:rPr>
      </w:pPr>
      <w:r w:rsidRPr="0041657E">
        <w:rPr>
          <w:sz w:val="22"/>
          <w:szCs w:val="22"/>
          <w:vertAlign w:val="superscript"/>
          <w:lang w:val="ro-RO"/>
        </w:rPr>
        <w:t xml:space="preserve">A </w:t>
      </w:r>
      <w:r w:rsidRPr="0041657E">
        <w:rPr>
          <w:sz w:val="22"/>
          <w:szCs w:val="22"/>
          <w:lang w:val="ro-RO"/>
        </w:rPr>
        <w:t>4) Art. 197 alin. (4): „Hotărârile ................... se aduc la cunoștința publică și se comunică, în condițiile legii, prin grija secretarului general al comunei.”</w:t>
      </w:r>
    </w:p>
    <w:p w14:paraId="3D0EABDF" w14:textId="77777777" w:rsidR="0041657E" w:rsidRPr="0041657E" w:rsidRDefault="0041657E" w:rsidP="0041657E">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lang w:val="ro-RO"/>
        </w:rPr>
      </w:pPr>
      <w:r w:rsidRPr="0041657E">
        <w:rPr>
          <w:sz w:val="22"/>
          <w:szCs w:val="22"/>
          <w:vertAlign w:val="superscript"/>
          <w:lang w:val="ro-RO"/>
        </w:rPr>
        <w:t xml:space="preserve">A </w:t>
      </w:r>
      <w:r w:rsidRPr="0041657E">
        <w:rPr>
          <w:sz w:val="22"/>
          <w:szCs w:val="22"/>
          <w:lang w:val="ro-RO"/>
        </w:rPr>
        <w:t>5) Art. 199 alin. (1): „Comunicarea hotărârilor ..................... cu caracter individual către persoanele cărora li se adresează se face în cel mult 5 zile de la data comunicării oficiale către prefect.”</w:t>
      </w:r>
    </w:p>
    <w:p w14:paraId="76E46EF0" w14:textId="77777777" w:rsidR="0041657E" w:rsidRPr="0041657E" w:rsidRDefault="0041657E" w:rsidP="0041657E">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lang w:val="ro-RO"/>
        </w:rPr>
      </w:pPr>
      <w:r w:rsidRPr="0041657E">
        <w:rPr>
          <w:sz w:val="22"/>
          <w:szCs w:val="22"/>
          <w:vertAlign w:val="superscript"/>
          <w:lang w:val="ro-RO"/>
        </w:rPr>
        <w:t xml:space="preserve">A </w:t>
      </w:r>
      <w:r w:rsidRPr="0041657E">
        <w:rPr>
          <w:sz w:val="22"/>
          <w:szCs w:val="22"/>
          <w:lang w:val="ro-RO"/>
        </w:rPr>
        <w:t>6) Art. 198 alin. (1): „Hotărârile ........................ cu caracter normativ devin obligatorii de la data aducerii lor la cunoștință publică. ”</w:t>
      </w:r>
    </w:p>
    <w:p w14:paraId="6230681B" w14:textId="6970729A" w:rsidR="00F46BC9" w:rsidRPr="0041657E" w:rsidRDefault="0041657E" w:rsidP="0041657E">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lang w:val="ro-RO"/>
        </w:rPr>
      </w:pPr>
      <w:r w:rsidRPr="0041657E">
        <w:rPr>
          <w:sz w:val="22"/>
          <w:szCs w:val="22"/>
          <w:vertAlign w:val="superscript"/>
          <w:lang w:val="ro-RO"/>
        </w:rPr>
        <w:t xml:space="preserve">A </w:t>
      </w:r>
      <w:r w:rsidRPr="0041657E">
        <w:rPr>
          <w:sz w:val="22"/>
          <w:szCs w:val="22"/>
          <w:lang w:val="ro-RO"/>
        </w:rPr>
        <w:t>7) Art. 199 alin. (2): „Hotărârile ................ cu caracter individual produc efecte juridice de la data comunicării către persoanele cărora li se adresează.”</w:t>
      </w:r>
    </w:p>
    <w:p w14:paraId="16001CFA" w14:textId="77777777" w:rsidR="0041657E" w:rsidRDefault="0041657E" w:rsidP="002B57E3">
      <w:pPr>
        <w:jc w:val="right"/>
        <w:rPr>
          <w:lang w:val="ro-RO"/>
        </w:rPr>
      </w:pPr>
    </w:p>
    <w:p w14:paraId="3168A414" w14:textId="77777777" w:rsidR="0041657E" w:rsidRDefault="0041657E" w:rsidP="002B57E3">
      <w:pPr>
        <w:jc w:val="right"/>
        <w:rPr>
          <w:lang w:val="ro-RO"/>
        </w:rPr>
      </w:pPr>
    </w:p>
    <w:p w14:paraId="3100A518" w14:textId="77777777" w:rsidR="0041657E" w:rsidRDefault="0041657E" w:rsidP="002B57E3">
      <w:pPr>
        <w:jc w:val="right"/>
        <w:rPr>
          <w:lang w:val="ro-RO"/>
        </w:rPr>
      </w:pPr>
    </w:p>
    <w:p w14:paraId="70150E36" w14:textId="77777777" w:rsidR="0041657E" w:rsidRDefault="0041657E" w:rsidP="002B57E3">
      <w:pPr>
        <w:jc w:val="right"/>
        <w:rPr>
          <w:lang w:val="ro-RO"/>
        </w:rPr>
      </w:pPr>
    </w:p>
    <w:p w14:paraId="11264E1D" w14:textId="77777777" w:rsidR="0041657E" w:rsidRDefault="0041657E" w:rsidP="002B57E3">
      <w:pPr>
        <w:jc w:val="right"/>
        <w:rPr>
          <w:lang w:val="ro-RO"/>
        </w:rPr>
      </w:pPr>
    </w:p>
    <w:p w14:paraId="6C5EB457" w14:textId="77777777" w:rsidR="0041657E" w:rsidRDefault="0041657E" w:rsidP="002B57E3">
      <w:pPr>
        <w:jc w:val="right"/>
        <w:rPr>
          <w:lang w:val="ro-RO"/>
        </w:rPr>
      </w:pPr>
    </w:p>
    <w:p w14:paraId="1CCC403E" w14:textId="77777777" w:rsidR="0041657E" w:rsidRDefault="0041657E" w:rsidP="002B57E3">
      <w:pPr>
        <w:jc w:val="right"/>
        <w:rPr>
          <w:lang w:val="ro-RO"/>
        </w:rPr>
      </w:pPr>
    </w:p>
    <w:p w14:paraId="616A08FC" w14:textId="77777777" w:rsidR="0041657E" w:rsidRDefault="0041657E" w:rsidP="002B57E3">
      <w:pPr>
        <w:jc w:val="right"/>
        <w:rPr>
          <w:lang w:val="ro-RO"/>
        </w:rPr>
      </w:pPr>
    </w:p>
    <w:p w14:paraId="3D288ACD" w14:textId="77777777" w:rsidR="0041657E" w:rsidRDefault="0041657E" w:rsidP="002B57E3">
      <w:pPr>
        <w:jc w:val="right"/>
        <w:rPr>
          <w:lang w:val="ro-RO"/>
        </w:rPr>
      </w:pPr>
    </w:p>
    <w:p w14:paraId="5766B43B" w14:textId="77777777" w:rsidR="0041657E" w:rsidRDefault="0041657E" w:rsidP="002B57E3">
      <w:pPr>
        <w:jc w:val="right"/>
        <w:rPr>
          <w:lang w:val="ro-RO"/>
        </w:rPr>
      </w:pPr>
    </w:p>
    <w:p w14:paraId="67AF1CA5" w14:textId="77777777" w:rsidR="0041657E" w:rsidRDefault="0041657E" w:rsidP="002B57E3">
      <w:pPr>
        <w:jc w:val="right"/>
        <w:rPr>
          <w:lang w:val="ro-RO"/>
        </w:rPr>
      </w:pPr>
    </w:p>
    <w:p w14:paraId="2224F24D" w14:textId="77777777" w:rsidR="0041657E" w:rsidRDefault="0041657E" w:rsidP="002B57E3">
      <w:pPr>
        <w:jc w:val="right"/>
        <w:rPr>
          <w:lang w:val="ro-RO"/>
        </w:rPr>
      </w:pPr>
    </w:p>
    <w:p w14:paraId="32BCB4E3" w14:textId="77777777" w:rsidR="0041657E" w:rsidRDefault="0041657E" w:rsidP="002B57E3">
      <w:pPr>
        <w:jc w:val="right"/>
        <w:rPr>
          <w:lang w:val="ro-RO"/>
        </w:rPr>
      </w:pPr>
    </w:p>
    <w:p w14:paraId="5FF5E07A" w14:textId="77777777" w:rsidR="0041657E" w:rsidRDefault="0041657E" w:rsidP="002B57E3">
      <w:pPr>
        <w:jc w:val="right"/>
        <w:rPr>
          <w:lang w:val="ro-RO"/>
        </w:rPr>
      </w:pPr>
    </w:p>
    <w:p w14:paraId="14791DF2" w14:textId="77777777" w:rsidR="0041657E" w:rsidRDefault="0041657E" w:rsidP="002B57E3">
      <w:pPr>
        <w:jc w:val="right"/>
        <w:rPr>
          <w:lang w:val="ro-RO"/>
        </w:rPr>
      </w:pPr>
    </w:p>
    <w:p w14:paraId="6412AB57" w14:textId="77777777" w:rsidR="0041657E" w:rsidRDefault="0041657E" w:rsidP="002B57E3">
      <w:pPr>
        <w:jc w:val="right"/>
        <w:rPr>
          <w:lang w:val="ro-RO"/>
        </w:rPr>
      </w:pPr>
    </w:p>
    <w:p w14:paraId="3C43D3E5" w14:textId="77777777" w:rsidR="0041657E" w:rsidRDefault="0041657E" w:rsidP="002B57E3">
      <w:pPr>
        <w:jc w:val="right"/>
        <w:rPr>
          <w:lang w:val="ro-RO"/>
        </w:rPr>
      </w:pPr>
    </w:p>
    <w:p w14:paraId="62EB6EF3" w14:textId="3B440A16" w:rsidR="002B57E3" w:rsidRPr="00B30191" w:rsidRDefault="002B57E3" w:rsidP="002B57E3">
      <w:pPr>
        <w:jc w:val="right"/>
        <w:rPr>
          <w:lang w:val="ro-RO"/>
        </w:rPr>
      </w:pPr>
      <w:r w:rsidRPr="00B30191">
        <w:rPr>
          <w:lang w:val="ro-RO"/>
        </w:rPr>
        <w:lastRenderedPageBreak/>
        <w:t>Anexa nr.1 la HCL nr.11/2025</w:t>
      </w:r>
    </w:p>
    <w:p w14:paraId="72BDDD73" w14:textId="77777777" w:rsidR="002B57E3" w:rsidRPr="00B30191" w:rsidRDefault="002B57E3" w:rsidP="002B57E3">
      <w:pPr>
        <w:jc w:val="center"/>
        <w:rPr>
          <w:lang w:val="ro-RO"/>
        </w:rPr>
      </w:pPr>
    </w:p>
    <w:p w14:paraId="785222CC" w14:textId="77777777" w:rsidR="002B57E3" w:rsidRPr="00B30191" w:rsidRDefault="002B57E3" w:rsidP="002B57E3">
      <w:pPr>
        <w:jc w:val="center"/>
        <w:rPr>
          <w:lang w:val="ro-RO"/>
        </w:rPr>
      </w:pPr>
    </w:p>
    <w:p w14:paraId="325313EE" w14:textId="77777777" w:rsidR="002B57E3" w:rsidRPr="00B30191" w:rsidRDefault="002B57E3" w:rsidP="002B57E3">
      <w:pPr>
        <w:jc w:val="center"/>
        <w:rPr>
          <w:b/>
          <w:bCs/>
          <w:lang w:val="ro-RO"/>
        </w:rPr>
      </w:pPr>
      <w:r w:rsidRPr="00B30191">
        <w:rPr>
          <w:b/>
          <w:bCs/>
          <w:lang w:val="ro-RO"/>
        </w:rPr>
        <w:t>TABEL SUPRAFEȚE DE PASUNE PROPUSE PENTRU ATRIBUIRE DIRECTA</w:t>
      </w:r>
    </w:p>
    <w:p w14:paraId="6FEFE955" w14:textId="77777777" w:rsidR="002B57E3" w:rsidRDefault="002B57E3" w:rsidP="002B57E3">
      <w:pPr>
        <w:rPr>
          <w:lang w:val="ro-RO"/>
        </w:rPr>
      </w:pPr>
    </w:p>
    <w:p w14:paraId="6D8099F1" w14:textId="77777777" w:rsidR="00B30191" w:rsidRDefault="00B30191" w:rsidP="002B57E3">
      <w:pPr>
        <w:rPr>
          <w:lang w:val="ro-RO"/>
        </w:rPr>
      </w:pPr>
    </w:p>
    <w:p w14:paraId="53657F86" w14:textId="058859DA" w:rsidR="00B30191" w:rsidRPr="00B30191" w:rsidRDefault="002B57E3" w:rsidP="00B30191">
      <w:pPr>
        <w:jc w:val="center"/>
        <w:rPr>
          <w:b/>
          <w:bCs/>
          <w:lang w:val="ro-RO"/>
        </w:rPr>
      </w:pPr>
      <w:r w:rsidRPr="002B57E3">
        <w:rPr>
          <w:b/>
          <w:bCs/>
          <w:lang w:val="ro-RO"/>
        </w:rPr>
        <w:t>SOMEȘ-ODORHEI</w:t>
      </w:r>
    </w:p>
    <w:tbl>
      <w:tblPr>
        <w:tblStyle w:val="Tabelgril"/>
        <w:tblW w:w="0" w:type="auto"/>
        <w:jc w:val="center"/>
        <w:tblLook w:val="04A0" w:firstRow="1" w:lastRow="0" w:firstColumn="1" w:lastColumn="0" w:noHBand="0" w:noVBand="1"/>
      </w:tblPr>
      <w:tblGrid>
        <w:gridCol w:w="1029"/>
        <w:gridCol w:w="3763"/>
        <w:gridCol w:w="1895"/>
        <w:gridCol w:w="1797"/>
        <w:gridCol w:w="1711"/>
      </w:tblGrid>
      <w:tr w:rsidR="00454111" w14:paraId="633A8B08" w14:textId="3A3A0E69" w:rsidTr="00454111">
        <w:trPr>
          <w:jc w:val="center"/>
        </w:trPr>
        <w:tc>
          <w:tcPr>
            <w:tcW w:w="1029" w:type="dxa"/>
            <w:vAlign w:val="center"/>
          </w:tcPr>
          <w:p w14:paraId="10A11A89" w14:textId="6848E4B1" w:rsidR="00454111" w:rsidRPr="002B57E3" w:rsidRDefault="00454111" w:rsidP="002B57E3">
            <w:pPr>
              <w:jc w:val="center"/>
              <w:rPr>
                <w:b/>
                <w:bCs/>
                <w:lang w:val="ro-RO"/>
              </w:rPr>
            </w:pPr>
            <w:r w:rsidRPr="002B57E3">
              <w:rPr>
                <w:b/>
                <w:bCs/>
                <w:lang w:val="ro-RO"/>
              </w:rPr>
              <w:t>Nr. crt.</w:t>
            </w:r>
          </w:p>
        </w:tc>
        <w:tc>
          <w:tcPr>
            <w:tcW w:w="3763" w:type="dxa"/>
            <w:vAlign w:val="center"/>
          </w:tcPr>
          <w:p w14:paraId="4CD31671" w14:textId="0FACE700" w:rsidR="00454111" w:rsidRPr="002B57E3" w:rsidRDefault="00454111" w:rsidP="002B57E3">
            <w:pPr>
              <w:jc w:val="center"/>
              <w:rPr>
                <w:b/>
                <w:bCs/>
                <w:lang w:val="ro-RO"/>
              </w:rPr>
            </w:pPr>
            <w:r w:rsidRPr="002B57E3">
              <w:rPr>
                <w:b/>
                <w:bCs/>
                <w:lang w:val="ro-RO"/>
              </w:rPr>
              <w:t>Denumire parcelă</w:t>
            </w:r>
          </w:p>
        </w:tc>
        <w:tc>
          <w:tcPr>
            <w:tcW w:w="1895" w:type="dxa"/>
            <w:vAlign w:val="center"/>
          </w:tcPr>
          <w:p w14:paraId="5910CCF5" w14:textId="21524B50" w:rsidR="00454111" w:rsidRPr="002B57E3" w:rsidRDefault="00454111" w:rsidP="002B57E3">
            <w:pPr>
              <w:jc w:val="center"/>
              <w:rPr>
                <w:b/>
                <w:bCs/>
                <w:lang w:val="ro-RO"/>
              </w:rPr>
            </w:pPr>
            <w:r w:rsidRPr="002B57E3">
              <w:rPr>
                <w:b/>
                <w:bCs/>
                <w:lang w:val="ro-RO"/>
              </w:rPr>
              <w:t>Suprafața (ha)</w:t>
            </w:r>
          </w:p>
        </w:tc>
        <w:tc>
          <w:tcPr>
            <w:tcW w:w="1797" w:type="dxa"/>
            <w:vAlign w:val="center"/>
          </w:tcPr>
          <w:p w14:paraId="7493C006" w14:textId="3FDBB81F" w:rsidR="00454111" w:rsidRPr="002B57E3" w:rsidRDefault="00454111" w:rsidP="002B57E3">
            <w:pPr>
              <w:jc w:val="center"/>
              <w:rPr>
                <w:b/>
                <w:bCs/>
                <w:lang w:val="ro-RO"/>
              </w:rPr>
            </w:pPr>
            <w:r w:rsidRPr="002B57E3">
              <w:rPr>
                <w:b/>
                <w:bCs/>
                <w:lang w:val="ro-RO"/>
              </w:rPr>
              <w:t>Nr. bloc fizic</w:t>
            </w:r>
          </w:p>
        </w:tc>
        <w:tc>
          <w:tcPr>
            <w:tcW w:w="1711" w:type="dxa"/>
          </w:tcPr>
          <w:p w14:paraId="6047A071" w14:textId="152AA716" w:rsidR="00454111" w:rsidRPr="002B57E3" w:rsidRDefault="00454111" w:rsidP="002B57E3">
            <w:pPr>
              <w:jc w:val="center"/>
              <w:rPr>
                <w:b/>
                <w:bCs/>
                <w:lang w:val="ro-RO"/>
              </w:rPr>
            </w:pPr>
            <w:r>
              <w:rPr>
                <w:b/>
                <w:bCs/>
                <w:lang w:val="ro-RO"/>
              </w:rPr>
              <w:t>Bovine/ovine</w:t>
            </w:r>
          </w:p>
        </w:tc>
      </w:tr>
      <w:tr w:rsidR="00454111" w14:paraId="20DD7554" w14:textId="36E30823" w:rsidTr="00454111">
        <w:trPr>
          <w:jc w:val="center"/>
        </w:trPr>
        <w:tc>
          <w:tcPr>
            <w:tcW w:w="1029" w:type="dxa"/>
          </w:tcPr>
          <w:p w14:paraId="57F49EA0" w14:textId="77777777" w:rsidR="00454111" w:rsidRPr="002B57E3" w:rsidRDefault="00454111" w:rsidP="002B57E3">
            <w:pPr>
              <w:pStyle w:val="Listparagraf"/>
              <w:numPr>
                <w:ilvl w:val="0"/>
                <w:numId w:val="13"/>
              </w:numPr>
              <w:rPr>
                <w:lang w:val="ro-RO"/>
              </w:rPr>
            </w:pPr>
          </w:p>
        </w:tc>
        <w:tc>
          <w:tcPr>
            <w:tcW w:w="3763" w:type="dxa"/>
          </w:tcPr>
          <w:p w14:paraId="7BD38548" w14:textId="101BF8FD" w:rsidR="00454111" w:rsidRDefault="00454111" w:rsidP="002B57E3">
            <w:pPr>
              <w:rPr>
                <w:lang w:val="ro-RO"/>
              </w:rPr>
            </w:pPr>
            <w:r>
              <w:rPr>
                <w:lang w:val="ro-RO"/>
              </w:rPr>
              <w:t>Răstoacă</w:t>
            </w:r>
          </w:p>
        </w:tc>
        <w:tc>
          <w:tcPr>
            <w:tcW w:w="1895" w:type="dxa"/>
          </w:tcPr>
          <w:p w14:paraId="7CAD216D" w14:textId="6ABF20D8" w:rsidR="00454111" w:rsidRDefault="00454111" w:rsidP="002B57E3">
            <w:pPr>
              <w:jc w:val="center"/>
              <w:rPr>
                <w:lang w:val="ro-RO"/>
              </w:rPr>
            </w:pPr>
            <w:r>
              <w:rPr>
                <w:lang w:val="ro-RO"/>
              </w:rPr>
              <w:t>21,94</w:t>
            </w:r>
          </w:p>
        </w:tc>
        <w:tc>
          <w:tcPr>
            <w:tcW w:w="1797" w:type="dxa"/>
          </w:tcPr>
          <w:p w14:paraId="18E83F9F" w14:textId="6FC70CD9" w:rsidR="00454111" w:rsidRDefault="00454111" w:rsidP="002B57E3">
            <w:pPr>
              <w:jc w:val="center"/>
              <w:rPr>
                <w:lang w:val="ro-RO"/>
              </w:rPr>
            </w:pPr>
            <w:r>
              <w:rPr>
                <w:lang w:val="ro-RO"/>
              </w:rPr>
              <w:t>1064</w:t>
            </w:r>
          </w:p>
        </w:tc>
        <w:tc>
          <w:tcPr>
            <w:tcW w:w="1711" w:type="dxa"/>
          </w:tcPr>
          <w:p w14:paraId="3EBBEE92" w14:textId="434EA10A" w:rsidR="00454111" w:rsidRDefault="003D78A4" w:rsidP="002B57E3">
            <w:pPr>
              <w:jc w:val="center"/>
              <w:rPr>
                <w:lang w:val="ro-RO"/>
              </w:rPr>
            </w:pPr>
            <w:r>
              <w:rPr>
                <w:lang w:val="ro-RO"/>
              </w:rPr>
              <w:t>bovine</w:t>
            </w:r>
          </w:p>
        </w:tc>
      </w:tr>
      <w:tr w:rsidR="003D78A4" w14:paraId="40C05F57" w14:textId="4ABC384C" w:rsidTr="00454111">
        <w:trPr>
          <w:jc w:val="center"/>
        </w:trPr>
        <w:tc>
          <w:tcPr>
            <w:tcW w:w="1029" w:type="dxa"/>
          </w:tcPr>
          <w:p w14:paraId="6AEAE4B1" w14:textId="77777777" w:rsidR="003D78A4" w:rsidRPr="002B57E3" w:rsidRDefault="003D78A4" w:rsidP="003D78A4">
            <w:pPr>
              <w:pStyle w:val="Listparagraf"/>
              <w:numPr>
                <w:ilvl w:val="0"/>
                <w:numId w:val="13"/>
              </w:numPr>
              <w:rPr>
                <w:lang w:val="ro-RO"/>
              </w:rPr>
            </w:pPr>
          </w:p>
        </w:tc>
        <w:tc>
          <w:tcPr>
            <w:tcW w:w="3763" w:type="dxa"/>
          </w:tcPr>
          <w:p w14:paraId="49E554E0" w14:textId="48C0376A" w:rsidR="003D78A4" w:rsidRDefault="003D78A4" w:rsidP="003D78A4">
            <w:pPr>
              <w:rPr>
                <w:lang w:val="ro-RO"/>
              </w:rPr>
            </w:pPr>
            <w:r>
              <w:rPr>
                <w:lang w:val="ro-RO"/>
              </w:rPr>
              <w:t>Răstoacă lângă Someș</w:t>
            </w:r>
          </w:p>
        </w:tc>
        <w:tc>
          <w:tcPr>
            <w:tcW w:w="1895" w:type="dxa"/>
          </w:tcPr>
          <w:p w14:paraId="7DF5F7FA" w14:textId="1AB92543" w:rsidR="003D78A4" w:rsidRDefault="003D78A4" w:rsidP="003D78A4">
            <w:pPr>
              <w:jc w:val="center"/>
              <w:rPr>
                <w:lang w:val="ro-RO"/>
              </w:rPr>
            </w:pPr>
            <w:r>
              <w:rPr>
                <w:lang w:val="ro-RO"/>
              </w:rPr>
              <w:t>1,54</w:t>
            </w:r>
          </w:p>
        </w:tc>
        <w:tc>
          <w:tcPr>
            <w:tcW w:w="1797" w:type="dxa"/>
          </w:tcPr>
          <w:p w14:paraId="60373385" w14:textId="36EA2337" w:rsidR="003D78A4" w:rsidRDefault="003D78A4" w:rsidP="003D78A4">
            <w:pPr>
              <w:jc w:val="center"/>
              <w:rPr>
                <w:lang w:val="ro-RO"/>
              </w:rPr>
            </w:pPr>
            <w:r>
              <w:rPr>
                <w:lang w:val="ro-RO"/>
              </w:rPr>
              <w:t>4493</w:t>
            </w:r>
          </w:p>
        </w:tc>
        <w:tc>
          <w:tcPr>
            <w:tcW w:w="1711" w:type="dxa"/>
          </w:tcPr>
          <w:p w14:paraId="31C88C9C" w14:textId="59ED84B5" w:rsidR="003D78A4" w:rsidRDefault="003D78A4" w:rsidP="003D78A4">
            <w:pPr>
              <w:jc w:val="center"/>
              <w:rPr>
                <w:lang w:val="ro-RO"/>
              </w:rPr>
            </w:pPr>
            <w:r w:rsidRPr="002A32D7">
              <w:rPr>
                <w:lang w:val="ro-RO"/>
              </w:rPr>
              <w:t>bovine</w:t>
            </w:r>
          </w:p>
        </w:tc>
      </w:tr>
      <w:tr w:rsidR="003D78A4" w14:paraId="18356484" w14:textId="75C6FDB5" w:rsidTr="00454111">
        <w:trPr>
          <w:jc w:val="center"/>
        </w:trPr>
        <w:tc>
          <w:tcPr>
            <w:tcW w:w="1029" w:type="dxa"/>
          </w:tcPr>
          <w:p w14:paraId="2F166745" w14:textId="77777777" w:rsidR="003D78A4" w:rsidRPr="002B57E3" w:rsidRDefault="003D78A4" w:rsidP="003D78A4">
            <w:pPr>
              <w:pStyle w:val="Listparagraf"/>
              <w:numPr>
                <w:ilvl w:val="0"/>
                <w:numId w:val="13"/>
              </w:numPr>
              <w:rPr>
                <w:lang w:val="ro-RO"/>
              </w:rPr>
            </w:pPr>
          </w:p>
        </w:tc>
        <w:tc>
          <w:tcPr>
            <w:tcW w:w="3763" w:type="dxa"/>
          </w:tcPr>
          <w:p w14:paraId="3E21B32E" w14:textId="35DB936F" w:rsidR="003D78A4" w:rsidRDefault="003D78A4" w:rsidP="003D78A4">
            <w:pPr>
              <w:rPr>
                <w:lang w:val="ro-RO"/>
              </w:rPr>
            </w:pPr>
            <w:r>
              <w:rPr>
                <w:lang w:val="ro-RO"/>
              </w:rPr>
              <w:t>Mol</w:t>
            </w:r>
          </w:p>
        </w:tc>
        <w:tc>
          <w:tcPr>
            <w:tcW w:w="1895" w:type="dxa"/>
          </w:tcPr>
          <w:p w14:paraId="2DE3BE0F" w14:textId="12F0E652" w:rsidR="003D78A4" w:rsidRDefault="003D78A4" w:rsidP="003D78A4">
            <w:pPr>
              <w:jc w:val="center"/>
              <w:rPr>
                <w:lang w:val="ro-RO"/>
              </w:rPr>
            </w:pPr>
            <w:r>
              <w:rPr>
                <w:lang w:val="ro-RO"/>
              </w:rPr>
              <w:t>31,35</w:t>
            </w:r>
          </w:p>
        </w:tc>
        <w:tc>
          <w:tcPr>
            <w:tcW w:w="1797" w:type="dxa"/>
          </w:tcPr>
          <w:p w14:paraId="14FF10D4" w14:textId="6254EE38" w:rsidR="003D78A4" w:rsidRDefault="003D78A4" w:rsidP="003D78A4">
            <w:pPr>
              <w:jc w:val="center"/>
              <w:rPr>
                <w:lang w:val="ro-RO"/>
              </w:rPr>
            </w:pPr>
            <w:r>
              <w:rPr>
                <w:lang w:val="ro-RO"/>
              </w:rPr>
              <w:t>2822</w:t>
            </w:r>
          </w:p>
        </w:tc>
        <w:tc>
          <w:tcPr>
            <w:tcW w:w="1711" w:type="dxa"/>
          </w:tcPr>
          <w:p w14:paraId="6DFFFC11" w14:textId="08090CFE" w:rsidR="003D78A4" w:rsidRDefault="003D78A4" w:rsidP="003D78A4">
            <w:pPr>
              <w:jc w:val="center"/>
              <w:rPr>
                <w:lang w:val="ro-RO"/>
              </w:rPr>
            </w:pPr>
            <w:r w:rsidRPr="002A32D7">
              <w:rPr>
                <w:lang w:val="ro-RO"/>
              </w:rPr>
              <w:t>bovine</w:t>
            </w:r>
          </w:p>
        </w:tc>
      </w:tr>
      <w:tr w:rsidR="003D78A4" w14:paraId="35B43651" w14:textId="107606FF" w:rsidTr="00454111">
        <w:trPr>
          <w:jc w:val="center"/>
        </w:trPr>
        <w:tc>
          <w:tcPr>
            <w:tcW w:w="1029" w:type="dxa"/>
          </w:tcPr>
          <w:p w14:paraId="535DEB14" w14:textId="77777777" w:rsidR="003D78A4" w:rsidRPr="002B57E3" w:rsidRDefault="003D78A4" w:rsidP="003D78A4">
            <w:pPr>
              <w:pStyle w:val="Listparagraf"/>
              <w:numPr>
                <w:ilvl w:val="0"/>
                <w:numId w:val="13"/>
              </w:numPr>
              <w:rPr>
                <w:lang w:val="ro-RO"/>
              </w:rPr>
            </w:pPr>
          </w:p>
        </w:tc>
        <w:tc>
          <w:tcPr>
            <w:tcW w:w="3763" w:type="dxa"/>
          </w:tcPr>
          <w:p w14:paraId="693141E5" w14:textId="3BC62127" w:rsidR="003D78A4" w:rsidRDefault="003D78A4" w:rsidP="003D78A4">
            <w:pPr>
              <w:rPr>
                <w:lang w:val="ro-RO"/>
              </w:rPr>
            </w:pPr>
            <w:r>
              <w:rPr>
                <w:lang w:val="ro-RO"/>
              </w:rPr>
              <w:t xml:space="preserve">Mol lângă </w:t>
            </w:r>
            <w:proofErr w:type="spellStart"/>
            <w:r>
              <w:rPr>
                <w:lang w:val="ro-RO"/>
              </w:rPr>
              <w:t>horincie</w:t>
            </w:r>
            <w:proofErr w:type="spellEnd"/>
          </w:p>
        </w:tc>
        <w:tc>
          <w:tcPr>
            <w:tcW w:w="1895" w:type="dxa"/>
          </w:tcPr>
          <w:p w14:paraId="21B9D392" w14:textId="511C4472" w:rsidR="003D78A4" w:rsidRDefault="003D78A4" w:rsidP="003D78A4">
            <w:pPr>
              <w:jc w:val="center"/>
              <w:rPr>
                <w:lang w:val="ro-RO"/>
              </w:rPr>
            </w:pPr>
            <w:r>
              <w:rPr>
                <w:lang w:val="ro-RO"/>
              </w:rPr>
              <w:t>0,44</w:t>
            </w:r>
          </w:p>
        </w:tc>
        <w:tc>
          <w:tcPr>
            <w:tcW w:w="1797" w:type="dxa"/>
          </w:tcPr>
          <w:p w14:paraId="70F658A9" w14:textId="00DA7245" w:rsidR="003D78A4" w:rsidRDefault="003D78A4" w:rsidP="003D78A4">
            <w:pPr>
              <w:jc w:val="center"/>
              <w:rPr>
                <w:lang w:val="ro-RO"/>
              </w:rPr>
            </w:pPr>
            <w:r>
              <w:rPr>
                <w:lang w:val="ro-RO"/>
              </w:rPr>
              <w:t>1070</w:t>
            </w:r>
          </w:p>
        </w:tc>
        <w:tc>
          <w:tcPr>
            <w:tcW w:w="1711" w:type="dxa"/>
          </w:tcPr>
          <w:p w14:paraId="1AF730FE" w14:textId="5E441BB4" w:rsidR="003D78A4" w:rsidRDefault="003D78A4" w:rsidP="003D78A4">
            <w:pPr>
              <w:jc w:val="center"/>
              <w:rPr>
                <w:lang w:val="ro-RO"/>
              </w:rPr>
            </w:pPr>
            <w:r w:rsidRPr="002A32D7">
              <w:rPr>
                <w:lang w:val="ro-RO"/>
              </w:rPr>
              <w:t>bovine</w:t>
            </w:r>
          </w:p>
        </w:tc>
      </w:tr>
      <w:tr w:rsidR="003D78A4" w14:paraId="57B8D13A" w14:textId="181F3746" w:rsidTr="00454111">
        <w:trPr>
          <w:jc w:val="center"/>
        </w:trPr>
        <w:tc>
          <w:tcPr>
            <w:tcW w:w="1029" w:type="dxa"/>
          </w:tcPr>
          <w:p w14:paraId="5D94A30E" w14:textId="77777777" w:rsidR="003D78A4" w:rsidRPr="002B57E3" w:rsidRDefault="003D78A4" w:rsidP="003D78A4">
            <w:pPr>
              <w:pStyle w:val="Listparagraf"/>
              <w:numPr>
                <w:ilvl w:val="0"/>
                <w:numId w:val="13"/>
              </w:numPr>
              <w:rPr>
                <w:lang w:val="ro-RO"/>
              </w:rPr>
            </w:pPr>
          </w:p>
        </w:tc>
        <w:tc>
          <w:tcPr>
            <w:tcW w:w="3763" w:type="dxa"/>
          </w:tcPr>
          <w:p w14:paraId="7E7AADE4" w14:textId="3C293958" w:rsidR="003D78A4" w:rsidRDefault="003D78A4" w:rsidP="003D78A4">
            <w:pPr>
              <w:rPr>
                <w:lang w:val="ro-RO"/>
              </w:rPr>
            </w:pPr>
            <w:r>
              <w:rPr>
                <w:lang w:val="ro-RO"/>
              </w:rPr>
              <w:t xml:space="preserve">Râtul </w:t>
            </w:r>
            <w:proofErr w:type="spellStart"/>
            <w:r>
              <w:rPr>
                <w:lang w:val="ro-RO"/>
              </w:rPr>
              <w:t>Sărcii</w:t>
            </w:r>
            <w:proofErr w:type="spellEnd"/>
          </w:p>
        </w:tc>
        <w:tc>
          <w:tcPr>
            <w:tcW w:w="1895" w:type="dxa"/>
          </w:tcPr>
          <w:p w14:paraId="436DF904" w14:textId="1A502189" w:rsidR="003D78A4" w:rsidRDefault="003D78A4" w:rsidP="003D78A4">
            <w:pPr>
              <w:jc w:val="center"/>
              <w:rPr>
                <w:lang w:val="ro-RO"/>
              </w:rPr>
            </w:pPr>
            <w:r>
              <w:rPr>
                <w:lang w:val="ro-RO"/>
              </w:rPr>
              <w:t>2,74</w:t>
            </w:r>
          </w:p>
        </w:tc>
        <w:tc>
          <w:tcPr>
            <w:tcW w:w="1797" w:type="dxa"/>
          </w:tcPr>
          <w:p w14:paraId="6CF6EB96" w14:textId="0F234702" w:rsidR="003D78A4" w:rsidRDefault="003D78A4" w:rsidP="003D78A4">
            <w:pPr>
              <w:jc w:val="center"/>
              <w:rPr>
                <w:lang w:val="ro-RO"/>
              </w:rPr>
            </w:pPr>
            <w:r>
              <w:rPr>
                <w:lang w:val="ro-RO"/>
              </w:rPr>
              <w:t>1</w:t>
            </w:r>
          </w:p>
        </w:tc>
        <w:tc>
          <w:tcPr>
            <w:tcW w:w="1711" w:type="dxa"/>
          </w:tcPr>
          <w:p w14:paraId="00983859" w14:textId="75E7A167" w:rsidR="003D78A4" w:rsidRDefault="003D78A4" w:rsidP="003D78A4">
            <w:pPr>
              <w:jc w:val="center"/>
              <w:rPr>
                <w:lang w:val="ro-RO"/>
              </w:rPr>
            </w:pPr>
            <w:r w:rsidRPr="002A32D7">
              <w:rPr>
                <w:lang w:val="ro-RO"/>
              </w:rPr>
              <w:t>bovine</w:t>
            </w:r>
          </w:p>
        </w:tc>
      </w:tr>
      <w:tr w:rsidR="003D78A4" w14:paraId="18EA258C" w14:textId="6AB65F7C" w:rsidTr="00454111">
        <w:trPr>
          <w:jc w:val="center"/>
        </w:trPr>
        <w:tc>
          <w:tcPr>
            <w:tcW w:w="1029" w:type="dxa"/>
          </w:tcPr>
          <w:p w14:paraId="435C4D38" w14:textId="77777777" w:rsidR="003D78A4" w:rsidRPr="002B57E3" w:rsidRDefault="003D78A4" w:rsidP="003D78A4">
            <w:pPr>
              <w:pStyle w:val="Listparagraf"/>
              <w:numPr>
                <w:ilvl w:val="0"/>
                <w:numId w:val="13"/>
              </w:numPr>
              <w:rPr>
                <w:lang w:val="ro-RO"/>
              </w:rPr>
            </w:pPr>
          </w:p>
        </w:tc>
        <w:tc>
          <w:tcPr>
            <w:tcW w:w="3763" w:type="dxa"/>
          </w:tcPr>
          <w:p w14:paraId="470B4831" w14:textId="1964A7E4" w:rsidR="003D78A4" w:rsidRDefault="003D78A4" w:rsidP="003D78A4">
            <w:pPr>
              <w:rPr>
                <w:lang w:val="ro-RO"/>
              </w:rPr>
            </w:pPr>
            <w:r>
              <w:rPr>
                <w:lang w:val="ro-RO"/>
              </w:rPr>
              <w:t xml:space="preserve">Râtul </w:t>
            </w:r>
            <w:proofErr w:type="spellStart"/>
            <w:r>
              <w:rPr>
                <w:lang w:val="ro-RO"/>
              </w:rPr>
              <w:t>Sărcii</w:t>
            </w:r>
            <w:proofErr w:type="spellEnd"/>
          </w:p>
        </w:tc>
        <w:tc>
          <w:tcPr>
            <w:tcW w:w="1895" w:type="dxa"/>
          </w:tcPr>
          <w:p w14:paraId="16DD5A64" w14:textId="7863F161" w:rsidR="003D78A4" w:rsidRDefault="003D78A4" w:rsidP="003D78A4">
            <w:pPr>
              <w:jc w:val="center"/>
              <w:rPr>
                <w:lang w:val="ro-RO"/>
              </w:rPr>
            </w:pPr>
            <w:r>
              <w:rPr>
                <w:lang w:val="ro-RO"/>
              </w:rPr>
              <w:t>0,65</w:t>
            </w:r>
          </w:p>
        </w:tc>
        <w:tc>
          <w:tcPr>
            <w:tcW w:w="1797" w:type="dxa"/>
          </w:tcPr>
          <w:p w14:paraId="44E178F5" w14:textId="69ED4BE4" w:rsidR="003D78A4" w:rsidRDefault="003D78A4" w:rsidP="003D78A4">
            <w:pPr>
              <w:jc w:val="center"/>
              <w:rPr>
                <w:lang w:val="ro-RO"/>
              </w:rPr>
            </w:pPr>
            <w:r>
              <w:rPr>
                <w:lang w:val="ro-RO"/>
              </w:rPr>
              <w:t>3627</w:t>
            </w:r>
          </w:p>
        </w:tc>
        <w:tc>
          <w:tcPr>
            <w:tcW w:w="1711" w:type="dxa"/>
          </w:tcPr>
          <w:p w14:paraId="7179F7E1" w14:textId="5227E487" w:rsidR="003D78A4" w:rsidRDefault="003D78A4" w:rsidP="003D78A4">
            <w:pPr>
              <w:jc w:val="center"/>
              <w:rPr>
                <w:lang w:val="ro-RO"/>
              </w:rPr>
            </w:pPr>
            <w:r w:rsidRPr="002A32D7">
              <w:rPr>
                <w:lang w:val="ro-RO"/>
              </w:rPr>
              <w:t>bovine</w:t>
            </w:r>
          </w:p>
        </w:tc>
      </w:tr>
      <w:tr w:rsidR="003D78A4" w14:paraId="0D5EFC19" w14:textId="6F276441" w:rsidTr="00454111">
        <w:trPr>
          <w:jc w:val="center"/>
        </w:trPr>
        <w:tc>
          <w:tcPr>
            <w:tcW w:w="1029" w:type="dxa"/>
          </w:tcPr>
          <w:p w14:paraId="69AF3DD4" w14:textId="77777777" w:rsidR="003D78A4" w:rsidRPr="002B57E3" w:rsidRDefault="003D78A4" w:rsidP="003D78A4">
            <w:pPr>
              <w:pStyle w:val="Listparagraf"/>
              <w:numPr>
                <w:ilvl w:val="0"/>
                <w:numId w:val="13"/>
              </w:numPr>
              <w:rPr>
                <w:lang w:val="ro-RO"/>
              </w:rPr>
            </w:pPr>
          </w:p>
        </w:tc>
        <w:tc>
          <w:tcPr>
            <w:tcW w:w="3763" w:type="dxa"/>
          </w:tcPr>
          <w:p w14:paraId="02E3E348" w14:textId="458984F5" w:rsidR="003D78A4" w:rsidRDefault="003D78A4" w:rsidP="003D78A4">
            <w:pPr>
              <w:rPr>
                <w:lang w:val="ro-RO"/>
              </w:rPr>
            </w:pPr>
            <w:r>
              <w:rPr>
                <w:lang w:val="ro-RO"/>
              </w:rPr>
              <w:t xml:space="preserve">Râtul </w:t>
            </w:r>
            <w:proofErr w:type="spellStart"/>
            <w:r>
              <w:rPr>
                <w:lang w:val="ro-RO"/>
              </w:rPr>
              <w:t>Sărcii</w:t>
            </w:r>
            <w:proofErr w:type="spellEnd"/>
          </w:p>
        </w:tc>
        <w:tc>
          <w:tcPr>
            <w:tcW w:w="1895" w:type="dxa"/>
          </w:tcPr>
          <w:p w14:paraId="7B92FEE5" w14:textId="3BF93CA7" w:rsidR="003D78A4" w:rsidRDefault="003D78A4" w:rsidP="003D78A4">
            <w:pPr>
              <w:jc w:val="center"/>
              <w:rPr>
                <w:lang w:val="ro-RO"/>
              </w:rPr>
            </w:pPr>
            <w:r>
              <w:rPr>
                <w:lang w:val="ro-RO"/>
              </w:rPr>
              <w:t>1,81</w:t>
            </w:r>
          </w:p>
        </w:tc>
        <w:tc>
          <w:tcPr>
            <w:tcW w:w="1797" w:type="dxa"/>
          </w:tcPr>
          <w:p w14:paraId="51498ACF" w14:textId="0F1C26E6" w:rsidR="003D78A4" w:rsidRDefault="003D78A4" w:rsidP="003D78A4">
            <w:pPr>
              <w:jc w:val="center"/>
              <w:rPr>
                <w:lang w:val="ro-RO"/>
              </w:rPr>
            </w:pPr>
            <w:r>
              <w:rPr>
                <w:lang w:val="ro-RO"/>
              </w:rPr>
              <w:t>3452</w:t>
            </w:r>
          </w:p>
        </w:tc>
        <w:tc>
          <w:tcPr>
            <w:tcW w:w="1711" w:type="dxa"/>
          </w:tcPr>
          <w:p w14:paraId="553DF2A5" w14:textId="5F76EF79" w:rsidR="003D78A4" w:rsidRDefault="003D78A4" w:rsidP="003D78A4">
            <w:pPr>
              <w:jc w:val="center"/>
              <w:rPr>
                <w:lang w:val="ro-RO"/>
              </w:rPr>
            </w:pPr>
            <w:r w:rsidRPr="002A32D7">
              <w:rPr>
                <w:lang w:val="ro-RO"/>
              </w:rPr>
              <w:t>bovine</w:t>
            </w:r>
          </w:p>
        </w:tc>
      </w:tr>
      <w:tr w:rsidR="003D78A4" w14:paraId="17820371" w14:textId="44928679" w:rsidTr="00454111">
        <w:trPr>
          <w:jc w:val="center"/>
        </w:trPr>
        <w:tc>
          <w:tcPr>
            <w:tcW w:w="1029" w:type="dxa"/>
          </w:tcPr>
          <w:p w14:paraId="0FF9F6D8" w14:textId="77777777" w:rsidR="003D78A4" w:rsidRPr="002B57E3" w:rsidRDefault="003D78A4" w:rsidP="003D78A4">
            <w:pPr>
              <w:pStyle w:val="Listparagraf"/>
              <w:numPr>
                <w:ilvl w:val="0"/>
                <w:numId w:val="13"/>
              </w:numPr>
              <w:rPr>
                <w:lang w:val="ro-RO"/>
              </w:rPr>
            </w:pPr>
          </w:p>
        </w:tc>
        <w:tc>
          <w:tcPr>
            <w:tcW w:w="3763" w:type="dxa"/>
          </w:tcPr>
          <w:p w14:paraId="037F72F2" w14:textId="47BE8E82" w:rsidR="003D78A4" w:rsidRDefault="003D78A4" w:rsidP="003D78A4">
            <w:pPr>
              <w:rPr>
                <w:lang w:val="ro-RO"/>
              </w:rPr>
            </w:pPr>
            <w:r>
              <w:rPr>
                <w:lang w:val="ro-RO"/>
              </w:rPr>
              <w:t>Râtul Sărcii</w:t>
            </w:r>
          </w:p>
        </w:tc>
        <w:tc>
          <w:tcPr>
            <w:tcW w:w="1895" w:type="dxa"/>
          </w:tcPr>
          <w:p w14:paraId="4B69636A" w14:textId="674B573F" w:rsidR="003D78A4" w:rsidRDefault="003D78A4" w:rsidP="003D78A4">
            <w:pPr>
              <w:jc w:val="center"/>
              <w:rPr>
                <w:lang w:val="ro-RO"/>
              </w:rPr>
            </w:pPr>
            <w:r>
              <w:rPr>
                <w:lang w:val="ro-RO"/>
              </w:rPr>
              <w:t>3,77</w:t>
            </w:r>
          </w:p>
        </w:tc>
        <w:tc>
          <w:tcPr>
            <w:tcW w:w="1797" w:type="dxa"/>
          </w:tcPr>
          <w:p w14:paraId="2517A783" w14:textId="6AF68D19" w:rsidR="003D78A4" w:rsidRDefault="003D78A4" w:rsidP="003D78A4">
            <w:pPr>
              <w:jc w:val="center"/>
              <w:rPr>
                <w:lang w:val="ro-RO"/>
              </w:rPr>
            </w:pPr>
            <w:r>
              <w:rPr>
                <w:lang w:val="ro-RO"/>
              </w:rPr>
              <w:t>3604</w:t>
            </w:r>
          </w:p>
        </w:tc>
        <w:tc>
          <w:tcPr>
            <w:tcW w:w="1711" w:type="dxa"/>
          </w:tcPr>
          <w:p w14:paraId="443DA454" w14:textId="70CDEC64" w:rsidR="003D78A4" w:rsidRDefault="003D78A4" w:rsidP="003D78A4">
            <w:pPr>
              <w:jc w:val="center"/>
              <w:rPr>
                <w:lang w:val="ro-RO"/>
              </w:rPr>
            </w:pPr>
            <w:r w:rsidRPr="002A32D7">
              <w:rPr>
                <w:lang w:val="ro-RO"/>
              </w:rPr>
              <w:t>bovine</w:t>
            </w:r>
          </w:p>
        </w:tc>
      </w:tr>
      <w:tr w:rsidR="003D78A4" w14:paraId="0BD71751" w14:textId="0BD5F23A" w:rsidTr="00454111">
        <w:trPr>
          <w:jc w:val="center"/>
        </w:trPr>
        <w:tc>
          <w:tcPr>
            <w:tcW w:w="1029" w:type="dxa"/>
          </w:tcPr>
          <w:p w14:paraId="71CAB806" w14:textId="77777777" w:rsidR="003D78A4" w:rsidRPr="002B57E3" w:rsidRDefault="003D78A4" w:rsidP="003D78A4">
            <w:pPr>
              <w:pStyle w:val="Listparagraf"/>
              <w:numPr>
                <w:ilvl w:val="0"/>
                <w:numId w:val="13"/>
              </w:numPr>
              <w:rPr>
                <w:lang w:val="ro-RO"/>
              </w:rPr>
            </w:pPr>
          </w:p>
        </w:tc>
        <w:tc>
          <w:tcPr>
            <w:tcW w:w="3763" w:type="dxa"/>
          </w:tcPr>
          <w:p w14:paraId="0902C44E" w14:textId="2FFD930F" w:rsidR="003D78A4" w:rsidRDefault="003D78A4" w:rsidP="003D78A4">
            <w:pPr>
              <w:rPr>
                <w:lang w:val="ro-RO"/>
              </w:rPr>
            </w:pPr>
            <w:r>
              <w:rPr>
                <w:lang w:val="ro-RO"/>
              </w:rPr>
              <w:t>Valea Bârsei</w:t>
            </w:r>
          </w:p>
        </w:tc>
        <w:tc>
          <w:tcPr>
            <w:tcW w:w="1895" w:type="dxa"/>
          </w:tcPr>
          <w:p w14:paraId="4A319D35" w14:textId="73000B6C" w:rsidR="003D78A4" w:rsidRDefault="003D78A4" w:rsidP="003D78A4">
            <w:pPr>
              <w:jc w:val="center"/>
              <w:rPr>
                <w:lang w:val="ro-RO"/>
              </w:rPr>
            </w:pPr>
            <w:r>
              <w:rPr>
                <w:lang w:val="ro-RO"/>
              </w:rPr>
              <w:t>6,94</w:t>
            </w:r>
          </w:p>
        </w:tc>
        <w:tc>
          <w:tcPr>
            <w:tcW w:w="1797" w:type="dxa"/>
          </w:tcPr>
          <w:p w14:paraId="6C68CEEC" w14:textId="63C31628" w:rsidR="003D78A4" w:rsidRDefault="003D78A4" w:rsidP="003D78A4">
            <w:pPr>
              <w:jc w:val="center"/>
              <w:rPr>
                <w:lang w:val="ro-RO"/>
              </w:rPr>
            </w:pPr>
            <w:r>
              <w:rPr>
                <w:lang w:val="ro-RO"/>
              </w:rPr>
              <w:t>3</w:t>
            </w:r>
          </w:p>
        </w:tc>
        <w:tc>
          <w:tcPr>
            <w:tcW w:w="1711" w:type="dxa"/>
          </w:tcPr>
          <w:p w14:paraId="29BA4807" w14:textId="26F2A6B3" w:rsidR="003D78A4" w:rsidRDefault="003D78A4" w:rsidP="003D78A4">
            <w:pPr>
              <w:jc w:val="center"/>
              <w:rPr>
                <w:lang w:val="ro-RO"/>
              </w:rPr>
            </w:pPr>
            <w:r w:rsidRPr="002A32D7">
              <w:rPr>
                <w:lang w:val="ro-RO"/>
              </w:rPr>
              <w:t>bovine</w:t>
            </w:r>
          </w:p>
        </w:tc>
      </w:tr>
      <w:tr w:rsidR="003D78A4" w14:paraId="76074941" w14:textId="6A6A0DC8" w:rsidTr="00454111">
        <w:trPr>
          <w:jc w:val="center"/>
        </w:trPr>
        <w:tc>
          <w:tcPr>
            <w:tcW w:w="1029" w:type="dxa"/>
          </w:tcPr>
          <w:p w14:paraId="18E44B4E" w14:textId="77777777" w:rsidR="003D78A4" w:rsidRPr="002B57E3" w:rsidRDefault="003D78A4" w:rsidP="003D78A4">
            <w:pPr>
              <w:pStyle w:val="Listparagraf"/>
              <w:numPr>
                <w:ilvl w:val="0"/>
                <w:numId w:val="13"/>
              </w:numPr>
              <w:rPr>
                <w:lang w:val="ro-RO"/>
              </w:rPr>
            </w:pPr>
          </w:p>
        </w:tc>
        <w:tc>
          <w:tcPr>
            <w:tcW w:w="3763" w:type="dxa"/>
          </w:tcPr>
          <w:p w14:paraId="0929A2AA" w14:textId="3CBD6DAA" w:rsidR="003D78A4" w:rsidRDefault="003D78A4" w:rsidP="003D78A4">
            <w:pPr>
              <w:rPr>
                <w:lang w:val="ro-RO"/>
              </w:rPr>
            </w:pPr>
            <w:r>
              <w:rPr>
                <w:lang w:val="ro-RO"/>
              </w:rPr>
              <w:t>Valea Bârsei</w:t>
            </w:r>
          </w:p>
        </w:tc>
        <w:tc>
          <w:tcPr>
            <w:tcW w:w="1895" w:type="dxa"/>
          </w:tcPr>
          <w:p w14:paraId="1D52177F" w14:textId="0331BD5C" w:rsidR="003D78A4" w:rsidRDefault="003D78A4" w:rsidP="003D78A4">
            <w:pPr>
              <w:jc w:val="center"/>
              <w:rPr>
                <w:lang w:val="ro-RO"/>
              </w:rPr>
            </w:pPr>
            <w:r>
              <w:rPr>
                <w:lang w:val="ro-RO"/>
              </w:rPr>
              <w:t>0,62</w:t>
            </w:r>
          </w:p>
        </w:tc>
        <w:tc>
          <w:tcPr>
            <w:tcW w:w="1797" w:type="dxa"/>
          </w:tcPr>
          <w:p w14:paraId="715C1E67" w14:textId="263A1351" w:rsidR="003D78A4" w:rsidRDefault="003D78A4" w:rsidP="003D78A4">
            <w:pPr>
              <w:jc w:val="center"/>
              <w:rPr>
                <w:lang w:val="ro-RO"/>
              </w:rPr>
            </w:pPr>
            <w:r>
              <w:rPr>
                <w:lang w:val="ro-RO"/>
              </w:rPr>
              <w:t>4</w:t>
            </w:r>
          </w:p>
        </w:tc>
        <w:tc>
          <w:tcPr>
            <w:tcW w:w="1711" w:type="dxa"/>
          </w:tcPr>
          <w:p w14:paraId="019F9850" w14:textId="45F1E9EF" w:rsidR="003D78A4" w:rsidRDefault="003D78A4" w:rsidP="003D78A4">
            <w:pPr>
              <w:jc w:val="center"/>
              <w:rPr>
                <w:lang w:val="ro-RO"/>
              </w:rPr>
            </w:pPr>
            <w:r w:rsidRPr="002A32D7">
              <w:rPr>
                <w:lang w:val="ro-RO"/>
              </w:rPr>
              <w:t>bovine</w:t>
            </w:r>
          </w:p>
        </w:tc>
      </w:tr>
      <w:tr w:rsidR="003D78A4" w14:paraId="5791092D" w14:textId="77777777" w:rsidTr="00454111">
        <w:trPr>
          <w:jc w:val="center"/>
        </w:trPr>
        <w:tc>
          <w:tcPr>
            <w:tcW w:w="1029" w:type="dxa"/>
          </w:tcPr>
          <w:p w14:paraId="76F741E8" w14:textId="77777777" w:rsidR="003D78A4" w:rsidRPr="002B57E3" w:rsidRDefault="003D78A4" w:rsidP="003D78A4">
            <w:pPr>
              <w:pStyle w:val="Listparagraf"/>
              <w:numPr>
                <w:ilvl w:val="0"/>
                <w:numId w:val="13"/>
              </w:numPr>
              <w:rPr>
                <w:lang w:val="ro-RO"/>
              </w:rPr>
            </w:pPr>
          </w:p>
        </w:tc>
        <w:tc>
          <w:tcPr>
            <w:tcW w:w="3763" w:type="dxa"/>
          </w:tcPr>
          <w:p w14:paraId="06A8672F" w14:textId="6FDE1E43" w:rsidR="003D78A4" w:rsidRDefault="003D78A4" w:rsidP="003D78A4">
            <w:pPr>
              <w:rPr>
                <w:lang w:val="ro-RO"/>
              </w:rPr>
            </w:pPr>
            <w:r>
              <w:rPr>
                <w:lang w:val="ro-RO"/>
              </w:rPr>
              <w:t>Valea Bârsei</w:t>
            </w:r>
          </w:p>
        </w:tc>
        <w:tc>
          <w:tcPr>
            <w:tcW w:w="1895" w:type="dxa"/>
          </w:tcPr>
          <w:p w14:paraId="058B19F8" w14:textId="0C2CD88A" w:rsidR="003D78A4" w:rsidRDefault="003D78A4" w:rsidP="003D78A4">
            <w:pPr>
              <w:jc w:val="center"/>
              <w:rPr>
                <w:lang w:val="ro-RO"/>
              </w:rPr>
            </w:pPr>
            <w:r>
              <w:rPr>
                <w:lang w:val="ro-RO"/>
              </w:rPr>
              <w:t>2,24</w:t>
            </w:r>
          </w:p>
        </w:tc>
        <w:tc>
          <w:tcPr>
            <w:tcW w:w="1797" w:type="dxa"/>
          </w:tcPr>
          <w:p w14:paraId="446FF2CB" w14:textId="3EAB3815" w:rsidR="003D78A4" w:rsidRDefault="003D78A4" w:rsidP="003D78A4">
            <w:pPr>
              <w:jc w:val="center"/>
              <w:rPr>
                <w:lang w:val="ro-RO"/>
              </w:rPr>
            </w:pPr>
            <w:r>
              <w:rPr>
                <w:lang w:val="ro-RO"/>
              </w:rPr>
              <w:t>12</w:t>
            </w:r>
          </w:p>
        </w:tc>
        <w:tc>
          <w:tcPr>
            <w:tcW w:w="1711" w:type="dxa"/>
          </w:tcPr>
          <w:p w14:paraId="15C23C53" w14:textId="6CA8458C" w:rsidR="003D78A4" w:rsidRDefault="003D78A4" w:rsidP="003D78A4">
            <w:pPr>
              <w:jc w:val="center"/>
              <w:rPr>
                <w:lang w:val="ro-RO"/>
              </w:rPr>
            </w:pPr>
            <w:r w:rsidRPr="002A32D7">
              <w:rPr>
                <w:lang w:val="ro-RO"/>
              </w:rPr>
              <w:t>bovine</w:t>
            </w:r>
          </w:p>
        </w:tc>
      </w:tr>
      <w:tr w:rsidR="003D78A4" w14:paraId="7CBDDC94" w14:textId="62A2E2B1" w:rsidTr="00454111">
        <w:trPr>
          <w:jc w:val="center"/>
        </w:trPr>
        <w:tc>
          <w:tcPr>
            <w:tcW w:w="1029" w:type="dxa"/>
          </w:tcPr>
          <w:p w14:paraId="10923BED" w14:textId="77777777" w:rsidR="003D78A4" w:rsidRPr="002B57E3" w:rsidRDefault="003D78A4" w:rsidP="003D78A4">
            <w:pPr>
              <w:pStyle w:val="Listparagraf"/>
              <w:numPr>
                <w:ilvl w:val="0"/>
                <w:numId w:val="13"/>
              </w:numPr>
              <w:rPr>
                <w:lang w:val="ro-RO"/>
              </w:rPr>
            </w:pPr>
          </w:p>
        </w:tc>
        <w:tc>
          <w:tcPr>
            <w:tcW w:w="3763" w:type="dxa"/>
          </w:tcPr>
          <w:p w14:paraId="5511A992" w14:textId="52D9FA9F" w:rsidR="003D78A4" w:rsidRDefault="003D78A4" w:rsidP="003D78A4">
            <w:pPr>
              <w:rPr>
                <w:lang w:val="ro-RO"/>
              </w:rPr>
            </w:pPr>
            <w:r>
              <w:rPr>
                <w:lang w:val="ro-RO"/>
              </w:rPr>
              <w:t>Valea Bârsei</w:t>
            </w:r>
          </w:p>
        </w:tc>
        <w:tc>
          <w:tcPr>
            <w:tcW w:w="1895" w:type="dxa"/>
          </w:tcPr>
          <w:p w14:paraId="21A321E7" w14:textId="3C316EDD" w:rsidR="003D78A4" w:rsidRDefault="003D78A4" w:rsidP="003D78A4">
            <w:pPr>
              <w:jc w:val="center"/>
              <w:rPr>
                <w:lang w:val="ro-RO"/>
              </w:rPr>
            </w:pPr>
            <w:r>
              <w:rPr>
                <w:lang w:val="ro-RO"/>
              </w:rPr>
              <w:t>2,12</w:t>
            </w:r>
          </w:p>
        </w:tc>
        <w:tc>
          <w:tcPr>
            <w:tcW w:w="1797" w:type="dxa"/>
          </w:tcPr>
          <w:p w14:paraId="0A5868EC" w14:textId="1D32D61A" w:rsidR="003D78A4" w:rsidRDefault="003D78A4" w:rsidP="003D78A4">
            <w:pPr>
              <w:jc w:val="center"/>
              <w:rPr>
                <w:lang w:val="ro-RO"/>
              </w:rPr>
            </w:pPr>
            <w:r>
              <w:rPr>
                <w:lang w:val="ro-RO"/>
              </w:rPr>
              <w:t>285</w:t>
            </w:r>
          </w:p>
        </w:tc>
        <w:tc>
          <w:tcPr>
            <w:tcW w:w="1711" w:type="dxa"/>
          </w:tcPr>
          <w:p w14:paraId="1DDF91E5" w14:textId="0E80EFE4" w:rsidR="003D78A4" w:rsidRDefault="003D78A4" w:rsidP="003D78A4">
            <w:pPr>
              <w:jc w:val="center"/>
              <w:rPr>
                <w:lang w:val="ro-RO"/>
              </w:rPr>
            </w:pPr>
            <w:r w:rsidRPr="002A32D7">
              <w:rPr>
                <w:lang w:val="ro-RO"/>
              </w:rPr>
              <w:t>bovine</w:t>
            </w:r>
          </w:p>
        </w:tc>
      </w:tr>
      <w:tr w:rsidR="003D78A4" w14:paraId="5AA186BB" w14:textId="24ECCB38" w:rsidTr="00454111">
        <w:trPr>
          <w:jc w:val="center"/>
        </w:trPr>
        <w:tc>
          <w:tcPr>
            <w:tcW w:w="1029" w:type="dxa"/>
          </w:tcPr>
          <w:p w14:paraId="1AC41879" w14:textId="77777777" w:rsidR="003D78A4" w:rsidRPr="002B57E3" w:rsidRDefault="003D78A4" w:rsidP="003D78A4">
            <w:pPr>
              <w:pStyle w:val="Listparagraf"/>
              <w:numPr>
                <w:ilvl w:val="0"/>
                <w:numId w:val="13"/>
              </w:numPr>
              <w:rPr>
                <w:lang w:val="ro-RO"/>
              </w:rPr>
            </w:pPr>
          </w:p>
        </w:tc>
        <w:tc>
          <w:tcPr>
            <w:tcW w:w="3763" w:type="dxa"/>
          </w:tcPr>
          <w:p w14:paraId="6FEB936D" w14:textId="7081900D" w:rsidR="003D78A4" w:rsidRDefault="003D78A4" w:rsidP="003D78A4">
            <w:pPr>
              <w:rPr>
                <w:lang w:val="ro-RO"/>
              </w:rPr>
            </w:pPr>
            <w:r>
              <w:rPr>
                <w:lang w:val="ro-RO"/>
              </w:rPr>
              <w:t>Poiana Mică</w:t>
            </w:r>
          </w:p>
        </w:tc>
        <w:tc>
          <w:tcPr>
            <w:tcW w:w="1895" w:type="dxa"/>
          </w:tcPr>
          <w:p w14:paraId="3B83A2A7" w14:textId="24DD155E" w:rsidR="003D78A4" w:rsidRDefault="003D78A4" w:rsidP="003D78A4">
            <w:pPr>
              <w:jc w:val="center"/>
              <w:rPr>
                <w:lang w:val="ro-RO"/>
              </w:rPr>
            </w:pPr>
            <w:r>
              <w:rPr>
                <w:lang w:val="ro-RO"/>
              </w:rPr>
              <w:t>8,11</w:t>
            </w:r>
          </w:p>
        </w:tc>
        <w:tc>
          <w:tcPr>
            <w:tcW w:w="1797" w:type="dxa"/>
          </w:tcPr>
          <w:p w14:paraId="4403A36E" w14:textId="659ACE55" w:rsidR="003D78A4" w:rsidRDefault="003D78A4" w:rsidP="003D78A4">
            <w:pPr>
              <w:jc w:val="center"/>
              <w:rPr>
                <w:lang w:val="ro-RO"/>
              </w:rPr>
            </w:pPr>
            <w:r>
              <w:rPr>
                <w:lang w:val="ro-RO"/>
              </w:rPr>
              <w:t>287</w:t>
            </w:r>
          </w:p>
        </w:tc>
        <w:tc>
          <w:tcPr>
            <w:tcW w:w="1711" w:type="dxa"/>
          </w:tcPr>
          <w:p w14:paraId="2B3CF2B2" w14:textId="037FC431" w:rsidR="003D78A4" w:rsidRDefault="003D78A4" w:rsidP="003D78A4">
            <w:pPr>
              <w:jc w:val="center"/>
              <w:rPr>
                <w:lang w:val="ro-RO"/>
              </w:rPr>
            </w:pPr>
            <w:r w:rsidRPr="002A32D7">
              <w:rPr>
                <w:lang w:val="ro-RO"/>
              </w:rPr>
              <w:t>bovine</w:t>
            </w:r>
          </w:p>
        </w:tc>
      </w:tr>
      <w:tr w:rsidR="003D78A4" w14:paraId="43BF27BD" w14:textId="5C3757DA" w:rsidTr="00454111">
        <w:trPr>
          <w:jc w:val="center"/>
        </w:trPr>
        <w:tc>
          <w:tcPr>
            <w:tcW w:w="1029" w:type="dxa"/>
          </w:tcPr>
          <w:p w14:paraId="01BA90A0" w14:textId="77777777" w:rsidR="003D78A4" w:rsidRPr="002B57E3" w:rsidRDefault="003D78A4" w:rsidP="003D78A4">
            <w:pPr>
              <w:pStyle w:val="Listparagraf"/>
              <w:numPr>
                <w:ilvl w:val="0"/>
                <w:numId w:val="13"/>
              </w:numPr>
              <w:rPr>
                <w:lang w:val="ro-RO"/>
              </w:rPr>
            </w:pPr>
          </w:p>
        </w:tc>
        <w:tc>
          <w:tcPr>
            <w:tcW w:w="3763" w:type="dxa"/>
          </w:tcPr>
          <w:p w14:paraId="6D4AF1AF" w14:textId="267EDBCF" w:rsidR="003D78A4" w:rsidRDefault="003D78A4" w:rsidP="003D78A4">
            <w:pPr>
              <w:rPr>
                <w:lang w:val="ro-RO"/>
              </w:rPr>
            </w:pPr>
            <w:r>
              <w:rPr>
                <w:lang w:val="ro-RO"/>
              </w:rPr>
              <w:t>Poiana Mare</w:t>
            </w:r>
          </w:p>
        </w:tc>
        <w:tc>
          <w:tcPr>
            <w:tcW w:w="1895" w:type="dxa"/>
          </w:tcPr>
          <w:p w14:paraId="6F26C32E" w14:textId="62873C01" w:rsidR="003D78A4" w:rsidRDefault="003D78A4" w:rsidP="003D78A4">
            <w:pPr>
              <w:jc w:val="center"/>
              <w:rPr>
                <w:lang w:val="ro-RO"/>
              </w:rPr>
            </w:pPr>
            <w:r>
              <w:rPr>
                <w:lang w:val="ro-RO"/>
              </w:rPr>
              <w:t>8,29</w:t>
            </w:r>
          </w:p>
        </w:tc>
        <w:tc>
          <w:tcPr>
            <w:tcW w:w="1797" w:type="dxa"/>
          </w:tcPr>
          <w:p w14:paraId="3D1AAF2D" w14:textId="478F7C57" w:rsidR="003D78A4" w:rsidRDefault="003D78A4" w:rsidP="003D78A4">
            <w:pPr>
              <w:jc w:val="center"/>
              <w:rPr>
                <w:lang w:val="ro-RO"/>
              </w:rPr>
            </w:pPr>
            <w:r>
              <w:rPr>
                <w:lang w:val="ro-RO"/>
              </w:rPr>
              <w:t>1273</w:t>
            </w:r>
          </w:p>
        </w:tc>
        <w:tc>
          <w:tcPr>
            <w:tcW w:w="1711" w:type="dxa"/>
          </w:tcPr>
          <w:p w14:paraId="52322115" w14:textId="57962E6B" w:rsidR="003D78A4" w:rsidRDefault="003D78A4" w:rsidP="003D78A4">
            <w:pPr>
              <w:jc w:val="center"/>
              <w:rPr>
                <w:lang w:val="ro-RO"/>
              </w:rPr>
            </w:pPr>
            <w:r w:rsidRPr="002A32D7">
              <w:rPr>
                <w:lang w:val="ro-RO"/>
              </w:rPr>
              <w:t>bovine</w:t>
            </w:r>
          </w:p>
        </w:tc>
      </w:tr>
      <w:tr w:rsidR="003D78A4" w14:paraId="014E41C1" w14:textId="682C0921" w:rsidTr="00454111">
        <w:trPr>
          <w:jc w:val="center"/>
        </w:trPr>
        <w:tc>
          <w:tcPr>
            <w:tcW w:w="1029" w:type="dxa"/>
          </w:tcPr>
          <w:p w14:paraId="17646810" w14:textId="77777777" w:rsidR="003D78A4" w:rsidRPr="002B57E3" w:rsidRDefault="003D78A4" w:rsidP="003D78A4">
            <w:pPr>
              <w:pStyle w:val="Listparagraf"/>
              <w:numPr>
                <w:ilvl w:val="0"/>
                <w:numId w:val="13"/>
              </w:numPr>
              <w:rPr>
                <w:lang w:val="ro-RO"/>
              </w:rPr>
            </w:pPr>
          </w:p>
        </w:tc>
        <w:tc>
          <w:tcPr>
            <w:tcW w:w="3763" w:type="dxa"/>
          </w:tcPr>
          <w:p w14:paraId="01F8DE98" w14:textId="45024FA1" w:rsidR="003D78A4" w:rsidRDefault="003D78A4" w:rsidP="003D78A4">
            <w:pPr>
              <w:rPr>
                <w:lang w:val="ro-RO"/>
              </w:rPr>
            </w:pPr>
            <w:r>
              <w:rPr>
                <w:lang w:val="ro-RO"/>
              </w:rPr>
              <w:t>Poiana Mare</w:t>
            </w:r>
          </w:p>
        </w:tc>
        <w:tc>
          <w:tcPr>
            <w:tcW w:w="1895" w:type="dxa"/>
          </w:tcPr>
          <w:p w14:paraId="43802A36" w14:textId="2893CDAC" w:rsidR="003D78A4" w:rsidRDefault="003D78A4" w:rsidP="003D78A4">
            <w:pPr>
              <w:jc w:val="center"/>
              <w:rPr>
                <w:lang w:val="ro-RO"/>
              </w:rPr>
            </w:pPr>
            <w:r>
              <w:rPr>
                <w:lang w:val="ro-RO"/>
              </w:rPr>
              <w:t>2,12</w:t>
            </w:r>
          </w:p>
        </w:tc>
        <w:tc>
          <w:tcPr>
            <w:tcW w:w="1797" w:type="dxa"/>
          </w:tcPr>
          <w:p w14:paraId="26E02DEA" w14:textId="5DD20460" w:rsidR="003D78A4" w:rsidRDefault="003D78A4" w:rsidP="003D78A4">
            <w:pPr>
              <w:jc w:val="center"/>
              <w:rPr>
                <w:lang w:val="ro-RO"/>
              </w:rPr>
            </w:pPr>
            <w:r>
              <w:rPr>
                <w:lang w:val="ro-RO"/>
              </w:rPr>
              <w:t>3159</w:t>
            </w:r>
          </w:p>
        </w:tc>
        <w:tc>
          <w:tcPr>
            <w:tcW w:w="1711" w:type="dxa"/>
          </w:tcPr>
          <w:p w14:paraId="7C672368" w14:textId="377F9590" w:rsidR="003D78A4" w:rsidRDefault="003D78A4" w:rsidP="003D78A4">
            <w:pPr>
              <w:jc w:val="center"/>
              <w:rPr>
                <w:lang w:val="ro-RO"/>
              </w:rPr>
            </w:pPr>
            <w:r w:rsidRPr="002A32D7">
              <w:rPr>
                <w:lang w:val="ro-RO"/>
              </w:rPr>
              <w:t>bovine</w:t>
            </w:r>
          </w:p>
        </w:tc>
      </w:tr>
      <w:tr w:rsidR="003D78A4" w14:paraId="772CBDAB" w14:textId="1BC6469E" w:rsidTr="00454111">
        <w:trPr>
          <w:jc w:val="center"/>
        </w:trPr>
        <w:tc>
          <w:tcPr>
            <w:tcW w:w="1029" w:type="dxa"/>
          </w:tcPr>
          <w:p w14:paraId="323D3120" w14:textId="77777777" w:rsidR="003D78A4" w:rsidRPr="002B57E3" w:rsidRDefault="003D78A4" w:rsidP="003D78A4">
            <w:pPr>
              <w:pStyle w:val="Listparagraf"/>
              <w:numPr>
                <w:ilvl w:val="0"/>
                <w:numId w:val="13"/>
              </w:numPr>
              <w:rPr>
                <w:lang w:val="ro-RO"/>
              </w:rPr>
            </w:pPr>
          </w:p>
        </w:tc>
        <w:tc>
          <w:tcPr>
            <w:tcW w:w="3763" w:type="dxa"/>
          </w:tcPr>
          <w:p w14:paraId="70927250" w14:textId="01F146B8" w:rsidR="003D78A4" w:rsidRDefault="003D78A4" w:rsidP="003D78A4">
            <w:pPr>
              <w:rPr>
                <w:lang w:val="ro-RO"/>
              </w:rPr>
            </w:pPr>
            <w:proofErr w:type="spellStart"/>
            <w:r>
              <w:rPr>
                <w:lang w:val="ro-RO"/>
              </w:rPr>
              <w:t>Roito</w:t>
            </w:r>
            <w:proofErr w:type="spellEnd"/>
          </w:p>
        </w:tc>
        <w:tc>
          <w:tcPr>
            <w:tcW w:w="1895" w:type="dxa"/>
          </w:tcPr>
          <w:p w14:paraId="3D385CAA" w14:textId="1053B951" w:rsidR="003D78A4" w:rsidRDefault="003D78A4" w:rsidP="003D78A4">
            <w:pPr>
              <w:jc w:val="center"/>
              <w:rPr>
                <w:lang w:val="ro-RO"/>
              </w:rPr>
            </w:pPr>
            <w:r>
              <w:rPr>
                <w:lang w:val="ro-RO"/>
              </w:rPr>
              <w:t>1,55</w:t>
            </w:r>
          </w:p>
        </w:tc>
        <w:tc>
          <w:tcPr>
            <w:tcW w:w="1797" w:type="dxa"/>
          </w:tcPr>
          <w:p w14:paraId="3647AFB7" w14:textId="76F91EDB" w:rsidR="003D78A4" w:rsidRDefault="003D78A4" w:rsidP="003D78A4">
            <w:pPr>
              <w:jc w:val="center"/>
              <w:rPr>
                <w:lang w:val="ro-RO"/>
              </w:rPr>
            </w:pPr>
            <w:r>
              <w:rPr>
                <w:lang w:val="ro-RO"/>
              </w:rPr>
              <w:t>5</w:t>
            </w:r>
          </w:p>
        </w:tc>
        <w:tc>
          <w:tcPr>
            <w:tcW w:w="1711" w:type="dxa"/>
          </w:tcPr>
          <w:p w14:paraId="208FDC5D" w14:textId="34999539" w:rsidR="003D78A4" w:rsidRDefault="003D78A4" w:rsidP="003D78A4">
            <w:pPr>
              <w:jc w:val="center"/>
              <w:rPr>
                <w:lang w:val="ro-RO"/>
              </w:rPr>
            </w:pPr>
            <w:r w:rsidRPr="002A32D7">
              <w:rPr>
                <w:lang w:val="ro-RO"/>
              </w:rPr>
              <w:t>bovine</w:t>
            </w:r>
          </w:p>
        </w:tc>
      </w:tr>
      <w:tr w:rsidR="003D78A4" w14:paraId="511B3DA5" w14:textId="4A05A1C5" w:rsidTr="00454111">
        <w:trPr>
          <w:jc w:val="center"/>
        </w:trPr>
        <w:tc>
          <w:tcPr>
            <w:tcW w:w="1029" w:type="dxa"/>
          </w:tcPr>
          <w:p w14:paraId="0A754030" w14:textId="77777777" w:rsidR="003D78A4" w:rsidRPr="002B57E3" w:rsidRDefault="003D78A4" w:rsidP="003D78A4">
            <w:pPr>
              <w:pStyle w:val="Listparagraf"/>
              <w:numPr>
                <w:ilvl w:val="0"/>
                <w:numId w:val="13"/>
              </w:numPr>
              <w:rPr>
                <w:lang w:val="ro-RO"/>
              </w:rPr>
            </w:pPr>
          </w:p>
        </w:tc>
        <w:tc>
          <w:tcPr>
            <w:tcW w:w="3763" w:type="dxa"/>
          </w:tcPr>
          <w:p w14:paraId="4F2C16AD" w14:textId="7D1816A7" w:rsidR="003D78A4" w:rsidRDefault="003D78A4" w:rsidP="003D78A4">
            <w:pPr>
              <w:rPr>
                <w:lang w:val="ro-RO"/>
              </w:rPr>
            </w:pPr>
            <w:proofErr w:type="spellStart"/>
            <w:r>
              <w:rPr>
                <w:lang w:val="ro-RO"/>
              </w:rPr>
              <w:t>Roito</w:t>
            </w:r>
            <w:proofErr w:type="spellEnd"/>
          </w:p>
        </w:tc>
        <w:tc>
          <w:tcPr>
            <w:tcW w:w="1895" w:type="dxa"/>
          </w:tcPr>
          <w:p w14:paraId="696ECF40" w14:textId="67073936" w:rsidR="003D78A4" w:rsidRDefault="003D78A4" w:rsidP="003D78A4">
            <w:pPr>
              <w:jc w:val="center"/>
              <w:rPr>
                <w:lang w:val="ro-RO"/>
              </w:rPr>
            </w:pPr>
            <w:r>
              <w:rPr>
                <w:lang w:val="ro-RO"/>
              </w:rPr>
              <w:t>0,96</w:t>
            </w:r>
          </w:p>
        </w:tc>
        <w:tc>
          <w:tcPr>
            <w:tcW w:w="1797" w:type="dxa"/>
          </w:tcPr>
          <w:p w14:paraId="5B11B360" w14:textId="1B2AB273" w:rsidR="003D78A4" w:rsidRDefault="003D78A4" w:rsidP="003D78A4">
            <w:pPr>
              <w:jc w:val="center"/>
              <w:rPr>
                <w:lang w:val="ro-RO"/>
              </w:rPr>
            </w:pPr>
            <w:r>
              <w:rPr>
                <w:lang w:val="ro-RO"/>
              </w:rPr>
              <w:t>6</w:t>
            </w:r>
          </w:p>
        </w:tc>
        <w:tc>
          <w:tcPr>
            <w:tcW w:w="1711" w:type="dxa"/>
          </w:tcPr>
          <w:p w14:paraId="551BCF11" w14:textId="02FE725E" w:rsidR="003D78A4" w:rsidRDefault="003D78A4" w:rsidP="003D78A4">
            <w:pPr>
              <w:jc w:val="center"/>
              <w:rPr>
                <w:lang w:val="ro-RO"/>
              </w:rPr>
            </w:pPr>
            <w:r w:rsidRPr="002A32D7">
              <w:rPr>
                <w:lang w:val="ro-RO"/>
              </w:rPr>
              <w:t>bovine</w:t>
            </w:r>
          </w:p>
        </w:tc>
      </w:tr>
      <w:tr w:rsidR="003D78A4" w14:paraId="0E5ADE01" w14:textId="26E3AA7A" w:rsidTr="00454111">
        <w:trPr>
          <w:jc w:val="center"/>
        </w:trPr>
        <w:tc>
          <w:tcPr>
            <w:tcW w:w="1029" w:type="dxa"/>
          </w:tcPr>
          <w:p w14:paraId="1D18BFA1" w14:textId="77777777" w:rsidR="003D78A4" w:rsidRPr="002B57E3" w:rsidRDefault="003D78A4" w:rsidP="003D78A4">
            <w:pPr>
              <w:pStyle w:val="Listparagraf"/>
              <w:numPr>
                <w:ilvl w:val="0"/>
                <w:numId w:val="13"/>
              </w:numPr>
              <w:rPr>
                <w:lang w:val="ro-RO"/>
              </w:rPr>
            </w:pPr>
          </w:p>
        </w:tc>
        <w:tc>
          <w:tcPr>
            <w:tcW w:w="3763" w:type="dxa"/>
          </w:tcPr>
          <w:p w14:paraId="597C516A" w14:textId="202A1249" w:rsidR="003D78A4" w:rsidRDefault="003D78A4" w:rsidP="003D78A4">
            <w:pPr>
              <w:rPr>
                <w:lang w:val="ro-RO"/>
              </w:rPr>
            </w:pPr>
            <w:proofErr w:type="spellStart"/>
            <w:r>
              <w:rPr>
                <w:lang w:val="ro-RO"/>
              </w:rPr>
              <w:t>Roito</w:t>
            </w:r>
            <w:proofErr w:type="spellEnd"/>
          </w:p>
        </w:tc>
        <w:tc>
          <w:tcPr>
            <w:tcW w:w="1895" w:type="dxa"/>
          </w:tcPr>
          <w:p w14:paraId="114C25C1" w14:textId="1CC5E242" w:rsidR="003D78A4" w:rsidRDefault="003D78A4" w:rsidP="003D78A4">
            <w:pPr>
              <w:jc w:val="center"/>
              <w:rPr>
                <w:lang w:val="ro-RO"/>
              </w:rPr>
            </w:pPr>
            <w:r>
              <w:rPr>
                <w:lang w:val="ro-RO"/>
              </w:rPr>
              <w:t>0,30</w:t>
            </w:r>
          </w:p>
        </w:tc>
        <w:tc>
          <w:tcPr>
            <w:tcW w:w="1797" w:type="dxa"/>
          </w:tcPr>
          <w:p w14:paraId="31511336" w14:textId="475EDB9A" w:rsidR="003D78A4" w:rsidRDefault="003D78A4" w:rsidP="003D78A4">
            <w:pPr>
              <w:jc w:val="center"/>
              <w:rPr>
                <w:lang w:val="ro-RO"/>
              </w:rPr>
            </w:pPr>
            <w:r>
              <w:rPr>
                <w:lang w:val="ro-RO"/>
              </w:rPr>
              <w:t>2592</w:t>
            </w:r>
          </w:p>
        </w:tc>
        <w:tc>
          <w:tcPr>
            <w:tcW w:w="1711" w:type="dxa"/>
          </w:tcPr>
          <w:p w14:paraId="070FC1FF" w14:textId="76763EA3" w:rsidR="003D78A4" w:rsidRDefault="003D78A4" w:rsidP="003D78A4">
            <w:pPr>
              <w:jc w:val="center"/>
              <w:rPr>
                <w:lang w:val="ro-RO"/>
              </w:rPr>
            </w:pPr>
            <w:r w:rsidRPr="002A32D7">
              <w:rPr>
                <w:lang w:val="ro-RO"/>
              </w:rPr>
              <w:t>bovine</w:t>
            </w:r>
          </w:p>
        </w:tc>
      </w:tr>
      <w:tr w:rsidR="003D78A4" w14:paraId="20819C7A" w14:textId="0292058B" w:rsidTr="00454111">
        <w:trPr>
          <w:jc w:val="center"/>
        </w:trPr>
        <w:tc>
          <w:tcPr>
            <w:tcW w:w="4792" w:type="dxa"/>
            <w:gridSpan w:val="2"/>
          </w:tcPr>
          <w:p w14:paraId="559C7DA5" w14:textId="3199C794" w:rsidR="003D78A4" w:rsidRPr="00454111" w:rsidRDefault="003D78A4" w:rsidP="003D78A4">
            <w:pPr>
              <w:jc w:val="center"/>
              <w:rPr>
                <w:b/>
                <w:bCs/>
                <w:lang w:val="ro-RO"/>
              </w:rPr>
            </w:pPr>
            <w:r w:rsidRPr="00454111">
              <w:rPr>
                <w:b/>
                <w:bCs/>
                <w:sz w:val="22"/>
                <w:szCs w:val="22"/>
                <w:lang w:val="ro-RO"/>
              </w:rPr>
              <w:t>TOTAL:</w:t>
            </w:r>
          </w:p>
        </w:tc>
        <w:tc>
          <w:tcPr>
            <w:tcW w:w="1895" w:type="dxa"/>
          </w:tcPr>
          <w:p w14:paraId="6F8D0CE3" w14:textId="5A79E021" w:rsidR="003D78A4" w:rsidRPr="00454111" w:rsidRDefault="003D78A4" w:rsidP="003D78A4">
            <w:pPr>
              <w:jc w:val="center"/>
              <w:rPr>
                <w:b/>
                <w:bCs/>
                <w:lang w:val="ro-RO"/>
              </w:rPr>
            </w:pPr>
            <w:r>
              <w:rPr>
                <w:b/>
                <w:bCs/>
                <w:lang w:val="ro-RO"/>
              </w:rPr>
              <w:t>97,49</w:t>
            </w:r>
          </w:p>
        </w:tc>
        <w:tc>
          <w:tcPr>
            <w:tcW w:w="1797" w:type="dxa"/>
          </w:tcPr>
          <w:p w14:paraId="11345A87" w14:textId="77777777" w:rsidR="003D78A4" w:rsidRDefault="003D78A4" w:rsidP="003D78A4">
            <w:pPr>
              <w:jc w:val="center"/>
              <w:rPr>
                <w:lang w:val="ro-RO"/>
              </w:rPr>
            </w:pPr>
          </w:p>
        </w:tc>
        <w:tc>
          <w:tcPr>
            <w:tcW w:w="1711" w:type="dxa"/>
          </w:tcPr>
          <w:p w14:paraId="36EB57EC" w14:textId="77777777" w:rsidR="003D78A4" w:rsidRDefault="003D78A4" w:rsidP="003D78A4">
            <w:pPr>
              <w:jc w:val="center"/>
              <w:rPr>
                <w:lang w:val="ro-RO"/>
              </w:rPr>
            </w:pPr>
          </w:p>
        </w:tc>
      </w:tr>
    </w:tbl>
    <w:p w14:paraId="7B059D94" w14:textId="77777777" w:rsidR="002B57E3" w:rsidRDefault="002B57E3" w:rsidP="002B57E3">
      <w:pPr>
        <w:rPr>
          <w:lang w:val="ro-RO"/>
        </w:rPr>
      </w:pPr>
    </w:p>
    <w:p w14:paraId="1FE298F3" w14:textId="77777777" w:rsidR="00B30191" w:rsidRDefault="00B30191" w:rsidP="002B57E3">
      <w:pPr>
        <w:rPr>
          <w:lang w:val="ro-RO"/>
        </w:rPr>
      </w:pPr>
    </w:p>
    <w:p w14:paraId="6A6A235F" w14:textId="77DA1C9B" w:rsidR="00454111" w:rsidRDefault="00454111" w:rsidP="00B30191">
      <w:pPr>
        <w:jc w:val="center"/>
        <w:rPr>
          <w:b/>
          <w:bCs/>
          <w:lang w:val="ro-RO"/>
        </w:rPr>
      </w:pPr>
      <w:r>
        <w:rPr>
          <w:b/>
          <w:bCs/>
          <w:lang w:val="ro-RO"/>
        </w:rPr>
        <w:t>INĂU</w:t>
      </w:r>
    </w:p>
    <w:tbl>
      <w:tblPr>
        <w:tblStyle w:val="Tabelgril"/>
        <w:tblW w:w="0" w:type="auto"/>
        <w:jc w:val="center"/>
        <w:tblLook w:val="04A0" w:firstRow="1" w:lastRow="0" w:firstColumn="1" w:lastColumn="0" w:noHBand="0" w:noVBand="1"/>
      </w:tblPr>
      <w:tblGrid>
        <w:gridCol w:w="1029"/>
        <w:gridCol w:w="3763"/>
        <w:gridCol w:w="1895"/>
        <w:gridCol w:w="1797"/>
        <w:gridCol w:w="1711"/>
      </w:tblGrid>
      <w:tr w:rsidR="00454111" w14:paraId="4DDF9207" w14:textId="77777777" w:rsidTr="007D6749">
        <w:trPr>
          <w:jc w:val="center"/>
        </w:trPr>
        <w:tc>
          <w:tcPr>
            <w:tcW w:w="1029" w:type="dxa"/>
            <w:vAlign w:val="center"/>
          </w:tcPr>
          <w:p w14:paraId="2156FB97" w14:textId="77777777" w:rsidR="00454111" w:rsidRPr="002B57E3" w:rsidRDefault="00454111" w:rsidP="007D6749">
            <w:pPr>
              <w:jc w:val="center"/>
              <w:rPr>
                <w:b/>
                <w:bCs/>
                <w:lang w:val="ro-RO"/>
              </w:rPr>
            </w:pPr>
            <w:r w:rsidRPr="002B57E3">
              <w:rPr>
                <w:b/>
                <w:bCs/>
                <w:lang w:val="ro-RO"/>
              </w:rPr>
              <w:t>Nr. crt.</w:t>
            </w:r>
          </w:p>
        </w:tc>
        <w:tc>
          <w:tcPr>
            <w:tcW w:w="3763" w:type="dxa"/>
            <w:vAlign w:val="center"/>
          </w:tcPr>
          <w:p w14:paraId="20FE8CD9" w14:textId="77777777" w:rsidR="00454111" w:rsidRPr="002B57E3" w:rsidRDefault="00454111" w:rsidP="007D6749">
            <w:pPr>
              <w:jc w:val="center"/>
              <w:rPr>
                <w:b/>
                <w:bCs/>
                <w:lang w:val="ro-RO"/>
              </w:rPr>
            </w:pPr>
            <w:r w:rsidRPr="002B57E3">
              <w:rPr>
                <w:b/>
                <w:bCs/>
                <w:lang w:val="ro-RO"/>
              </w:rPr>
              <w:t>Denumire parcelă</w:t>
            </w:r>
          </w:p>
        </w:tc>
        <w:tc>
          <w:tcPr>
            <w:tcW w:w="1895" w:type="dxa"/>
            <w:vAlign w:val="center"/>
          </w:tcPr>
          <w:p w14:paraId="606E3520" w14:textId="77777777" w:rsidR="00454111" w:rsidRPr="002B57E3" w:rsidRDefault="00454111" w:rsidP="007D6749">
            <w:pPr>
              <w:jc w:val="center"/>
              <w:rPr>
                <w:b/>
                <w:bCs/>
                <w:lang w:val="ro-RO"/>
              </w:rPr>
            </w:pPr>
            <w:r w:rsidRPr="002B57E3">
              <w:rPr>
                <w:b/>
                <w:bCs/>
                <w:lang w:val="ro-RO"/>
              </w:rPr>
              <w:t>Suprafața (ha)</w:t>
            </w:r>
          </w:p>
        </w:tc>
        <w:tc>
          <w:tcPr>
            <w:tcW w:w="1797" w:type="dxa"/>
            <w:vAlign w:val="center"/>
          </w:tcPr>
          <w:p w14:paraId="7EF8F3B9" w14:textId="77777777" w:rsidR="00454111" w:rsidRPr="002B57E3" w:rsidRDefault="00454111" w:rsidP="007D6749">
            <w:pPr>
              <w:jc w:val="center"/>
              <w:rPr>
                <w:b/>
                <w:bCs/>
                <w:lang w:val="ro-RO"/>
              </w:rPr>
            </w:pPr>
            <w:r w:rsidRPr="002B57E3">
              <w:rPr>
                <w:b/>
                <w:bCs/>
                <w:lang w:val="ro-RO"/>
              </w:rPr>
              <w:t>Nr. bloc fizic</w:t>
            </w:r>
          </w:p>
        </w:tc>
        <w:tc>
          <w:tcPr>
            <w:tcW w:w="1711" w:type="dxa"/>
          </w:tcPr>
          <w:p w14:paraId="2FAAFE03" w14:textId="77777777" w:rsidR="00454111" w:rsidRPr="002B57E3" w:rsidRDefault="00454111" w:rsidP="007D6749">
            <w:pPr>
              <w:jc w:val="center"/>
              <w:rPr>
                <w:b/>
                <w:bCs/>
                <w:lang w:val="ro-RO"/>
              </w:rPr>
            </w:pPr>
            <w:r>
              <w:rPr>
                <w:b/>
                <w:bCs/>
                <w:lang w:val="ro-RO"/>
              </w:rPr>
              <w:t>Bovine/ovine</w:t>
            </w:r>
          </w:p>
        </w:tc>
      </w:tr>
      <w:tr w:rsidR="003D78A4" w14:paraId="26B6BFC9" w14:textId="77777777" w:rsidTr="007D6749">
        <w:trPr>
          <w:jc w:val="center"/>
        </w:trPr>
        <w:tc>
          <w:tcPr>
            <w:tcW w:w="1029" w:type="dxa"/>
          </w:tcPr>
          <w:p w14:paraId="14F207B0" w14:textId="77777777" w:rsidR="003D78A4" w:rsidRPr="002B57E3" w:rsidRDefault="003D78A4" w:rsidP="003D78A4">
            <w:pPr>
              <w:pStyle w:val="Listparagraf"/>
              <w:numPr>
                <w:ilvl w:val="0"/>
                <w:numId w:val="14"/>
              </w:numPr>
              <w:rPr>
                <w:lang w:val="ro-RO"/>
              </w:rPr>
            </w:pPr>
          </w:p>
        </w:tc>
        <w:tc>
          <w:tcPr>
            <w:tcW w:w="3763" w:type="dxa"/>
          </w:tcPr>
          <w:p w14:paraId="241DA90E" w14:textId="37CF1931" w:rsidR="003D78A4" w:rsidRDefault="003D78A4" w:rsidP="003D78A4">
            <w:pPr>
              <w:rPr>
                <w:lang w:val="ro-RO"/>
              </w:rPr>
            </w:pPr>
            <w:proofErr w:type="spellStart"/>
            <w:r>
              <w:rPr>
                <w:lang w:val="ro-RO"/>
              </w:rPr>
              <w:t>Cioncaci</w:t>
            </w:r>
            <w:proofErr w:type="spellEnd"/>
          </w:p>
        </w:tc>
        <w:tc>
          <w:tcPr>
            <w:tcW w:w="1895" w:type="dxa"/>
          </w:tcPr>
          <w:p w14:paraId="20EB47D1" w14:textId="33044B59" w:rsidR="003D78A4" w:rsidRDefault="003D78A4" w:rsidP="003D78A4">
            <w:pPr>
              <w:jc w:val="center"/>
              <w:rPr>
                <w:lang w:val="ro-RO"/>
              </w:rPr>
            </w:pPr>
            <w:r>
              <w:rPr>
                <w:lang w:val="ro-RO"/>
              </w:rPr>
              <w:t>52,11</w:t>
            </w:r>
          </w:p>
        </w:tc>
        <w:tc>
          <w:tcPr>
            <w:tcW w:w="1797" w:type="dxa"/>
          </w:tcPr>
          <w:p w14:paraId="7D2EEC92" w14:textId="2A439D4A" w:rsidR="003D78A4" w:rsidRDefault="003D78A4" w:rsidP="003D78A4">
            <w:pPr>
              <w:jc w:val="center"/>
              <w:rPr>
                <w:lang w:val="ro-RO"/>
              </w:rPr>
            </w:pPr>
            <w:r>
              <w:rPr>
                <w:lang w:val="ro-RO"/>
              </w:rPr>
              <w:t>1247</w:t>
            </w:r>
          </w:p>
        </w:tc>
        <w:tc>
          <w:tcPr>
            <w:tcW w:w="1711" w:type="dxa"/>
          </w:tcPr>
          <w:p w14:paraId="0C36A077" w14:textId="5FE9B340" w:rsidR="003D78A4" w:rsidRDefault="003D78A4" w:rsidP="003D78A4">
            <w:pPr>
              <w:jc w:val="center"/>
              <w:rPr>
                <w:lang w:val="ro-RO"/>
              </w:rPr>
            </w:pPr>
            <w:r w:rsidRPr="00AF393F">
              <w:rPr>
                <w:lang w:val="ro-RO"/>
              </w:rPr>
              <w:t>bovine</w:t>
            </w:r>
          </w:p>
        </w:tc>
      </w:tr>
      <w:tr w:rsidR="003D78A4" w14:paraId="53BCC17E" w14:textId="77777777" w:rsidTr="007D6749">
        <w:trPr>
          <w:jc w:val="center"/>
        </w:trPr>
        <w:tc>
          <w:tcPr>
            <w:tcW w:w="1029" w:type="dxa"/>
          </w:tcPr>
          <w:p w14:paraId="4BE85198" w14:textId="77777777" w:rsidR="003D78A4" w:rsidRPr="002B57E3" w:rsidRDefault="003D78A4" w:rsidP="003D78A4">
            <w:pPr>
              <w:pStyle w:val="Listparagraf"/>
              <w:numPr>
                <w:ilvl w:val="0"/>
                <w:numId w:val="14"/>
              </w:numPr>
              <w:rPr>
                <w:lang w:val="ro-RO"/>
              </w:rPr>
            </w:pPr>
          </w:p>
        </w:tc>
        <w:tc>
          <w:tcPr>
            <w:tcW w:w="3763" w:type="dxa"/>
          </w:tcPr>
          <w:p w14:paraId="2A8F0A50" w14:textId="49F3F904" w:rsidR="003D78A4" w:rsidRDefault="003D78A4" w:rsidP="003D78A4">
            <w:pPr>
              <w:rPr>
                <w:lang w:val="ro-RO"/>
              </w:rPr>
            </w:pPr>
            <w:proofErr w:type="spellStart"/>
            <w:r>
              <w:rPr>
                <w:lang w:val="ro-RO"/>
              </w:rPr>
              <w:t>Cioncaci</w:t>
            </w:r>
            <w:proofErr w:type="spellEnd"/>
          </w:p>
        </w:tc>
        <w:tc>
          <w:tcPr>
            <w:tcW w:w="1895" w:type="dxa"/>
          </w:tcPr>
          <w:p w14:paraId="4C8B6D96" w14:textId="10DA0C1C" w:rsidR="003D78A4" w:rsidRDefault="003D78A4" w:rsidP="003D78A4">
            <w:pPr>
              <w:jc w:val="center"/>
              <w:rPr>
                <w:lang w:val="ro-RO"/>
              </w:rPr>
            </w:pPr>
            <w:r>
              <w:rPr>
                <w:lang w:val="ro-RO"/>
              </w:rPr>
              <w:t>4,50</w:t>
            </w:r>
          </w:p>
        </w:tc>
        <w:tc>
          <w:tcPr>
            <w:tcW w:w="1797" w:type="dxa"/>
          </w:tcPr>
          <w:p w14:paraId="1BF7FB1F" w14:textId="54DB16B8" w:rsidR="003D78A4" w:rsidRDefault="003D78A4" w:rsidP="003D78A4">
            <w:pPr>
              <w:jc w:val="center"/>
              <w:rPr>
                <w:lang w:val="ro-RO"/>
              </w:rPr>
            </w:pPr>
            <w:r>
              <w:rPr>
                <w:lang w:val="ro-RO"/>
              </w:rPr>
              <w:t>4360</w:t>
            </w:r>
          </w:p>
        </w:tc>
        <w:tc>
          <w:tcPr>
            <w:tcW w:w="1711" w:type="dxa"/>
          </w:tcPr>
          <w:p w14:paraId="13698FC2" w14:textId="238E9550" w:rsidR="003D78A4" w:rsidRDefault="003D78A4" w:rsidP="003D78A4">
            <w:pPr>
              <w:jc w:val="center"/>
              <w:rPr>
                <w:lang w:val="ro-RO"/>
              </w:rPr>
            </w:pPr>
            <w:r w:rsidRPr="00AF393F">
              <w:rPr>
                <w:lang w:val="ro-RO"/>
              </w:rPr>
              <w:t>bovine</w:t>
            </w:r>
          </w:p>
        </w:tc>
      </w:tr>
      <w:tr w:rsidR="003D78A4" w14:paraId="0588E9B0" w14:textId="77777777" w:rsidTr="007D6749">
        <w:trPr>
          <w:jc w:val="center"/>
        </w:trPr>
        <w:tc>
          <w:tcPr>
            <w:tcW w:w="1029" w:type="dxa"/>
          </w:tcPr>
          <w:p w14:paraId="0B57EB93" w14:textId="77777777" w:rsidR="003D78A4" w:rsidRPr="002B57E3" w:rsidRDefault="003D78A4" w:rsidP="003D78A4">
            <w:pPr>
              <w:pStyle w:val="Listparagraf"/>
              <w:numPr>
                <w:ilvl w:val="0"/>
                <w:numId w:val="14"/>
              </w:numPr>
              <w:rPr>
                <w:lang w:val="ro-RO"/>
              </w:rPr>
            </w:pPr>
          </w:p>
        </w:tc>
        <w:tc>
          <w:tcPr>
            <w:tcW w:w="3763" w:type="dxa"/>
          </w:tcPr>
          <w:p w14:paraId="46F50FFD" w14:textId="16B456FC" w:rsidR="003D78A4" w:rsidRDefault="003D78A4" w:rsidP="003D78A4">
            <w:pPr>
              <w:rPr>
                <w:lang w:val="ro-RO"/>
              </w:rPr>
            </w:pPr>
            <w:r>
              <w:rPr>
                <w:lang w:val="ro-RO"/>
              </w:rPr>
              <w:t>Moine</w:t>
            </w:r>
          </w:p>
        </w:tc>
        <w:tc>
          <w:tcPr>
            <w:tcW w:w="1895" w:type="dxa"/>
          </w:tcPr>
          <w:p w14:paraId="42732F7B" w14:textId="746EE3B3" w:rsidR="003D78A4" w:rsidRDefault="003D78A4" w:rsidP="003D78A4">
            <w:pPr>
              <w:jc w:val="center"/>
              <w:rPr>
                <w:lang w:val="ro-RO"/>
              </w:rPr>
            </w:pPr>
            <w:r>
              <w:rPr>
                <w:lang w:val="ro-RO"/>
              </w:rPr>
              <w:t>0,41</w:t>
            </w:r>
          </w:p>
        </w:tc>
        <w:tc>
          <w:tcPr>
            <w:tcW w:w="1797" w:type="dxa"/>
          </w:tcPr>
          <w:p w14:paraId="57F161F7" w14:textId="710D3A60" w:rsidR="003D78A4" w:rsidRDefault="003D78A4" w:rsidP="003D78A4">
            <w:pPr>
              <w:jc w:val="center"/>
              <w:rPr>
                <w:lang w:val="ro-RO"/>
              </w:rPr>
            </w:pPr>
            <w:r>
              <w:rPr>
                <w:lang w:val="ro-RO"/>
              </w:rPr>
              <w:t>4244</w:t>
            </w:r>
          </w:p>
        </w:tc>
        <w:tc>
          <w:tcPr>
            <w:tcW w:w="1711" w:type="dxa"/>
          </w:tcPr>
          <w:p w14:paraId="62482A3A" w14:textId="3002E997" w:rsidR="003D78A4" w:rsidRDefault="003D78A4" w:rsidP="003D78A4">
            <w:pPr>
              <w:jc w:val="center"/>
              <w:rPr>
                <w:lang w:val="ro-RO"/>
              </w:rPr>
            </w:pPr>
            <w:r w:rsidRPr="00AF393F">
              <w:rPr>
                <w:lang w:val="ro-RO"/>
              </w:rPr>
              <w:t>bovine</w:t>
            </w:r>
          </w:p>
        </w:tc>
      </w:tr>
      <w:tr w:rsidR="003D78A4" w14:paraId="2025E684" w14:textId="77777777" w:rsidTr="007D6749">
        <w:trPr>
          <w:jc w:val="center"/>
        </w:trPr>
        <w:tc>
          <w:tcPr>
            <w:tcW w:w="1029" w:type="dxa"/>
          </w:tcPr>
          <w:p w14:paraId="7079A6A7" w14:textId="77777777" w:rsidR="003D78A4" w:rsidRPr="002B57E3" w:rsidRDefault="003D78A4" w:rsidP="003D78A4">
            <w:pPr>
              <w:pStyle w:val="Listparagraf"/>
              <w:numPr>
                <w:ilvl w:val="0"/>
                <w:numId w:val="14"/>
              </w:numPr>
              <w:rPr>
                <w:lang w:val="ro-RO"/>
              </w:rPr>
            </w:pPr>
          </w:p>
        </w:tc>
        <w:tc>
          <w:tcPr>
            <w:tcW w:w="3763" w:type="dxa"/>
          </w:tcPr>
          <w:p w14:paraId="05FB4AD5" w14:textId="0AC39F71" w:rsidR="003D78A4" w:rsidRDefault="003D78A4" w:rsidP="003D78A4">
            <w:pPr>
              <w:rPr>
                <w:lang w:val="ro-RO"/>
              </w:rPr>
            </w:pPr>
            <w:r>
              <w:rPr>
                <w:lang w:val="ro-RO"/>
              </w:rPr>
              <w:t>Sub coastă</w:t>
            </w:r>
          </w:p>
        </w:tc>
        <w:tc>
          <w:tcPr>
            <w:tcW w:w="1895" w:type="dxa"/>
          </w:tcPr>
          <w:p w14:paraId="14729217" w14:textId="717B443F" w:rsidR="003D78A4" w:rsidRDefault="003D78A4" w:rsidP="003D78A4">
            <w:pPr>
              <w:jc w:val="center"/>
              <w:rPr>
                <w:lang w:val="ro-RO"/>
              </w:rPr>
            </w:pPr>
            <w:r>
              <w:rPr>
                <w:lang w:val="ro-RO"/>
              </w:rPr>
              <w:t>2,67</w:t>
            </w:r>
          </w:p>
        </w:tc>
        <w:tc>
          <w:tcPr>
            <w:tcW w:w="1797" w:type="dxa"/>
          </w:tcPr>
          <w:p w14:paraId="0A5B457D" w14:textId="3CD9618E" w:rsidR="003D78A4" w:rsidRDefault="003D78A4" w:rsidP="003D78A4">
            <w:pPr>
              <w:jc w:val="center"/>
              <w:rPr>
                <w:lang w:val="ro-RO"/>
              </w:rPr>
            </w:pPr>
            <w:r>
              <w:rPr>
                <w:lang w:val="ro-RO"/>
              </w:rPr>
              <w:t>569</w:t>
            </w:r>
          </w:p>
        </w:tc>
        <w:tc>
          <w:tcPr>
            <w:tcW w:w="1711" w:type="dxa"/>
          </w:tcPr>
          <w:p w14:paraId="6A858AAC" w14:textId="7AC8234A" w:rsidR="003D78A4" w:rsidRDefault="003D78A4" w:rsidP="003D78A4">
            <w:pPr>
              <w:jc w:val="center"/>
              <w:rPr>
                <w:lang w:val="ro-RO"/>
              </w:rPr>
            </w:pPr>
            <w:r w:rsidRPr="00AF393F">
              <w:rPr>
                <w:lang w:val="ro-RO"/>
              </w:rPr>
              <w:t>bovine</w:t>
            </w:r>
          </w:p>
        </w:tc>
      </w:tr>
      <w:tr w:rsidR="003D78A4" w14:paraId="4EABFCF4" w14:textId="77777777" w:rsidTr="007D6749">
        <w:trPr>
          <w:jc w:val="center"/>
        </w:trPr>
        <w:tc>
          <w:tcPr>
            <w:tcW w:w="1029" w:type="dxa"/>
          </w:tcPr>
          <w:p w14:paraId="69091D5C" w14:textId="77777777" w:rsidR="003D78A4" w:rsidRPr="002B57E3" w:rsidRDefault="003D78A4" w:rsidP="003D78A4">
            <w:pPr>
              <w:pStyle w:val="Listparagraf"/>
              <w:numPr>
                <w:ilvl w:val="0"/>
                <w:numId w:val="14"/>
              </w:numPr>
              <w:rPr>
                <w:lang w:val="ro-RO"/>
              </w:rPr>
            </w:pPr>
          </w:p>
        </w:tc>
        <w:tc>
          <w:tcPr>
            <w:tcW w:w="3763" w:type="dxa"/>
          </w:tcPr>
          <w:p w14:paraId="1DB8303C" w14:textId="629D431B" w:rsidR="003D78A4" w:rsidRDefault="003D78A4" w:rsidP="003D78A4">
            <w:pPr>
              <w:rPr>
                <w:lang w:val="ro-RO"/>
              </w:rPr>
            </w:pPr>
            <w:r>
              <w:rPr>
                <w:lang w:val="ro-RO"/>
              </w:rPr>
              <w:t>Poiană</w:t>
            </w:r>
          </w:p>
        </w:tc>
        <w:tc>
          <w:tcPr>
            <w:tcW w:w="1895" w:type="dxa"/>
          </w:tcPr>
          <w:p w14:paraId="3E1F3128" w14:textId="08AACA9A" w:rsidR="003D78A4" w:rsidRDefault="003D78A4" w:rsidP="003D78A4">
            <w:pPr>
              <w:jc w:val="center"/>
              <w:rPr>
                <w:lang w:val="ro-RO"/>
              </w:rPr>
            </w:pPr>
            <w:r>
              <w:rPr>
                <w:lang w:val="ro-RO"/>
              </w:rPr>
              <w:t>11,50</w:t>
            </w:r>
          </w:p>
        </w:tc>
        <w:tc>
          <w:tcPr>
            <w:tcW w:w="1797" w:type="dxa"/>
          </w:tcPr>
          <w:p w14:paraId="4DADB0AF" w14:textId="2E97409C" w:rsidR="003D78A4" w:rsidRDefault="003D78A4" w:rsidP="003D78A4">
            <w:pPr>
              <w:jc w:val="center"/>
              <w:rPr>
                <w:lang w:val="ro-RO"/>
              </w:rPr>
            </w:pPr>
            <w:r>
              <w:rPr>
                <w:lang w:val="ro-RO"/>
              </w:rPr>
              <w:t>1239</w:t>
            </w:r>
          </w:p>
        </w:tc>
        <w:tc>
          <w:tcPr>
            <w:tcW w:w="1711" w:type="dxa"/>
          </w:tcPr>
          <w:p w14:paraId="1B600BA8" w14:textId="6AFEBB20" w:rsidR="003D78A4" w:rsidRDefault="003D78A4" w:rsidP="003D78A4">
            <w:pPr>
              <w:jc w:val="center"/>
              <w:rPr>
                <w:lang w:val="ro-RO"/>
              </w:rPr>
            </w:pPr>
            <w:r w:rsidRPr="00AF393F">
              <w:rPr>
                <w:lang w:val="ro-RO"/>
              </w:rPr>
              <w:t>bovine</w:t>
            </w:r>
          </w:p>
        </w:tc>
      </w:tr>
      <w:tr w:rsidR="00454111" w14:paraId="299A78A5" w14:textId="77777777" w:rsidTr="007D6749">
        <w:trPr>
          <w:jc w:val="center"/>
        </w:trPr>
        <w:tc>
          <w:tcPr>
            <w:tcW w:w="1029" w:type="dxa"/>
          </w:tcPr>
          <w:p w14:paraId="3713FD13" w14:textId="77777777" w:rsidR="00454111" w:rsidRPr="002B57E3" w:rsidRDefault="00454111" w:rsidP="00454111">
            <w:pPr>
              <w:pStyle w:val="Listparagraf"/>
              <w:numPr>
                <w:ilvl w:val="0"/>
                <w:numId w:val="14"/>
              </w:numPr>
              <w:rPr>
                <w:lang w:val="ro-RO"/>
              </w:rPr>
            </w:pPr>
          </w:p>
        </w:tc>
        <w:tc>
          <w:tcPr>
            <w:tcW w:w="3763" w:type="dxa"/>
          </w:tcPr>
          <w:p w14:paraId="14E092FA" w14:textId="0D8DB8C4" w:rsidR="00454111" w:rsidRDefault="00B30191" w:rsidP="007D6749">
            <w:pPr>
              <w:rPr>
                <w:lang w:val="ro-RO"/>
              </w:rPr>
            </w:pPr>
            <w:r>
              <w:rPr>
                <w:lang w:val="ro-RO"/>
              </w:rPr>
              <w:t>Caba</w:t>
            </w:r>
          </w:p>
        </w:tc>
        <w:tc>
          <w:tcPr>
            <w:tcW w:w="1895" w:type="dxa"/>
          </w:tcPr>
          <w:p w14:paraId="067348D5" w14:textId="45080915" w:rsidR="00454111" w:rsidRDefault="00B30191" w:rsidP="007D6749">
            <w:pPr>
              <w:jc w:val="center"/>
              <w:rPr>
                <w:lang w:val="ro-RO"/>
              </w:rPr>
            </w:pPr>
            <w:r>
              <w:rPr>
                <w:lang w:val="ro-RO"/>
              </w:rPr>
              <w:t>19</w:t>
            </w:r>
          </w:p>
        </w:tc>
        <w:tc>
          <w:tcPr>
            <w:tcW w:w="1797" w:type="dxa"/>
          </w:tcPr>
          <w:p w14:paraId="0FBDB5D9" w14:textId="0AD78EAF" w:rsidR="00454111" w:rsidRDefault="00B30191" w:rsidP="007D6749">
            <w:pPr>
              <w:jc w:val="center"/>
              <w:rPr>
                <w:lang w:val="ro-RO"/>
              </w:rPr>
            </w:pPr>
            <w:r>
              <w:rPr>
                <w:lang w:val="ro-RO"/>
              </w:rPr>
              <w:t>1233</w:t>
            </w:r>
          </w:p>
        </w:tc>
        <w:tc>
          <w:tcPr>
            <w:tcW w:w="1711" w:type="dxa"/>
          </w:tcPr>
          <w:p w14:paraId="7BF60E96" w14:textId="64778760" w:rsidR="00454111" w:rsidRDefault="003D78A4" w:rsidP="007D6749">
            <w:pPr>
              <w:jc w:val="center"/>
              <w:rPr>
                <w:lang w:val="ro-RO"/>
              </w:rPr>
            </w:pPr>
            <w:r>
              <w:rPr>
                <w:lang w:val="ro-RO"/>
              </w:rPr>
              <w:t>ovine</w:t>
            </w:r>
          </w:p>
        </w:tc>
      </w:tr>
      <w:tr w:rsidR="00B30191" w14:paraId="11BD5DDD" w14:textId="77777777" w:rsidTr="00CA7370">
        <w:trPr>
          <w:jc w:val="center"/>
        </w:trPr>
        <w:tc>
          <w:tcPr>
            <w:tcW w:w="4792" w:type="dxa"/>
            <w:gridSpan w:val="2"/>
          </w:tcPr>
          <w:p w14:paraId="458C8B78" w14:textId="6F87FB20" w:rsidR="00B30191" w:rsidRPr="00B30191" w:rsidRDefault="00B30191" w:rsidP="00B30191">
            <w:pPr>
              <w:jc w:val="center"/>
              <w:rPr>
                <w:b/>
                <w:bCs/>
                <w:lang w:val="ro-RO"/>
              </w:rPr>
            </w:pPr>
            <w:r>
              <w:rPr>
                <w:b/>
                <w:bCs/>
                <w:lang w:val="ro-RO"/>
              </w:rPr>
              <w:t>TOTAL:</w:t>
            </w:r>
          </w:p>
        </w:tc>
        <w:tc>
          <w:tcPr>
            <w:tcW w:w="1895" w:type="dxa"/>
          </w:tcPr>
          <w:p w14:paraId="3BCF61C5" w14:textId="51F8BE57" w:rsidR="00B30191" w:rsidRPr="00B30191" w:rsidRDefault="00B30191" w:rsidP="007D6749">
            <w:pPr>
              <w:jc w:val="center"/>
              <w:rPr>
                <w:b/>
                <w:bCs/>
                <w:lang w:val="ro-RO"/>
              </w:rPr>
            </w:pPr>
            <w:r w:rsidRPr="00B30191">
              <w:rPr>
                <w:b/>
                <w:bCs/>
                <w:lang w:val="ro-RO"/>
              </w:rPr>
              <w:t>90,19</w:t>
            </w:r>
          </w:p>
        </w:tc>
        <w:tc>
          <w:tcPr>
            <w:tcW w:w="1797" w:type="dxa"/>
          </w:tcPr>
          <w:p w14:paraId="1DE6A0FA" w14:textId="17FCA956" w:rsidR="00B30191" w:rsidRDefault="00B30191" w:rsidP="007D6749">
            <w:pPr>
              <w:jc w:val="center"/>
              <w:rPr>
                <w:lang w:val="ro-RO"/>
              </w:rPr>
            </w:pPr>
          </w:p>
        </w:tc>
        <w:tc>
          <w:tcPr>
            <w:tcW w:w="1711" w:type="dxa"/>
          </w:tcPr>
          <w:p w14:paraId="33BA6B91" w14:textId="77777777" w:rsidR="00B30191" w:rsidRDefault="00B30191" w:rsidP="007D6749">
            <w:pPr>
              <w:jc w:val="center"/>
              <w:rPr>
                <w:lang w:val="ro-RO"/>
              </w:rPr>
            </w:pPr>
          </w:p>
        </w:tc>
      </w:tr>
    </w:tbl>
    <w:p w14:paraId="049D4B1B" w14:textId="77777777" w:rsidR="00454111" w:rsidRPr="00454111" w:rsidRDefault="00454111" w:rsidP="00F46BC9">
      <w:pPr>
        <w:rPr>
          <w:b/>
          <w:bCs/>
          <w:lang w:val="ro-RO"/>
        </w:rPr>
      </w:pPr>
    </w:p>
    <w:p w14:paraId="62522578" w14:textId="77777777" w:rsidR="00361FAD" w:rsidRDefault="00361FAD" w:rsidP="00F46BC9">
      <w:pPr>
        <w:rPr>
          <w:lang w:val="ro-RO"/>
        </w:rPr>
      </w:pPr>
    </w:p>
    <w:p w14:paraId="7CD43D51" w14:textId="531275AC" w:rsidR="00B30191" w:rsidRDefault="00B30191" w:rsidP="00B30191">
      <w:pPr>
        <w:jc w:val="center"/>
        <w:rPr>
          <w:b/>
          <w:bCs/>
          <w:lang w:val="ro-RO"/>
        </w:rPr>
      </w:pPr>
      <w:r>
        <w:rPr>
          <w:b/>
          <w:bCs/>
          <w:lang w:val="ro-RO"/>
        </w:rPr>
        <w:t>BÂRSA</w:t>
      </w:r>
    </w:p>
    <w:tbl>
      <w:tblPr>
        <w:tblStyle w:val="Tabelgril"/>
        <w:tblW w:w="0" w:type="auto"/>
        <w:jc w:val="center"/>
        <w:tblLook w:val="04A0" w:firstRow="1" w:lastRow="0" w:firstColumn="1" w:lastColumn="0" w:noHBand="0" w:noVBand="1"/>
      </w:tblPr>
      <w:tblGrid>
        <w:gridCol w:w="1029"/>
        <w:gridCol w:w="3763"/>
        <w:gridCol w:w="1895"/>
        <w:gridCol w:w="1797"/>
        <w:gridCol w:w="1711"/>
      </w:tblGrid>
      <w:tr w:rsidR="00B30191" w14:paraId="1E208CA0" w14:textId="77777777" w:rsidTr="007D6749">
        <w:trPr>
          <w:jc w:val="center"/>
        </w:trPr>
        <w:tc>
          <w:tcPr>
            <w:tcW w:w="1029" w:type="dxa"/>
            <w:vAlign w:val="center"/>
          </w:tcPr>
          <w:p w14:paraId="7541401D" w14:textId="77777777" w:rsidR="00B30191" w:rsidRPr="002B57E3" w:rsidRDefault="00B30191" w:rsidP="007D6749">
            <w:pPr>
              <w:jc w:val="center"/>
              <w:rPr>
                <w:b/>
                <w:bCs/>
                <w:lang w:val="ro-RO"/>
              </w:rPr>
            </w:pPr>
            <w:r w:rsidRPr="002B57E3">
              <w:rPr>
                <w:b/>
                <w:bCs/>
                <w:lang w:val="ro-RO"/>
              </w:rPr>
              <w:t>Nr. crt.</w:t>
            </w:r>
          </w:p>
        </w:tc>
        <w:tc>
          <w:tcPr>
            <w:tcW w:w="3763" w:type="dxa"/>
            <w:vAlign w:val="center"/>
          </w:tcPr>
          <w:p w14:paraId="634583C1" w14:textId="77777777" w:rsidR="00B30191" w:rsidRPr="002B57E3" w:rsidRDefault="00B30191" w:rsidP="007D6749">
            <w:pPr>
              <w:jc w:val="center"/>
              <w:rPr>
                <w:b/>
                <w:bCs/>
                <w:lang w:val="ro-RO"/>
              </w:rPr>
            </w:pPr>
            <w:r w:rsidRPr="002B57E3">
              <w:rPr>
                <w:b/>
                <w:bCs/>
                <w:lang w:val="ro-RO"/>
              </w:rPr>
              <w:t>Denumire parcelă</w:t>
            </w:r>
          </w:p>
        </w:tc>
        <w:tc>
          <w:tcPr>
            <w:tcW w:w="1895" w:type="dxa"/>
            <w:vAlign w:val="center"/>
          </w:tcPr>
          <w:p w14:paraId="7CDC809D" w14:textId="77777777" w:rsidR="00B30191" w:rsidRPr="002B57E3" w:rsidRDefault="00B30191" w:rsidP="007D6749">
            <w:pPr>
              <w:jc w:val="center"/>
              <w:rPr>
                <w:b/>
                <w:bCs/>
                <w:lang w:val="ro-RO"/>
              </w:rPr>
            </w:pPr>
            <w:r w:rsidRPr="002B57E3">
              <w:rPr>
                <w:b/>
                <w:bCs/>
                <w:lang w:val="ro-RO"/>
              </w:rPr>
              <w:t>Suprafața (ha)</w:t>
            </w:r>
          </w:p>
        </w:tc>
        <w:tc>
          <w:tcPr>
            <w:tcW w:w="1797" w:type="dxa"/>
            <w:vAlign w:val="center"/>
          </w:tcPr>
          <w:p w14:paraId="323F10C1" w14:textId="77777777" w:rsidR="00B30191" w:rsidRPr="002B57E3" w:rsidRDefault="00B30191" w:rsidP="007D6749">
            <w:pPr>
              <w:jc w:val="center"/>
              <w:rPr>
                <w:b/>
                <w:bCs/>
                <w:lang w:val="ro-RO"/>
              </w:rPr>
            </w:pPr>
            <w:r w:rsidRPr="002B57E3">
              <w:rPr>
                <w:b/>
                <w:bCs/>
                <w:lang w:val="ro-RO"/>
              </w:rPr>
              <w:t>Nr. bloc fizic</w:t>
            </w:r>
          </w:p>
        </w:tc>
        <w:tc>
          <w:tcPr>
            <w:tcW w:w="1711" w:type="dxa"/>
          </w:tcPr>
          <w:p w14:paraId="3872908F" w14:textId="77777777" w:rsidR="00B30191" w:rsidRPr="002B57E3" w:rsidRDefault="00B30191" w:rsidP="007D6749">
            <w:pPr>
              <w:jc w:val="center"/>
              <w:rPr>
                <w:b/>
                <w:bCs/>
                <w:lang w:val="ro-RO"/>
              </w:rPr>
            </w:pPr>
            <w:r>
              <w:rPr>
                <w:b/>
                <w:bCs/>
                <w:lang w:val="ro-RO"/>
              </w:rPr>
              <w:t>Bovine/ovine</w:t>
            </w:r>
          </w:p>
        </w:tc>
      </w:tr>
      <w:tr w:rsidR="00B30191" w14:paraId="493423F5" w14:textId="77777777" w:rsidTr="007D6749">
        <w:trPr>
          <w:jc w:val="center"/>
        </w:trPr>
        <w:tc>
          <w:tcPr>
            <w:tcW w:w="1029" w:type="dxa"/>
          </w:tcPr>
          <w:p w14:paraId="61BFA553" w14:textId="77777777" w:rsidR="00B30191" w:rsidRPr="002B57E3" w:rsidRDefault="00B30191" w:rsidP="00B30191">
            <w:pPr>
              <w:pStyle w:val="Listparagraf"/>
              <w:numPr>
                <w:ilvl w:val="0"/>
                <w:numId w:val="15"/>
              </w:numPr>
              <w:rPr>
                <w:lang w:val="ro-RO"/>
              </w:rPr>
            </w:pPr>
          </w:p>
        </w:tc>
        <w:tc>
          <w:tcPr>
            <w:tcW w:w="3763" w:type="dxa"/>
          </w:tcPr>
          <w:p w14:paraId="10363AC5" w14:textId="657B0024" w:rsidR="00B30191" w:rsidRDefault="00B30191" w:rsidP="007D6749">
            <w:pPr>
              <w:rPr>
                <w:lang w:val="ro-RO"/>
              </w:rPr>
            </w:pPr>
            <w:r>
              <w:rPr>
                <w:lang w:val="ro-RO"/>
              </w:rPr>
              <w:t>Fundătură</w:t>
            </w:r>
          </w:p>
        </w:tc>
        <w:tc>
          <w:tcPr>
            <w:tcW w:w="1895" w:type="dxa"/>
          </w:tcPr>
          <w:p w14:paraId="0B795456" w14:textId="3E9ED953" w:rsidR="00B30191" w:rsidRDefault="00B30191" w:rsidP="007D6749">
            <w:pPr>
              <w:jc w:val="center"/>
              <w:rPr>
                <w:lang w:val="ro-RO"/>
              </w:rPr>
            </w:pPr>
            <w:r>
              <w:rPr>
                <w:lang w:val="ro-RO"/>
              </w:rPr>
              <w:t>16,43</w:t>
            </w:r>
          </w:p>
        </w:tc>
        <w:tc>
          <w:tcPr>
            <w:tcW w:w="1797" w:type="dxa"/>
          </w:tcPr>
          <w:p w14:paraId="48A526A2" w14:textId="2B1FB75F" w:rsidR="00B30191" w:rsidRDefault="00B30191" w:rsidP="007D6749">
            <w:pPr>
              <w:jc w:val="center"/>
              <w:rPr>
                <w:lang w:val="ro-RO"/>
              </w:rPr>
            </w:pPr>
            <w:r>
              <w:rPr>
                <w:lang w:val="ro-RO"/>
              </w:rPr>
              <w:t>1205</w:t>
            </w:r>
          </w:p>
        </w:tc>
        <w:tc>
          <w:tcPr>
            <w:tcW w:w="1711" w:type="dxa"/>
          </w:tcPr>
          <w:p w14:paraId="02C7E1F5" w14:textId="495DB488" w:rsidR="00B30191" w:rsidRDefault="003D78A4" w:rsidP="007D6749">
            <w:pPr>
              <w:jc w:val="center"/>
              <w:rPr>
                <w:lang w:val="ro-RO"/>
              </w:rPr>
            </w:pPr>
            <w:r>
              <w:rPr>
                <w:lang w:val="ro-RO"/>
              </w:rPr>
              <w:t>bovine</w:t>
            </w:r>
          </w:p>
        </w:tc>
      </w:tr>
      <w:tr w:rsidR="003D78A4" w14:paraId="048B8C60" w14:textId="77777777" w:rsidTr="007D6749">
        <w:trPr>
          <w:jc w:val="center"/>
        </w:trPr>
        <w:tc>
          <w:tcPr>
            <w:tcW w:w="1029" w:type="dxa"/>
          </w:tcPr>
          <w:p w14:paraId="7054516F" w14:textId="77777777" w:rsidR="003D78A4" w:rsidRPr="002B57E3" w:rsidRDefault="003D78A4" w:rsidP="003D78A4">
            <w:pPr>
              <w:pStyle w:val="Listparagraf"/>
              <w:numPr>
                <w:ilvl w:val="0"/>
                <w:numId w:val="15"/>
              </w:numPr>
              <w:rPr>
                <w:lang w:val="ro-RO"/>
              </w:rPr>
            </w:pPr>
          </w:p>
        </w:tc>
        <w:tc>
          <w:tcPr>
            <w:tcW w:w="3763" w:type="dxa"/>
          </w:tcPr>
          <w:p w14:paraId="6DC50196" w14:textId="408AEE4A" w:rsidR="003D78A4" w:rsidRDefault="003D78A4" w:rsidP="003D78A4">
            <w:pPr>
              <w:rPr>
                <w:lang w:val="ro-RO"/>
              </w:rPr>
            </w:pPr>
            <w:proofErr w:type="spellStart"/>
            <w:r>
              <w:rPr>
                <w:lang w:val="ro-RO"/>
              </w:rPr>
              <w:t>Butruză</w:t>
            </w:r>
            <w:proofErr w:type="spellEnd"/>
          </w:p>
        </w:tc>
        <w:tc>
          <w:tcPr>
            <w:tcW w:w="1895" w:type="dxa"/>
          </w:tcPr>
          <w:p w14:paraId="39DAD7D8" w14:textId="209FA374" w:rsidR="003D78A4" w:rsidRDefault="003D78A4" w:rsidP="003D78A4">
            <w:pPr>
              <w:jc w:val="center"/>
              <w:rPr>
                <w:lang w:val="ro-RO"/>
              </w:rPr>
            </w:pPr>
            <w:r>
              <w:rPr>
                <w:lang w:val="ro-RO"/>
              </w:rPr>
              <w:t>11,20</w:t>
            </w:r>
          </w:p>
        </w:tc>
        <w:tc>
          <w:tcPr>
            <w:tcW w:w="1797" w:type="dxa"/>
          </w:tcPr>
          <w:p w14:paraId="1B975928" w14:textId="58604178" w:rsidR="003D78A4" w:rsidRDefault="003D78A4" w:rsidP="003D78A4">
            <w:pPr>
              <w:jc w:val="center"/>
              <w:rPr>
                <w:lang w:val="ro-RO"/>
              </w:rPr>
            </w:pPr>
            <w:r>
              <w:rPr>
                <w:lang w:val="ro-RO"/>
              </w:rPr>
              <w:t>1230</w:t>
            </w:r>
          </w:p>
        </w:tc>
        <w:tc>
          <w:tcPr>
            <w:tcW w:w="1711" w:type="dxa"/>
          </w:tcPr>
          <w:p w14:paraId="18440549" w14:textId="2AD6C2A5" w:rsidR="003D78A4" w:rsidRDefault="003D78A4" w:rsidP="003D78A4">
            <w:pPr>
              <w:jc w:val="center"/>
              <w:rPr>
                <w:lang w:val="ro-RO"/>
              </w:rPr>
            </w:pPr>
            <w:r w:rsidRPr="00056737">
              <w:rPr>
                <w:lang w:val="ro-RO"/>
              </w:rPr>
              <w:t>ovine</w:t>
            </w:r>
          </w:p>
        </w:tc>
      </w:tr>
      <w:tr w:rsidR="003D78A4" w14:paraId="6D92258A" w14:textId="77777777" w:rsidTr="007D6749">
        <w:trPr>
          <w:jc w:val="center"/>
        </w:trPr>
        <w:tc>
          <w:tcPr>
            <w:tcW w:w="1029" w:type="dxa"/>
          </w:tcPr>
          <w:p w14:paraId="789503F5" w14:textId="77777777" w:rsidR="003D78A4" w:rsidRPr="002B57E3" w:rsidRDefault="003D78A4" w:rsidP="003D78A4">
            <w:pPr>
              <w:pStyle w:val="Listparagraf"/>
              <w:numPr>
                <w:ilvl w:val="0"/>
                <w:numId w:val="15"/>
              </w:numPr>
              <w:rPr>
                <w:lang w:val="ro-RO"/>
              </w:rPr>
            </w:pPr>
          </w:p>
        </w:tc>
        <w:tc>
          <w:tcPr>
            <w:tcW w:w="3763" w:type="dxa"/>
          </w:tcPr>
          <w:p w14:paraId="07C5B9FB" w14:textId="58B17F36" w:rsidR="003D78A4" w:rsidRDefault="003D78A4" w:rsidP="003D78A4">
            <w:pPr>
              <w:rPr>
                <w:lang w:val="ro-RO"/>
              </w:rPr>
            </w:pPr>
            <w:proofErr w:type="spellStart"/>
            <w:r>
              <w:rPr>
                <w:lang w:val="ro-RO"/>
              </w:rPr>
              <w:t>Butruză</w:t>
            </w:r>
            <w:proofErr w:type="spellEnd"/>
          </w:p>
        </w:tc>
        <w:tc>
          <w:tcPr>
            <w:tcW w:w="1895" w:type="dxa"/>
          </w:tcPr>
          <w:p w14:paraId="477C7BEB" w14:textId="2EA7F0DB" w:rsidR="003D78A4" w:rsidRDefault="003D78A4" w:rsidP="003D78A4">
            <w:pPr>
              <w:jc w:val="center"/>
              <w:rPr>
                <w:lang w:val="ro-RO"/>
              </w:rPr>
            </w:pPr>
            <w:r>
              <w:rPr>
                <w:lang w:val="ro-RO"/>
              </w:rPr>
              <w:t>10,10</w:t>
            </w:r>
          </w:p>
        </w:tc>
        <w:tc>
          <w:tcPr>
            <w:tcW w:w="1797" w:type="dxa"/>
          </w:tcPr>
          <w:p w14:paraId="0DAAC6E2" w14:textId="3E25DDA0" w:rsidR="003D78A4" w:rsidRDefault="003D78A4" w:rsidP="003D78A4">
            <w:pPr>
              <w:jc w:val="center"/>
              <w:rPr>
                <w:lang w:val="ro-RO"/>
              </w:rPr>
            </w:pPr>
            <w:r>
              <w:rPr>
                <w:lang w:val="ro-RO"/>
              </w:rPr>
              <w:t>1227</w:t>
            </w:r>
          </w:p>
        </w:tc>
        <w:tc>
          <w:tcPr>
            <w:tcW w:w="1711" w:type="dxa"/>
          </w:tcPr>
          <w:p w14:paraId="6B9C7DC7" w14:textId="0BF60551" w:rsidR="003D78A4" w:rsidRDefault="003D78A4" w:rsidP="003D78A4">
            <w:pPr>
              <w:jc w:val="center"/>
              <w:rPr>
                <w:lang w:val="ro-RO"/>
              </w:rPr>
            </w:pPr>
            <w:r w:rsidRPr="00056737">
              <w:rPr>
                <w:lang w:val="ro-RO"/>
              </w:rPr>
              <w:t>ovine</w:t>
            </w:r>
          </w:p>
        </w:tc>
      </w:tr>
      <w:tr w:rsidR="00B30191" w14:paraId="080AA7F0" w14:textId="77777777" w:rsidTr="007D6749">
        <w:trPr>
          <w:jc w:val="center"/>
        </w:trPr>
        <w:tc>
          <w:tcPr>
            <w:tcW w:w="4792" w:type="dxa"/>
            <w:gridSpan w:val="2"/>
          </w:tcPr>
          <w:p w14:paraId="58A64C80" w14:textId="77777777" w:rsidR="00B30191" w:rsidRPr="00B30191" w:rsidRDefault="00B30191" w:rsidP="007D6749">
            <w:pPr>
              <w:jc w:val="center"/>
              <w:rPr>
                <w:b/>
                <w:bCs/>
                <w:lang w:val="ro-RO"/>
              </w:rPr>
            </w:pPr>
            <w:r>
              <w:rPr>
                <w:b/>
                <w:bCs/>
                <w:lang w:val="ro-RO"/>
              </w:rPr>
              <w:t>TOTAL:</w:t>
            </w:r>
          </w:p>
        </w:tc>
        <w:tc>
          <w:tcPr>
            <w:tcW w:w="1895" w:type="dxa"/>
          </w:tcPr>
          <w:p w14:paraId="7ED19DF7" w14:textId="5CC67AE8" w:rsidR="00B30191" w:rsidRPr="00B30191" w:rsidRDefault="00B30191" w:rsidP="007D6749">
            <w:pPr>
              <w:jc w:val="center"/>
              <w:rPr>
                <w:b/>
                <w:bCs/>
                <w:lang w:val="ro-RO"/>
              </w:rPr>
            </w:pPr>
            <w:r>
              <w:rPr>
                <w:b/>
                <w:bCs/>
                <w:lang w:val="ro-RO"/>
              </w:rPr>
              <w:t>37,73</w:t>
            </w:r>
          </w:p>
        </w:tc>
        <w:tc>
          <w:tcPr>
            <w:tcW w:w="1797" w:type="dxa"/>
          </w:tcPr>
          <w:p w14:paraId="4AA61A45" w14:textId="77777777" w:rsidR="00B30191" w:rsidRDefault="00B30191" w:rsidP="007D6749">
            <w:pPr>
              <w:jc w:val="center"/>
              <w:rPr>
                <w:lang w:val="ro-RO"/>
              </w:rPr>
            </w:pPr>
          </w:p>
        </w:tc>
        <w:tc>
          <w:tcPr>
            <w:tcW w:w="1711" w:type="dxa"/>
          </w:tcPr>
          <w:p w14:paraId="614AA78D" w14:textId="77777777" w:rsidR="00B30191" w:rsidRDefault="00B30191" w:rsidP="007D6749">
            <w:pPr>
              <w:jc w:val="center"/>
              <w:rPr>
                <w:lang w:val="ro-RO"/>
              </w:rPr>
            </w:pPr>
          </w:p>
        </w:tc>
      </w:tr>
    </w:tbl>
    <w:p w14:paraId="04746682" w14:textId="77777777" w:rsidR="00361FAD" w:rsidRDefault="00361FAD" w:rsidP="00F46BC9">
      <w:pPr>
        <w:rPr>
          <w:rFonts w:asciiTheme="minorHAnsi" w:hAnsiTheme="minorHAnsi" w:cstheme="minorBidi"/>
          <w:sz w:val="22"/>
          <w:szCs w:val="22"/>
          <w:lang w:val="ro-RO"/>
        </w:rPr>
      </w:pPr>
    </w:p>
    <w:p w14:paraId="347EE358" w14:textId="77777777" w:rsidR="00C040D2" w:rsidRDefault="00C040D2" w:rsidP="00F46BC9">
      <w:pPr>
        <w:rPr>
          <w:rFonts w:asciiTheme="minorHAnsi" w:hAnsiTheme="minorHAnsi" w:cstheme="minorBidi"/>
          <w:sz w:val="22"/>
          <w:szCs w:val="22"/>
          <w:lang w:val="ro-RO"/>
        </w:rPr>
      </w:pPr>
    </w:p>
    <w:p w14:paraId="4FC038AC" w14:textId="063927B2" w:rsidR="00B30191" w:rsidRDefault="00B30191" w:rsidP="00B30191">
      <w:pPr>
        <w:jc w:val="center"/>
        <w:rPr>
          <w:b/>
          <w:bCs/>
          <w:lang w:val="ro-RO"/>
        </w:rPr>
      </w:pPr>
      <w:r>
        <w:rPr>
          <w:b/>
          <w:bCs/>
          <w:lang w:val="ro-RO"/>
        </w:rPr>
        <w:t>DOMNIN</w:t>
      </w:r>
    </w:p>
    <w:tbl>
      <w:tblPr>
        <w:tblStyle w:val="Tabelgril"/>
        <w:tblW w:w="0" w:type="auto"/>
        <w:jc w:val="center"/>
        <w:tblLook w:val="04A0" w:firstRow="1" w:lastRow="0" w:firstColumn="1" w:lastColumn="0" w:noHBand="0" w:noVBand="1"/>
      </w:tblPr>
      <w:tblGrid>
        <w:gridCol w:w="1029"/>
        <w:gridCol w:w="3763"/>
        <w:gridCol w:w="1895"/>
        <w:gridCol w:w="1797"/>
        <w:gridCol w:w="1711"/>
      </w:tblGrid>
      <w:tr w:rsidR="00B30191" w14:paraId="1A06493A" w14:textId="77777777" w:rsidTr="007D6749">
        <w:trPr>
          <w:jc w:val="center"/>
        </w:trPr>
        <w:tc>
          <w:tcPr>
            <w:tcW w:w="1029" w:type="dxa"/>
            <w:vAlign w:val="center"/>
          </w:tcPr>
          <w:p w14:paraId="1C4AF375" w14:textId="77777777" w:rsidR="00B30191" w:rsidRPr="002B57E3" w:rsidRDefault="00B30191" w:rsidP="007D6749">
            <w:pPr>
              <w:jc w:val="center"/>
              <w:rPr>
                <w:b/>
                <w:bCs/>
                <w:lang w:val="ro-RO"/>
              </w:rPr>
            </w:pPr>
            <w:r w:rsidRPr="002B57E3">
              <w:rPr>
                <w:b/>
                <w:bCs/>
                <w:lang w:val="ro-RO"/>
              </w:rPr>
              <w:t>Nr. crt.</w:t>
            </w:r>
          </w:p>
        </w:tc>
        <w:tc>
          <w:tcPr>
            <w:tcW w:w="3763" w:type="dxa"/>
            <w:vAlign w:val="center"/>
          </w:tcPr>
          <w:p w14:paraId="026A823C" w14:textId="77777777" w:rsidR="00B30191" w:rsidRPr="002B57E3" w:rsidRDefault="00B30191" w:rsidP="007D6749">
            <w:pPr>
              <w:jc w:val="center"/>
              <w:rPr>
                <w:b/>
                <w:bCs/>
                <w:lang w:val="ro-RO"/>
              </w:rPr>
            </w:pPr>
            <w:r w:rsidRPr="002B57E3">
              <w:rPr>
                <w:b/>
                <w:bCs/>
                <w:lang w:val="ro-RO"/>
              </w:rPr>
              <w:t>Denumire parcelă</w:t>
            </w:r>
          </w:p>
        </w:tc>
        <w:tc>
          <w:tcPr>
            <w:tcW w:w="1895" w:type="dxa"/>
            <w:vAlign w:val="center"/>
          </w:tcPr>
          <w:p w14:paraId="4B12EA26" w14:textId="77777777" w:rsidR="00B30191" w:rsidRPr="002B57E3" w:rsidRDefault="00B30191" w:rsidP="007D6749">
            <w:pPr>
              <w:jc w:val="center"/>
              <w:rPr>
                <w:b/>
                <w:bCs/>
                <w:lang w:val="ro-RO"/>
              </w:rPr>
            </w:pPr>
            <w:r w:rsidRPr="002B57E3">
              <w:rPr>
                <w:b/>
                <w:bCs/>
                <w:lang w:val="ro-RO"/>
              </w:rPr>
              <w:t>Suprafața (ha)</w:t>
            </w:r>
          </w:p>
        </w:tc>
        <w:tc>
          <w:tcPr>
            <w:tcW w:w="1797" w:type="dxa"/>
            <w:vAlign w:val="center"/>
          </w:tcPr>
          <w:p w14:paraId="2FAD900C" w14:textId="77777777" w:rsidR="00B30191" w:rsidRPr="002B57E3" w:rsidRDefault="00B30191" w:rsidP="007D6749">
            <w:pPr>
              <w:jc w:val="center"/>
              <w:rPr>
                <w:b/>
                <w:bCs/>
                <w:lang w:val="ro-RO"/>
              </w:rPr>
            </w:pPr>
            <w:r w:rsidRPr="002B57E3">
              <w:rPr>
                <w:b/>
                <w:bCs/>
                <w:lang w:val="ro-RO"/>
              </w:rPr>
              <w:t>Nr. bloc fizic</w:t>
            </w:r>
          </w:p>
        </w:tc>
        <w:tc>
          <w:tcPr>
            <w:tcW w:w="1711" w:type="dxa"/>
          </w:tcPr>
          <w:p w14:paraId="307BD77B" w14:textId="77777777" w:rsidR="00B30191" w:rsidRPr="002B57E3" w:rsidRDefault="00B30191" w:rsidP="007D6749">
            <w:pPr>
              <w:jc w:val="center"/>
              <w:rPr>
                <w:b/>
                <w:bCs/>
                <w:lang w:val="ro-RO"/>
              </w:rPr>
            </w:pPr>
            <w:r>
              <w:rPr>
                <w:b/>
                <w:bCs/>
                <w:lang w:val="ro-RO"/>
              </w:rPr>
              <w:t>Bovine/ovine</w:t>
            </w:r>
          </w:p>
        </w:tc>
      </w:tr>
      <w:tr w:rsidR="00B30191" w14:paraId="2912CA86" w14:textId="77777777" w:rsidTr="007D6749">
        <w:trPr>
          <w:jc w:val="center"/>
        </w:trPr>
        <w:tc>
          <w:tcPr>
            <w:tcW w:w="1029" w:type="dxa"/>
          </w:tcPr>
          <w:p w14:paraId="7E33EABE" w14:textId="77777777" w:rsidR="00B30191" w:rsidRPr="002B57E3" w:rsidRDefault="00B30191" w:rsidP="00B30191">
            <w:pPr>
              <w:pStyle w:val="Listparagraf"/>
              <w:numPr>
                <w:ilvl w:val="0"/>
                <w:numId w:val="16"/>
              </w:numPr>
              <w:rPr>
                <w:lang w:val="ro-RO"/>
              </w:rPr>
            </w:pPr>
          </w:p>
        </w:tc>
        <w:tc>
          <w:tcPr>
            <w:tcW w:w="3763" w:type="dxa"/>
          </w:tcPr>
          <w:p w14:paraId="28C16F77" w14:textId="1F35EA74" w:rsidR="00B30191" w:rsidRDefault="00B30191" w:rsidP="007D6749">
            <w:pPr>
              <w:rPr>
                <w:lang w:val="ro-RO"/>
              </w:rPr>
            </w:pPr>
            <w:r>
              <w:rPr>
                <w:lang w:val="ro-RO"/>
              </w:rPr>
              <w:t>Fundu Gozului</w:t>
            </w:r>
          </w:p>
        </w:tc>
        <w:tc>
          <w:tcPr>
            <w:tcW w:w="1895" w:type="dxa"/>
          </w:tcPr>
          <w:p w14:paraId="1FDDE633" w14:textId="0CFBB824" w:rsidR="00B30191" w:rsidRDefault="00B30191" w:rsidP="007D6749">
            <w:pPr>
              <w:jc w:val="center"/>
              <w:rPr>
                <w:lang w:val="ro-RO"/>
              </w:rPr>
            </w:pPr>
            <w:r>
              <w:rPr>
                <w:lang w:val="ro-RO"/>
              </w:rPr>
              <w:t>44,87</w:t>
            </w:r>
          </w:p>
        </w:tc>
        <w:tc>
          <w:tcPr>
            <w:tcW w:w="1797" w:type="dxa"/>
          </w:tcPr>
          <w:p w14:paraId="1ED4EE53" w14:textId="2944EEBD" w:rsidR="00B30191" w:rsidRDefault="00B30191" w:rsidP="007D6749">
            <w:pPr>
              <w:jc w:val="center"/>
              <w:rPr>
                <w:lang w:val="ro-RO"/>
              </w:rPr>
            </w:pPr>
            <w:r>
              <w:rPr>
                <w:lang w:val="ro-RO"/>
              </w:rPr>
              <w:t>1230</w:t>
            </w:r>
          </w:p>
        </w:tc>
        <w:tc>
          <w:tcPr>
            <w:tcW w:w="1711" w:type="dxa"/>
          </w:tcPr>
          <w:p w14:paraId="69C797AD" w14:textId="2AE3B3A1" w:rsidR="00B30191" w:rsidRDefault="003D78A4" w:rsidP="007D6749">
            <w:pPr>
              <w:jc w:val="center"/>
              <w:rPr>
                <w:lang w:val="ro-RO"/>
              </w:rPr>
            </w:pPr>
            <w:r>
              <w:rPr>
                <w:lang w:val="ro-RO"/>
              </w:rPr>
              <w:t>bovine</w:t>
            </w:r>
          </w:p>
        </w:tc>
      </w:tr>
      <w:tr w:rsidR="00B30191" w14:paraId="532E21D0" w14:textId="77777777" w:rsidTr="007D6749">
        <w:trPr>
          <w:jc w:val="center"/>
        </w:trPr>
        <w:tc>
          <w:tcPr>
            <w:tcW w:w="4792" w:type="dxa"/>
            <w:gridSpan w:val="2"/>
          </w:tcPr>
          <w:p w14:paraId="44CDC592" w14:textId="77777777" w:rsidR="00B30191" w:rsidRPr="00B30191" w:rsidRDefault="00B30191" w:rsidP="007D6749">
            <w:pPr>
              <w:jc w:val="center"/>
              <w:rPr>
                <w:b/>
                <w:bCs/>
                <w:lang w:val="ro-RO"/>
              </w:rPr>
            </w:pPr>
            <w:r>
              <w:rPr>
                <w:b/>
                <w:bCs/>
                <w:lang w:val="ro-RO"/>
              </w:rPr>
              <w:t>TOTAL:</w:t>
            </w:r>
          </w:p>
        </w:tc>
        <w:tc>
          <w:tcPr>
            <w:tcW w:w="1895" w:type="dxa"/>
          </w:tcPr>
          <w:p w14:paraId="25214702" w14:textId="035A5169" w:rsidR="00B30191" w:rsidRPr="00B30191" w:rsidRDefault="00B30191" w:rsidP="007D6749">
            <w:pPr>
              <w:jc w:val="center"/>
              <w:rPr>
                <w:b/>
                <w:bCs/>
                <w:lang w:val="ro-RO"/>
              </w:rPr>
            </w:pPr>
            <w:r>
              <w:rPr>
                <w:b/>
                <w:bCs/>
                <w:lang w:val="ro-RO"/>
              </w:rPr>
              <w:t>44,87</w:t>
            </w:r>
          </w:p>
        </w:tc>
        <w:tc>
          <w:tcPr>
            <w:tcW w:w="1797" w:type="dxa"/>
          </w:tcPr>
          <w:p w14:paraId="08ADF0D2" w14:textId="77777777" w:rsidR="00B30191" w:rsidRDefault="00B30191" w:rsidP="007D6749">
            <w:pPr>
              <w:jc w:val="center"/>
              <w:rPr>
                <w:lang w:val="ro-RO"/>
              </w:rPr>
            </w:pPr>
          </w:p>
        </w:tc>
        <w:tc>
          <w:tcPr>
            <w:tcW w:w="1711" w:type="dxa"/>
          </w:tcPr>
          <w:p w14:paraId="13FC5AA5" w14:textId="77777777" w:rsidR="00B30191" w:rsidRDefault="00B30191" w:rsidP="007D6749">
            <w:pPr>
              <w:jc w:val="center"/>
              <w:rPr>
                <w:lang w:val="ro-RO"/>
              </w:rPr>
            </w:pPr>
          </w:p>
        </w:tc>
      </w:tr>
    </w:tbl>
    <w:p w14:paraId="6B48FAA6" w14:textId="7C7BFEFC" w:rsidR="00B30191" w:rsidRDefault="00B30191" w:rsidP="00F46BC9">
      <w:pPr>
        <w:rPr>
          <w:rFonts w:asciiTheme="minorHAnsi" w:hAnsiTheme="minorHAnsi" w:cstheme="minorBidi"/>
          <w:sz w:val="22"/>
          <w:szCs w:val="22"/>
          <w:lang w:val="ro-RO"/>
        </w:rPr>
      </w:pPr>
    </w:p>
    <w:p w14:paraId="1390127A" w14:textId="77777777" w:rsidR="00C040D2" w:rsidRDefault="00C040D2" w:rsidP="00F46BC9">
      <w:pPr>
        <w:rPr>
          <w:rFonts w:asciiTheme="minorHAnsi" w:hAnsiTheme="minorHAnsi" w:cstheme="minorBidi"/>
          <w:sz w:val="22"/>
          <w:szCs w:val="22"/>
          <w:lang w:val="ro-RO"/>
        </w:rPr>
      </w:pPr>
    </w:p>
    <w:p w14:paraId="6B36969B" w14:textId="77777777" w:rsidR="00B30191" w:rsidRDefault="00B30191" w:rsidP="00F46BC9">
      <w:pPr>
        <w:rPr>
          <w:rFonts w:asciiTheme="minorHAnsi" w:hAnsiTheme="minorHAnsi" w:cstheme="minorBidi"/>
          <w:sz w:val="22"/>
          <w:szCs w:val="22"/>
          <w:lang w:val="ro-RO"/>
        </w:rPr>
      </w:pPr>
    </w:p>
    <w:p w14:paraId="38633AAC" w14:textId="77777777" w:rsidR="00B30191" w:rsidRDefault="00B30191" w:rsidP="00F46BC9">
      <w:pPr>
        <w:rPr>
          <w:rFonts w:asciiTheme="minorHAnsi" w:hAnsiTheme="minorHAnsi" w:cstheme="minorBidi"/>
          <w:sz w:val="22"/>
          <w:szCs w:val="22"/>
          <w:lang w:val="ro-RO"/>
        </w:rPr>
      </w:pPr>
    </w:p>
    <w:p w14:paraId="2794173C" w14:textId="279D2181" w:rsidR="00B30191" w:rsidRDefault="00B30191" w:rsidP="00B30191">
      <w:pPr>
        <w:jc w:val="center"/>
        <w:rPr>
          <w:b/>
          <w:bCs/>
          <w:lang w:val="ro-RO"/>
        </w:rPr>
      </w:pPr>
      <w:r>
        <w:rPr>
          <w:b/>
          <w:bCs/>
          <w:lang w:val="ro-RO"/>
        </w:rPr>
        <w:t>ȘOIMUȘ</w:t>
      </w:r>
    </w:p>
    <w:tbl>
      <w:tblPr>
        <w:tblStyle w:val="Tabelgril"/>
        <w:tblW w:w="0" w:type="auto"/>
        <w:jc w:val="center"/>
        <w:tblLook w:val="04A0" w:firstRow="1" w:lastRow="0" w:firstColumn="1" w:lastColumn="0" w:noHBand="0" w:noVBand="1"/>
      </w:tblPr>
      <w:tblGrid>
        <w:gridCol w:w="1029"/>
        <w:gridCol w:w="3763"/>
        <w:gridCol w:w="1895"/>
        <w:gridCol w:w="1797"/>
        <w:gridCol w:w="1711"/>
      </w:tblGrid>
      <w:tr w:rsidR="00B30191" w14:paraId="55A4AF05" w14:textId="77777777" w:rsidTr="007D6749">
        <w:trPr>
          <w:jc w:val="center"/>
        </w:trPr>
        <w:tc>
          <w:tcPr>
            <w:tcW w:w="1029" w:type="dxa"/>
            <w:vAlign w:val="center"/>
          </w:tcPr>
          <w:p w14:paraId="774C1A22" w14:textId="77777777" w:rsidR="00B30191" w:rsidRPr="002B57E3" w:rsidRDefault="00B30191" w:rsidP="007D6749">
            <w:pPr>
              <w:jc w:val="center"/>
              <w:rPr>
                <w:b/>
                <w:bCs/>
                <w:lang w:val="ro-RO"/>
              </w:rPr>
            </w:pPr>
            <w:r w:rsidRPr="002B57E3">
              <w:rPr>
                <w:b/>
                <w:bCs/>
                <w:lang w:val="ro-RO"/>
              </w:rPr>
              <w:t>Nr. crt.</w:t>
            </w:r>
          </w:p>
        </w:tc>
        <w:tc>
          <w:tcPr>
            <w:tcW w:w="3763" w:type="dxa"/>
            <w:vAlign w:val="center"/>
          </w:tcPr>
          <w:p w14:paraId="3D937EAE" w14:textId="77777777" w:rsidR="00B30191" w:rsidRPr="002B57E3" w:rsidRDefault="00B30191" w:rsidP="007D6749">
            <w:pPr>
              <w:jc w:val="center"/>
              <w:rPr>
                <w:b/>
                <w:bCs/>
                <w:lang w:val="ro-RO"/>
              </w:rPr>
            </w:pPr>
            <w:r w:rsidRPr="002B57E3">
              <w:rPr>
                <w:b/>
                <w:bCs/>
                <w:lang w:val="ro-RO"/>
              </w:rPr>
              <w:t>Denumire parcelă</w:t>
            </w:r>
          </w:p>
        </w:tc>
        <w:tc>
          <w:tcPr>
            <w:tcW w:w="1895" w:type="dxa"/>
            <w:vAlign w:val="center"/>
          </w:tcPr>
          <w:p w14:paraId="5E6F9FDE" w14:textId="77777777" w:rsidR="00B30191" w:rsidRPr="002B57E3" w:rsidRDefault="00B30191" w:rsidP="007D6749">
            <w:pPr>
              <w:jc w:val="center"/>
              <w:rPr>
                <w:b/>
                <w:bCs/>
                <w:lang w:val="ro-RO"/>
              </w:rPr>
            </w:pPr>
            <w:r w:rsidRPr="002B57E3">
              <w:rPr>
                <w:b/>
                <w:bCs/>
                <w:lang w:val="ro-RO"/>
              </w:rPr>
              <w:t>Suprafața (ha)</w:t>
            </w:r>
          </w:p>
        </w:tc>
        <w:tc>
          <w:tcPr>
            <w:tcW w:w="1797" w:type="dxa"/>
            <w:vAlign w:val="center"/>
          </w:tcPr>
          <w:p w14:paraId="7B54EC80" w14:textId="77777777" w:rsidR="00B30191" w:rsidRPr="002B57E3" w:rsidRDefault="00B30191" w:rsidP="007D6749">
            <w:pPr>
              <w:jc w:val="center"/>
              <w:rPr>
                <w:b/>
                <w:bCs/>
                <w:lang w:val="ro-RO"/>
              </w:rPr>
            </w:pPr>
            <w:r w:rsidRPr="002B57E3">
              <w:rPr>
                <w:b/>
                <w:bCs/>
                <w:lang w:val="ro-RO"/>
              </w:rPr>
              <w:t>Nr. bloc fizic</w:t>
            </w:r>
          </w:p>
        </w:tc>
        <w:tc>
          <w:tcPr>
            <w:tcW w:w="1711" w:type="dxa"/>
          </w:tcPr>
          <w:p w14:paraId="0401D713" w14:textId="77777777" w:rsidR="00B30191" w:rsidRPr="002B57E3" w:rsidRDefault="00B30191" w:rsidP="007D6749">
            <w:pPr>
              <w:jc w:val="center"/>
              <w:rPr>
                <w:b/>
                <w:bCs/>
                <w:lang w:val="ro-RO"/>
              </w:rPr>
            </w:pPr>
            <w:r>
              <w:rPr>
                <w:b/>
                <w:bCs/>
                <w:lang w:val="ro-RO"/>
              </w:rPr>
              <w:t>Bovine/ovine</w:t>
            </w:r>
          </w:p>
        </w:tc>
      </w:tr>
      <w:tr w:rsidR="003D78A4" w14:paraId="1C92A059" w14:textId="77777777" w:rsidTr="007D6749">
        <w:trPr>
          <w:jc w:val="center"/>
        </w:trPr>
        <w:tc>
          <w:tcPr>
            <w:tcW w:w="1029" w:type="dxa"/>
          </w:tcPr>
          <w:p w14:paraId="29DB38B8" w14:textId="77777777" w:rsidR="003D78A4" w:rsidRPr="002B57E3" w:rsidRDefault="003D78A4" w:rsidP="003D78A4">
            <w:pPr>
              <w:pStyle w:val="Listparagraf"/>
              <w:numPr>
                <w:ilvl w:val="0"/>
                <w:numId w:val="17"/>
              </w:numPr>
              <w:rPr>
                <w:lang w:val="ro-RO"/>
              </w:rPr>
            </w:pPr>
          </w:p>
        </w:tc>
        <w:tc>
          <w:tcPr>
            <w:tcW w:w="3763" w:type="dxa"/>
          </w:tcPr>
          <w:p w14:paraId="5A1BC5E1" w14:textId="7BDD97BD" w:rsidR="003D78A4" w:rsidRDefault="003D78A4" w:rsidP="003D78A4">
            <w:pPr>
              <w:rPr>
                <w:lang w:val="ro-RO"/>
              </w:rPr>
            </w:pPr>
            <w:proofErr w:type="spellStart"/>
            <w:r>
              <w:rPr>
                <w:lang w:val="ro-RO"/>
              </w:rPr>
              <w:t>Mânzărie</w:t>
            </w:r>
            <w:proofErr w:type="spellEnd"/>
          </w:p>
        </w:tc>
        <w:tc>
          <w:tcPr>
            <w:tcW w:w="1895" w:type="dxa"/>
          </w:tcPr>
          <w:p w14:paraId="76833D2D" w14:textId="143EE556" w:rsidR="003D78A4" w:rsidRDefault="003D78A4" w:rsidP="003D78A4">
            <w:pPr>
              <w:jc w:val="center"/>
              <w:rPr>
                <w:lang w:val="ro-RO"/>
              </w:rPr>
            </w:pPr>
            <w:r>
              <w:rPr>
                <w:lang w:val="ro-RO"/>
              </w:rPr>
              <w:t>16,5</w:t>
            </w:r>
          </w:p>
        </w:tc>
        <w:tc>
          <w:tcPr>
            <w:tcW w:w="1797" w:type="dxa"/>
          </w:tcPr>
          <w:p w14:paraId="23CECB87" w14:textId="48DFEC00" w:rsidR="003D78A4" w:rsidRDefault="003D78A4" w:rsidP="003D78A4">
            <w:pPr>
              <w:jc w:val="center"/>
              <w:rPr>
                <w:lang w:val="ro-RO"/>
              </w:rPr>
            </w:pPr>
            <w:r>
              <w:rPr>
                <w:lang w:val="ro-RO"/>
              </w:rPr>
              <w:t>1174</w:t>
            </w:r>
          </w:p>
        </w:tc>
        <w:tc>
          <w:tcPr>
            <w:tcW w:w="1711" w:type="dxa"/>
          </w:tcPr>
          <w:p w14:paraId="4F62CE56" w14:textId="49B4DFB5" w:rsidR="003D78A4" w:rsidRDefault="003D78A4" w:rsidP="003D78A4">
            <w:pPr>
              <w:jc w:val="center"/>
              <w:rPr>
                <w:lang w:val="ro-RO"/>
              </w:rPr>
            </w:pPr>
            <w:r w:rsidRPr="001176CB">
              <w:rPr>
                <w:lang w:val="ro-RO"/>
              </w:rPr>
              <w:t>ovine</w:t>
            </w:r>
          </w:p>
        </w:tc>
      </w:tr>
      <w:tr w:rsidR="003D78A4" w14:paraId="39C6B96C" w14:textId="77777777" w:rsidTr="007D6749">
        <w:trPr>
          <w:jc w:val="center"/>
        </w:trPr>
        <w:tc>
          <w:tcPr>
            <w:tcW w:w="1029" w:type="dxa"/>
          </w:tcPr>
          <w:p w14:paraId="5E36FBB1" w14:textId="77777777" w:rsidR="003D78A4" w:rsidRPr="002B57E3" w:rsidRDefault="003D78A4" w:rsidP="003D78A4">
            <w:pPr>
              <w:pStyle w:val="Listparagraf"/>
              <w:numPr>
                <w:ilvl w:val="0"/>
                <w:numId w:val="17"/>
              </w:numPr>
              <w:rPr>
                <w:lang w:val="ro-RO"/>
              </w:rPr>
            </w:pPr>
          </w:p>
        </w:tc>
        <w:tc>
          <w:tcPr>
            <w:tcW w:w="3763" w:type="dxa"/>
          </w:tcPr>
          <w:p w14:paraId="7E62ADB5" w14:textId="3D81BB79" w:rsidR="003D78A4" w:rsidRDefault="003D78A4" w:rsidP="003D78A4">
            <w:pPr>
              <w:rPr>
                <w:lang w:val="ro-RO"/>
              </w:rPr>
            </w:pPr>
            <w:proofErr w:type="spellStart"/>
            <w:r>
              <w:rPr>
                <w:lang w:val="ro-RO"/>
              </w:rPr>
              <w:t>Mânzărie</w:t>
            </w:r>
            <w:proofErr w:type="spellEnd"/>
            <w:r>
              <w:rPr>
                <w:lang w:val="ro-RO"/>
              </w:rPr>
              <w:t xml:space="preserve"> jos</w:t>
            </w:r>
          </w:p>
        </w:tc>
        <w:tc>
          <w:tcPr>
            <w:tcW w:w="1895" w:type="dxa"/>
          </w:tcPr>
          <w:p w14:paraId="2AAEF4FD" w14:textId="70B270CF" w:rsidR="003D78A4" w:rsidRDefault="003D78A4" w:rsidP="003D78A4">
            <w:pPr>
              <w:jc w:val="center"/>
              <w:rPr>
                <w:lang w:val="ro-RO"/>
              </w:rPr>
            </w:pPr>
            <w:r>
              <w:rPr>
                <w:lang w:val="ro-RO"/>
              </w:rPr>
              <w:t>1,93</w:t>
            </w:r>
          </w:p>
        </w:tc>
        <w:tc>
          <w:tcPr>
            <w:tcW w:w="1797" w:type="dxa"/>
          </w:tcPr>
          <w:p w14:paraId="14F947AF" w14:textId="7241D430" w:rsidR="003D78A4" w:rsidRDefault="003D78A4" w:rsidP="003D78A4">
            <w:pPr>
              <w:jc w:val="center"/>
              <w:rPr>
                <w:lang w:val="ro-RO"/>
              </w:rPr>
            </w:pPr>
            <w:r>
              <w:rPr>
                <w:lang w:val="ro-RO"/>
              </w:rPr>
              <w:t>3809</w:t>
            </w:r>
          </w:p>
        </w:tc>
        <w:tc>
          <w:tcPr>
            <w:tcW w:w="1711" w:type="dxa"/>
          </w:tcPr>
          <w:p w14:paraId="3A3FB9C6" w14:textId="3AF6EE22" w:rsidR="003D78A4" w:rsidRDefault="003D78A4" w:rsidP="003D78A4">
            <w:pPr>
              <w:jc w:val="center"/>
              <w:rPr>
                <w:lang w:val="ro-RO"/>
              </w:rPr>
            </w:pPr>
            <w:r w:rsidRPr="001176CB">
              <w:rPr>
                <w:lang w:val="ro-RO"/>
              </w:rPr>
              <w:t>ovine</w:t>
            </w:r>
          </w:p>
        </w:tc>
      </w:tr>
      <w:tr w:rsidR="003D78A4" w14:paraId="7E5682DB" w14:textId="77777777" w:rsidTr="007D6749">
        <w:trPr>
          <w:jc w:val="center"/>
        </w:trPr>
        <w:tc>
          <w:tcPr>
            <w:tcW w:w="1029" w:type="dxa"/>
          </w:tcPr>
          <w:p w14:paraId="2A4F96E0" w14:textId="77777777" w:rsidR="003D78A4" w:rsidRPr="002B57E3" w:rsidRDefault="003D78A4" w:rsidP="003D78A4">
            <w:pPr>
              <w:pStyle w:val="Listparagraf"/>
              <w:numPr>
                <w:ilvl w:val="0"/>
                <w:numId w:val="17"/>
              </w:numPr>
              <w:rPr>
                <w:lang w:val="ro-RO"/>
              </w:rPr>
            </w:pPr>
          </w:p>
        </w:tc>
        <w:tc>
          <w:tcPr>
            <w:tcW w:w="3763" w:type="dxa"/>
          </w:tcPr>
          <w:p w14:paraId="4A5BCD0A" w14:textId="7C526B3B" w:rsidR="003D78A4" w:rsidRDefault="003D78A4" w:rsidP="003D78A4">
            <w:pPr>
              <w:rPr>
                <w:lang w:val="ro-RO"/>
              </w:rPr>
            </w:pPr>
            <w:r>
              <w:rPr>
                <w:lang w:val="ro-RO"/>
              </w:rPr>
              <w:t>Buiaca după deal</w:t>
            </w:r>
          </w:p>
        </w:tc>
        <w:tc>
          <w:tcPr>
            <w:tcW w:w="1895" w:type="dxa"/>
          </w:tcPr>
          <w:p w14:paraId="3ED5E547" w14:textId="7760F4FA" w:rsidR="003D78A4" w:rsidRDefault="003D78A4" w:rsidP="003D78A4">
            <w:pPr>
              <w:jc w:val="center"/>
              <w:rPr>
                <w:lang w:val="ro-RO"/>
              </w:rPr>
            </w:pPr>
            <w:r>
              <w:rPr>
                <w:lang w:val="ro-RO"/>
              </w:rPr>
              <w:t>7,62</w:t>
            </w:r>
          </w:p>
        </w:tc>
        <w:tc>
          <w:tcPr>
            <w:tcW w:w="1797" w:type="dxa"/>
          </w:tcPr>
          <w:p w14:paraId="2EC9BD2B" w14:textId="325BC264" w:rsidR="003D78A4" w:rsidRDefault="003D78A4" w:rsidP="003D78A4">
            <w:pPr>
              <w:jc w:val="center"/>
              <w:rPr>
                <w:lang w:val="ro-RO"/>
              </w:rPr>
            </w:pPr>
            <w:r>
              <w:rPr>
                <w:lang w:val="ro-RO"/>
              </w:rPr>
              <w:t>4179</w:t>
            </w:r>
          </w:p>
        </w:tc>
        <w:tc>
          <w:tcPr>
            <w:tcW w:w="1711" w:type="dxa"/>
          </w:tcPr>
          <w:p w14:paraId="0C6AF570" w14:textId="2E1A5DDA" w:rsidR="003D78A4" w:rsidRDefault="003D78A4" w:rsidP="003D78A4">
            <w:pPr>
              <w:jc w:val="center"/>
              <w:rPr>
                <w:lang w:val="ro-RO"/>
              </w:rPr>
            </w:pPr>
            <w:r w:rsidRPr="001176CB">
              <w:rPr>
                <w:lang w:val="ro-RO"/>
              </w:rPr>
              <w:t>ovine</w:t>
            </w:r>
          </w:p>
        </w:tc>
      </w:tr>
      <w:tr w:rsidR="003D78A4" w14:paraId="6553CC04" w14:textId="77777777" w:rsidTr="007D6749">
        <w:trPr>
          <w:jc w:val="center"/>
        </w:trPr>
        <w:tc>
          <w:tcPr>
            <w:tcW w:w="1029" w:type="dxa"/>
          </w:tcPr>
          <w:p w14:paraId="7E3CAC55" w14:textId="77777777" w:rsidR="003D78A4" w:rsidRPr="002B57E3" w:rsidRDefault="003D78A4" w:rsidP="003D78A4">
            <w:pPr>
              <w:pStyle w:val="Listparagraf"/>
              <w:numPr>
                <w:ilvl w:val="0"/>
                <w:numId w:val="17"/>
              </w:numPr>
              <w:rPr>
                <w:lang w:val="ro-RO"/>
              </w:rPr>
            </w:pPr>
          </w:p>
        </w:tc>
        <w:tc>
          <w:tcPr>
            <w:tcW w:w="3763" w:type="dxa"/>
          </w:tcPr>
          <w:p w14:paraId="78AC218D" w14:textId="17E0E558" w:rsidR="003D78A4" w:rsidRDefault="003D78A4" w:rsidP="003D78A4">
            <w:pPr>
              <w:rPr>
                <w:lang w:val="ro-RO"/>
              </w:rPr>
            </w:pPr>
            <w:r>
              <w:rPr>
                <w:lang w:val="ro-RO"/>
              </w:rPr>
              <w:t>Buiaca după deal</w:t>
            </w:r>
          </w:p>
        </w:tc>
        <w:tc>
          <w:tcPr>
            <w:tcW w:w="1895" w:type="dxa"/>
          </w:tcPr>
          <w:p w14:paraId="7E9014FB" w14:textId="59EB50AB" w:rsidR="003D78A4" w:rsidRDefault="003D78A4" w:rsidP="003D78A4">
            <w:pPr>
              <w:jc w:val="center"/>
              <w:rPr>
                <w:lang w:val="ro-RO"/>
              </w:rPr>
            </w:pPr>
            <w:r>
              <w:rPr>
                <w:lang w:val="ro-RO"/>
              </w:rPr>
              <w:t>22,03</w:t>
            </w:r>
          </w:p>
        </w:tc>
        <w:tc>
          <w:tcPr>
            <w:tcW w:w="1797" w:type="dxa"/>
          </w:tcPr>
          <w:p w14:paraId="7881DDA3" w14:textId="49CA7019" w:rsidR="003D78A4" w:rsidRDefault="003D78A4" w:rsidP="003D78A4">
            <w:pPr>
              <w:jc w:val="center"/>
              <w:rPr>
                <w:lang w:val="ro-RO"/>
              </w:rPr>
            </w:pPr>
            <w:r>
              <w:rPr>
                <w:lang w:val="ro-RO"/>
              </w:rPr>
              <w:t>4287</w:t>
            </w:r>
          </w:p>
        </w:tc>
        <w:tc>
          <w:tcPr>
            <w:tcW w:w="1711" w:type="dxa"/>
          </w:tcPr>
          <w:p w14:paraId="2920AB2E" w14:textId="2B9CF075" w:rsidR="003D78A4" w:rsidRDefault="003D78A4" w:rsidP="003D78A4">
            <w:pPr>
              <w:jc w:val="center"/>
              <w:rPr>
                <w:lang w:val="ro-RO"/>
              </w:rPr>
            </w:pPr>
            <w:r w:rsidRPr="00C70684">
              <w:rPr>
                <w:lang w:val="ro-RO"/>
              </w:rPr>
              <w:t>bovine</w:t>
            </w:r>
          </w:p>
        </w:tc>
      </w:tr>
      <w:tr w:rsidR="003D78A4" w14:paraId="4CE650A3" w14:textId="77777777" w:rsidTr="007D6749">
        <w:trPr>
          <w:jc w:val="center"/>
        </w:trPr>
        <w:tc>
          <w:tcPr>
            <w:tcW w:w="1029" w:type="dxa"/>
          </w:tcPr>
          <w:p w14:paraId="401E2769" w14:textId="77777777" w:rsidR="003D78A4" w:rsidRPr="002B57E3" w:rsidRDefault="003D78A4" w:rsidP="003D78A4">
            <w:pPr>
              <w:pStyle w:val="Listparagraf"/>
              <w:numPr>
                <w:ilvl w:val="0"/>
                <w:numId w:val="17"/>
              </w:numPr>
              <w:rPr>
                <w:lang w:val="ro-RO"/>
              </w:rPr>
            </w:pPr>
          </w:p>
        </w:tc>
        <w:tc>
          <w:tcPr>
            <w:tcW w:w="3763" w:type="dxa"/>
          </w:tcPr>
          <w:p w14:paraId="5FDAC002" w14:textId="3BD48B0B" w:rsidR="003D78A4" w:rsidRDefault="003D78A4" w:rsidP="003D78A4">
            <w:pPr>
              <w:rPr>
                <w:lang w:val="ro-RO"/>
              </w:rPr>
            </w:pPr>
            <w:r>
              <w:rPr>
                <w:lang w:val="ro-RO"/>
              </w:rPr>
              <w:t>Buiaca după deal - Grădini</w:t>
            </w:r>
          </w:p>
        </w:tc>
        <w:tc>
          <w:tcPr>
            <w:tcW w:w="1895" w:type="dxa"/>
          </w:tcPr>
          <w:p w14:paraId="6604F6E6" w14:textId="30AB9A8C" w:rsidR="003D78A4" w:rsidRDefault="003D78A4" w:rsidP="003D78A4">
            <w:pPr>
              <w:jc w:val="center"/>
              <w:rPr>
                <w:lang w:val="ro-RO"/>
              </w:rPr>
            </w:pPr>
            <w:r>
              <w:rPr>
                <w:lang w:val="ro-RO"/>
              </w:rPr>
              <w:t>20,05</w:t>
            </w:r>
          </w:p>
        </w:tc>
        <w:tc>
          <w:tcPr>
            <w:tcW w:w="1797" w:type="dxa"/>
          </w:tcPr>
          <w:p w14:paraId="6780BE27" w14:textId="5FFCDBE5" w:rsidR="003D78A4" w:rsidRDefault="003D78A4" w:rsidP="003D78A4">
            <w:pPr>
              <w:jc w:val="center"/>
              <w:rPr>
                <w:lang w:val="ro-RO"/>
              </w:rPr>
            </w:pPr>
            <w:r>
              <w:rPr>
                <w:lang w:val="ro-RO"/>
              </w:rPr>
              <w:t>4279</w:t>
            </w:r>
          </w:p>
        </w:tc>
        <w:tc>
          <w:tcPr>
            <w:tcW w:w="1711" w:type="dxa"/>
          </w:tcPr>
          <w:p w14:paraId="510BCDE3" w14:textId="3EC19484" w:rsidR="003D78A4" w:rsidRDefault="003D78A4" w:rsidP="003D78A4">
            <w:pPr>
              <w:jc w:val="center"/>
              <w:rPr>
                <w:lang w:val="ro-RO"/>
              </w:rPr>
            </w:pPr>
            <w:r w:rsidRPr="00C70684">
              <w:rPr>
                <w:lang w:val="ro-RO"/>
              </w:rPr>
              <w:t>bovine</w:t>
            </w:r>
          </w:p>
        </w:tc>
      </w:tr>
      <w:tr w:rsidR="00B30191" w14:paraId="0E90211F" w14:textId="77777777" w:rsidTr="007D6749">
        <w:trPr>
          <w:jc w:val="center"/>
        </w:trPr>
        <w:tc>
          <w:tcPr>
            <w:tcW w:w="1029" w:type="dxa"/>
          </w:tcPr>
          <w:p w14:paraId="3AB04885" w14:textId="77777777" w:rsidR="00B30191" w:rsidRPr="002B57E3" w:rsidRDefault="00B30191" w:rsidP="00B30191">
            <w:pPr>
              <w:pStyle w:val="Listparagraf"/>
              <w:numPr>
                <w:ilvl w:val="0"/>
                <w:numId w:val="17"/>
              </w:numPr>
              <w:rPr>
                <w:lang w:val="ro-RO"/>
              </w:rPr>
            </w:pPr>
          </w:p>
        </w:tc>
        <w:tc>
          <w:tcPr>
            <w:tcW w:w="3763" w:type="dxa"/>
          </w:tcPr>
          <w:p w14:paraId="17DADEDA" w14:textId="16B30E27" w:rsidR="00B30191" w:rsidRDefault="00B30191" w:rsidP="007D6749">
            <w:pPr>
              <w:rPr>
                <w:lang w:val="ro-RO"/>
              </w:rPr>
            </w:pPr>
            <w:r>
              <w:rPr>
                <w:lang w:val="ro-RO"/>
              </w:rPr>
              <w:t>Ținea</w:t>
            </w:r>
          </w:p>
        </w:tc>
        <w:tc>
          <w:tcPr>
            <w:tcW w:w="1895" w:type="dxa"/>
          </w:tcPr>
          <w:p w14:paraId="42A3FE14" w14:textId="30BD99F1" w:rsidR="00B30191" w:rsidRDefault="00B30191" w:rsidP="007D6749">
            <w:pPr>
              <w:jc w:val="center"/>
              <w:rPr>
                <w:lang w:val="ro-RO"/>
              </w:rPr>
            </w:pPr>
            <w:r>
              <w:rPr>
                <w:lang w:val="ro-RO"/>
              </w:rPr>
              <w:t>17,00</w:t>
            </w:r>
          </w:p>
        </w:tc>
        <w:tc>
          <w:tcPr>
            <w:tcW w:w="1797" w:type="dxa"/>
          </w:tcPr>
          <w:p w14:paraId="2857178A" w14:textId="7DD7CD7B" w:rsidR="00B30191" w:rsidRDefault="00B30191" w:rsidP="007D6749">
            <w:pPr>
              <w:jc w:val="center"/>
              <w:rPr>
                <w:lang w:val="ro-RO"/>
              </w:rPr>
            </w:pPr>
            <w:r>
              <w:rPr>
                <w:lang w:val="ro-RO"/>
              </w:rPr>
              <w:t>758</w:t>
            </w:r>
          </w:p>
        </w:tc>
        <w:tc>
          <w:tcPr>
            <w:tcW w:w="1711" w:type="dxa"/>
          </w:tcPr>
          <w:p w14:paraId="302ECD8B" w14:textId="448F4352" w:rsidR="00B30191" w:rsidRDefault="003D78A4" w:rsidP="007D6749">
            <w:pPr>
              <w:jc w:val="center"/>
              <w:rPr>
                <w:lang w:val="ro-RO"/>
              </w:rPr>
            </w:pPr>
            <w:r>
              <w:rPr>
                <w:lang w:val="ro-RO"/>
              </w:rPr>
              <w:t>ovine</w:t>
            </w:r>
          </w:p>
        </w:tc>
      </w:tr>
      <w:tr w:rsidR="00B30191" w14:paraId="4F02B642" w14:textId="77777777" w:rsidTr="007D6749">
        <w:trPr>
          <w:jc w:val="center"/>
        </w:trPr>
        <w:tc>
          <w:tcPr>
            <w:tcW w:w="4792" w:type="dxa"/>
            <w:gridSpan w:val="2"/>
          </w:tcPr>
          <w:p w14:paraId="4A534AA6" w14:textId="77777777" w:rsidR="00B30191" w:rsidRPr="00B30191" w:rsidRDefault="00B30191" w:rsidP="007D6749">
            <w:pPr>
              <w:jc w:val="center"/>
              <w:rPr>
                <w:b/>
                <w:bCs/>
                <w:lang w:val="ro-RO"/>
              </w:rPr>
            </w:pPr>
            <w:r>
              <w:rPr>
                <w:b/>
                <w:bCs/>
                <w:lang w:val="ro-RO"/>
              </w:rPr>
              <w:t>TOTAL:</w:t>
            </w:r>
          </w:p>
        </w:tc>
        <w:tc>
          <w:tcPr>
            <w:tcW w:w="1895" w:type="dxa"/>
          </w:tcPr>
          <w:p w14:paraId="78639878" w14:textId="7B096659" w:rsidR="00B30191" w:rsidRPr="00B30191" w:rsidRDefault="00B30191" w:rsidP="007D6749">
            <w:pPr>
              <w:jc w:val="center"/>
              <w:rPr>
                <w:b/>
                <w:bCs/>
                <w:lang w:val="ro-RO"/>
              </w:rPr>
            </w:pPr>
            <w:r>
              <w:rPr>
                <w:b/>
                <w:bCs/>
                <w:lang w:val="ro-RO"/>
              </w:rPr>
              <w:t>85,13</w:t>
            </w:r>
          </w:p>
        </w:tc>
        <w:tc>
          <w:tcPr>
            <w:tcW w:w="1797" w:type="dxa"/>
          </w:tcPr>
          <w:p w14:paraId="1FDD2F74" w14:textId="77777777" w:rsidR="00B30191" w:rsidRDefault="00B30191" w:rsidP="007D6749">
            <w:pPr>
              <w:jc w:val="center"/>
              <w:rPr>
                <w:lang w:val="ro-RO"/>
              </w:rPr>
            </w:pPr>
          </w:p>
        </w:tc>
        <w:tc>
          <w:tcPr>
            <w:tcW w:w="1711" w:type="dxa"/>
          </w:tcPr>
          <w:p w14:paraId="0372325C" w14:textId="04E56D52" w:rsidR="00B30191" w:rsidRDefault="00B30191" w:rsidP="007D6749">
            <w:pPr>
              <w:jc w:val="center"/>
              <w:rPr>
                <w:lang w:val="ro-RO"/>
              </w:rPr>
            </w:pPr>
          </w:p>
        </w:tc>
      </w:tr>
    </w:tbl>
    <w:p w14:paraId="658A2A0B" w14:textId="77777777" w:rsidR="00B30191" w:rsidRPr="007A790E" w:rsidRDefault="00B30191" w:rsidP="00F46BC9">
      <w:pPr>
        <w:rPr>
          <w:rFonts w:asciiTheme="minorHAnsi" w:hAnsiTheme="minorHAnsi" w:cstheme="minorBidi"/>
          <w:b/>
          <w:bCs/>
          <w:lang w:val="ro-RO"/>
        </w:rPr>
      </w:pPr>
    </w:p>
    <w:p w14:paraId="3805358A" w14:textId="07B7B276" w:rsidR="00C040D2" w:rsidRPr="007A790E" w:rsidRDefault="007A790E" w:rsidP="00F46BC9">
      <w:pPr>
        <w:rPr>
          <w:b/>
          <w:bCs/>
          <w:lang w:val="ro-RO"/>
        </w:rPr>
      </w:pPr>
      <w:r w:rsidRPr="007A790E">
        <w:rPr>
          <w:b/>
          <w:bCs/>
          <w:lang w:val="ro-RO"/>
        </w:rPr>
        <w:t>TOTAL SUPRAFAȚĂ PĂSUNE COMUNA SOMEȘ-ODORHEI – 35</w:t>
      </w:r>
      <w:r w:rsidR="00D25758">
        <w:rPr>
          <w:b/>
          <w:bCs/>
          <w:lang w:val="ro-RO"/>
        </w:rPr>
        <w:t>5</w:t>
      </w:r>
      <w:r w:rsidRPr="007A790E">
        <w:rPr>
          <w:b/>
          <w:bCs/>
          <w:lang w:val="ro-RO"/>
        </w:rPr>
        <w:t>,</w:t>
      </w:r>
      <w:r w:rsidR="00D25758">
        <w:rPr>
          <w:b/>
          <w:bCs/>
          <w:lang w:val="ro-RO"/>
        </w:rPr>
        <w:t>41</w:t>
      </w:r>
      <w:r w:rsidRPr="007A790E">
        <w:rPr>
          <w:b/>
          <w:bCs/>
          <w:lang w:val="ro-RO"/>
        </w:rPr>
        <w:t xml:space="preserve"> HA</w:t>
      </w:r>
    </w:p>
    <w:p w14:paraId="513717E5" w14:textId="77777777" w:rsidR="00C040D2" w:rsidRDefault="00C040D2" w:rsidP="00F46BC9">
      <w:pPr>
        <w:rPr>
          <w:rFonts w:asciiTheme="minorHAnsi" w:hAnsiTheme="minorHAnsi" w:cstheme="minorBidi"/>
          <w:sz w:val="22"/>
          <w:szCs w:val="22"/>
          <w:lang w:val="ro-RO"/>
        </w:rPr>
      </w:pPr>
    </w:p>
    <w:p w14:paraId="13E5DD0E" w14:textId="77777777" w:rsidR="00C040D2" w:rsidRDefault="00C040D2" w:rsidP="00F46BC9">
      <w:pPr>
        <w:rPr>
          <w:rFonts w:asciiTheme="minorHAnsi" w:hAnsiTheme="minorHAnsi" w:cstheme="minorBidi"/>
          <w:sz w:val="22"/>
          <w:szCs w:val="22"/>
          <w:lang w:val="ro-RO"/>
        </w:rPr>
      </w:pPr>
    </w:p>
    <w:p w14:paraId="5C64B955" w14:textId="77777777" w:rsidR="00C040D2" w:rsidRDefault="00C040D2" w:rsidP="00F46BC9">
      <w:pPr>
        <w:rPr>
          <w:rFonts w:asciiTheme="minorHAnsi" w:hAnsiTheme="minorHAnsi" w:cstheme="minorBidi"/>
          <w:sz w:val="22"/>
          <w:szCs w:val="22"/>
          <w:lang w:val="ro-RO"/>
        </w:rPr>
      </w:pPr>
    </w:p>
    <w:p w14:paraId="2EC99EDC" w14:textId="77777777" w:rsidR="00C040D2" w:rsidRDefault="00C040D2" w:rsidP="00F46BC9">
      <w:pPr>
        <w:rPr>
          <w:rFonts w:asciiTheme="minorHAnsi" w:hAnsiTheme="minorHAnsi" w:cstheme="minorBidi"/>
          <w:sz w:val="22"/>
          <w:szCs w:val="22"/>
          <w:lang w:val="ro-RO"/>
        </w:rPr>
      </w:pPr>
    </w:p>
    <w:p w14:paraId="2DBFD873" w14:textId="263EFFF4" w:rsidR="00156EBD" w:rsidRDefault="00156EBD" w:rsidP="00156EBD">
      <w:pPr>
        <w:rPr>
          <w:b/>
          <w:lang w:val="it-IT"/>
        </w:rPr>
      </w:pPr>
      <w:r>
        <w:rPr>
          <w:b/>
          <w:lang w:val="it-IT"/>
        </w:rPr>
        <w:t xml:space="preserve">               Președinte de ședință,</w:t>
      </w:r>
      <w:r>
        <w:rPr>
          <w:b/>
          <w:lang w:val="it-IT"/>
        </w:rPr>
        <w:tab/>
      </w:r>
      <w:r>
        <w:rPr>
          <w:b/>
          <w:lang w:val="it-IT"/>
        </w:rPr>
        <w:tab/>
      </w:r>
      <w:r>
        <w:rPr>
          <w:b/>
          <w:lang w:val="it-IT"/>
        </w:rPr>
        <w:tab/>
      </w:r>
      <w:r>
        <w:rPr>
          <w:b/>
          <w:lang w:val="it-IT"/>
        </w:rPr>
        <w:tab/>
      </w:r>
      <w:r>
        <w:rPr>
          <w:b/>
          <w:lang w:val="it-IT"/>
        </w:rPr>
        <w:tab/>
        <w:t>Contrasemnează,</w:t>
      </w:r>
    </w:p>
    <w:p w14:paraId="33DF9257" w14:textId="77777777" w:rsidR="00156EBD" w:rsidRDefault="00156EBD" w:rsidP="00156EBD">
      <w:pPr>
        <w:rPr>
          <w:b/>
          <w:lang w:val="it-IT"/>
        </w:rPr>
      </w:pPr>
      <w:r>
        <w:rPr>
          <w:b/>
          <w:lang w:val="it-IT"/>
        </w:rPr>
        <w:t xml:space="preserve">            LUCĂCEL GHEORGHE                                                    Secretar general </w:t>
      </w:r>
    </w:p>
    <w:p w14:paraId="22FDCFED" w14:textId="77777777" w:rsidR="00156EBD" w:rsidRDefault="00156EBD" w:rsidP="00156EBD">
      <w:pPr>
        <w:rPr>
          <w:b/>
          <w:lang w:val="it-IT"/>
        </w:rPr>
      </w:pPr>
      <w:r>
        <w:rPr>
          <w:b/>
          <w:lang w:val="it-IT"/>
        </w:rPr>
        <w:tab/>
      </w:r>
      <w:r>
        <w:rPr>
          <w:b/>
          <w:lang w:val="it-IT"/>
        </w:rPr>
        <w:tab/>
      </w:r>
      <w:r>
        <w:rPr>
          <w:b/>
          <w:lang w:val="it-IT"/>
        </w:rPr>
        <w:tab/>
      </w:r>
      <w:r>
        <w:rPr>
          <w:b/>
          <w:lang w:val="it-IT"/>
        </w:rPr>
        <w:tab/>
      </w:r>
      <w:r>
        <w:rPr>
          <w:b/>
          <w:lang w:val="it-IT"/>
        </w:rPr>
        <w:tab/>
      </w:r>
      <w:r>
        <w:rPr>
          <w:b/>
          <w:lang w:val="it-IT"/>
        </w:rPr>
        <w:tab/>
      </w:r>
      <w:r>
        <w:rPr>
          <w:b/>
          <w:lang w:val="it-IT"/>
        </w:rPr>
        <w:tab/>
      </w:r>
      <w:r>
        <w:rPr>
          <w:b/>
          <w:lang w:val="it-IT"/>
        </w:rPr>
        <w:tab/>
        <w:t xml:space="preserve">     SARCA VASILE-MARIUS</w:t>
      </w:r>
    </w:p>
    <w:p w14:paraId="407A3D7E" w14:textId="77777777" w:rsidR="00C040D2" w:rsidRDefault="00C040D2" w:rsidP="00F46BC9">
      <w:pPr>
        <w:rPr>
          <w:rFonts w:asciiTheme="minorHAnsi" w:hAnsiTheme="minorHAnsi" w:cstheme="minorBidi"/>
          <w:sz w:val="22"/>
          <w:szCs w:val="22"/>
          <w:lang w:val="ro-RO"/>
        </w:rPr>
      </w:pPr>
    </w:p>
    <w:p w14:paraId="0F5316FC" w14:textId="77777777" w:rsidR="00C040D2" w:rsidRDefault="00C040D2" w:rsidP="00F46BC9">
      <w:pPr>
        <w:rPr>
          <w:rFonts w:asciiTheme="minorHAnsi" w:hAnsiTheme="minorHAnsi" w:cstheme="minorBidi"/>
          <w:sz w:val="22"/>
          <w:szCs w:val="22"/>
          <w:lang w:val="ro-RO"/>
        </w:rPr>
      </w:pPr>
    </w:p>
    <w:p w14:paraId="4330FCBB" w14:textId="77777777" w:rsidR="00C040D2" w:rsidRDefault="00C040D2" w:rsidP="00F46BC9">
      <w:pPr>
        <w:rPr>
          <w:rFonts w:asciiTheme="minorHAnsi" w:hAnsiTheme="minorHAnsi" w:cstheme="minorBidi"/>
          <w:sz w:val="22"/>
          <w:szCs w:val="22"/>
          <w:lang w:val="ro-RO"/>
        </w:rPr>
      </w:pPr>
    </w:p>
    <w:p w14:paraId="7AD5DA18" w14:textId="77777777" w:rsidR="00C040D2" w:rsidRDefault="00C040D2" w:rsidP="00F46BC9">
      <w:pPr>
        <w:rPr>
          <w:rFonts w:asciiTheme="minorHAnsi" w:hAnsiTheme="minorHAnsi" w:cstheme="minorBidi"/>
          <w:sz w:val="22"/>
          <w:szCs w:val="22"/>
          <w:lang w:val="ro-RO"/>
        </w:rPr>
      </w:pPr>
    </w:p>
    <w:p w14:paraId="61A725C9" w14:textId="77777777" w:rsidR="00C040D2" w:rsidRDefault="00C040D2" w:rsidP="00F46BC9">
      <w:pPr>
        <w:rPr>
          <w:rFonts w:asciiTheme="minorHAnsi" w:hAnsiTheme="minorHAnsi" w:cstheme="minorBidi"/>
          <w:sz w:val="22"/>
          <w:szCs w:val="22"/>
          <w:lang w:val="ro-RO"/>
        </w:rPr>
      </w:pPr>
    </w:p>
    <w:p w14:paraId="0B79C851" w14:textId="77777777" w:rsidR="00C040D2" w:rsidRDefault="00C040D2" w:rsidP="00F46BC9">
      <w:pPr>
        <w:rPr>
          <w:rFonts w:asciiTheme="minorHAnsi" w:hAnsiTheme="minorHAnsi" w:cstheme="minorBidi"/>
          <w:sz w:val="22"/>
          <w:szCs w:val="22"/>
          <w:lang w:val="ro-RO"/>
        </w:rPr>
      </w:pPr>
    </w:p>
    <w:p w14:paraId="2C694E76" w14:textId="77777777" w:rsidR="00E50124" w:rsidRDefault="00E50124" w:rsidP="00F46BC9">
      <w:pPr>
        <w:rPr>
          <w:rFonts w:asciiTheme="minorHAnsi" w:hAnsiTheme="minorHAnsi" w:cstheme="minorBidi"/>
          <w:sz w:val="22"/>
          <w:szCs w:val="22"/>
          <w:lang w:val="ro-RO"/>
        </w:rPr>
      </w:pPr>
    </w:p>
    <w:p w14:paraId="4ACAED69" w14:textId="77777777" w:rsidR="00E50124" w:rsidRDefault="00E50124" w:rsidP="00F46BC9">
      <w:pPr>
        <w:rPr>
          <w:rFonts w:asciiTheme="minorHAnsi" w:hAnsiTheme="minorHAnsi" w:cstheme="minorBidi"/>
          <w:sz w:val="22"/>
          <w:szCs w:val="22"/>
          <w:lang w:val="ro-RO"/>
        </w:rPr>
      </w:pPr>
    </w:p>
    <w:p w14:paraId="116FBAAB" w14:textId="77777777" w:rsidR="00E50124" w:rsidRDefault="00E50124" w:rsidP="00F46BC9">
      <w:pPr>
        <w:rPr>
          <w:rFonts w:asciiTheme="minorHAnsi" w:hAnsiTheme="minorHAnsi" w:cstheme="minorBidi"/>
          <w:sz w:val="22"/>
          <w:szCs w:val="22"/>
          <w:lang w:val="ro-RO"/>
        </w:rPr>
      </w:pPr>
    </w:p>
    <w:p w14:paraId="1CCBA07B" w14:textId="77777777" w:rsidR="00E50124" w:rsidRDefault="00E50124" w:rsidP="00F46BC9">
      <w:pPr>
        <w:rPr>
          <w:rFonts w:asciiTheme="minorHAnsi" w:hAnsiTheme="minorHAnsi" w:cstheme="minorBidi"/>
          <w:sz w:val="22"/>
          <w:szCs w:val="22"/>
          <w:lang w:val="ro-RO"/>
        </w:rPr>
      </w:pPr>
    </w:p>
    <w:p w14:paraId="64C27853" w14:textId="77777777" w:rsidR="00E50124" w:rsidRDefault="00E50124" w:rsidP="00F46BC9">
      <w:pPr>
        <w:rPr>
          <w:rFonts w:asciiTheme="minorHAnsi" w:hAnsiTheme="minorHAnsi" w:cstheme="minorBidi"/>
          <w:sz w:val="22"/>
          <w:szCs w:val="22"/>
          <w:lang w:val="ro-RO"/>
        </w:rPr>
      </w:pPr>
    </w:p>
    <w:p w14:paraId="6DFEC23C" w14:textId="77777777" w:rsidR="00E50124" w:rsidRDefault="00E50124" w:rsidP="00F46BC9">
      <w:pPr>
        <w:rPr>
          <w:rFonts w:asciiTheme="minorHAnsi" w:hAnsiTheme="minorHAnsi" w:cstheme="minorBidi"/>
          <w:sz w:val="22"/>
          <w:szCs w:val="22"/>
          <w:lang w:val="ro-RO"/>
        </w:rPr>
      </w:pPr>
    </w:p>
    <w:p w14:paraId="610DA2A6" w14:textId="77777777" w:rsidR="00E50124" w:rsidRDefault="00E50124" w:rsidP="00F46BC9">
      <w:pPr>
        <w:rPr>
          <w:rFonts w:asciiTheme="minorHAnsi" w:hAnsiTheme="minorHAnsi" w:cstheme="minorBidi"/>
          <w:sz w:val="22"/>
          <w:szCs w:val="22"/>
          <w:lang w:val="ro-RO"/>
        </w:rPr>
      </w:pPr>
    </w:p>
    <w:p w14:paraId="36322446" w14:textId="77777777" w:rsidR="00E50124" w:rsidRDefault="00E50124" w:rsidP="00F46BC9">
      <w:pPr>
        <w:rPr>
          <w:rFonts w:asciiTheme="minorHAnsi" w:hAnsiTheme="minorHAnsi" w:cstheme="minorBidi"/>
          <w:sz w:val="22"/>
          <w:szCs w:val="22"/>
          <w:lang w:val="ro-RO"/>
        </w:rPr>
      </w:pPr>
    </w:p>
    <w:p w14:paraId="579EE58A" w14:textId="77777777" w:rsidR="00E50124" w:rsidRDefault="00E50124" w:rsidP="00F46BC9">
      <w:pPr>
        <w:rPr>
          <w:rFonts w:asciiTheme="minorHAnsi" w:hAnsiTheme="minorHAnsi" w:cstheme="minorBidi"/>
          <w:sz w:val="22"/>
          <w:szCs w:val="22"/>
          <w:lang w:val="ro-RO"/>
        </w:rPr>
      </w:pPr>
    </w:p>
    <w:p w14:paraId="672B8F65" w14:textId="77777777" w:rsidR="00E50124" w:rsidRDefault="00E50124" w:rsidP="00F46BC9">
      <w:pPr>
        <w:rPr>
          <w:rFonts w:asciiTheme="minorHAnsi" w:hAnsiTheme="minorHAnsi" w:cstheme="minorBidi"/>
          <w:sz w:val="22"/>
          <w:szCs w:val="22"/>
          <w:lang w:val="ro-RO"/>
        </w:rPr>
      </w:pPr>
    </w:p>
    <w:p w14:paraId="76E4614A" w14:textId="77777777" w:rsidR="00E50124" w:rsidRDefault="00E50124" w:rsidP="00F46BC9">
      <w:pPr>
        <w:rPr>
          <w:rFonts w:asciiTheme="minorHAnsi" w:hAnsiTheme="minorHAnsi" w:cstheme="minorBidi"/>
          <w:sz w:val="22"/>
          <w:szCs w:val="22"/>
          <w:lang w:val="ro-RO"/>
        </w:rPr>
      </w:pPr>
    </w:p>
    <w:p w14:paraId="5A3BC0E8" w14:textId="77777777" w:rsidR="00E50124" w:rsidRDefault="00E50124" w:rsidP="00F46BC9">
      <w:pPr>
        <w:rPr>
          <w:rFonts w:asciiTheme="minorHAnsi" w:hAnsiTheme="minorHAnsi" w:cstheme="minorBidi"/>
          <w:sz w:val="22"/>
          <w:szCs w:val="22"/>
          <w:lang w:val="ro-RO"/>
        </w:rPr>
      </w:pPr>
    </w:p>
    <w:p w14:paraId="45EE153B" w14:textId="77777777" w:rsidR="00E50124" w:rsidRDefault="00E50124" w:rsidP="00F46BC9">
      <w:pPr>
        <w:rPr>
          <w:rFonts w:asciiTheme="minorHAnsi" w:hAnsiTheme="minorHAnsi" w:cstheme="minorBidi"/>
          <w:sz w:val="22"/>
          <w:szCs w:val="22"/>
          <w:lang w:val="ro-RO"/>
        </w:rPr>
      </w:pPr>
    </w:p>
    <w:p w14:paraId="02BC7875" w14:textId="77777777" w:rsidR="00E50124" w:rsidRDefault="00E50124" w:rsidP="00F46BC9">
      <w:pPr>
        <w:rPr>
          <w:rFonts w:asciiTheme="minorHAnsi" w:hAnsiTheme="minorHAnsi" w:cstheme="minorBidi"/>
          <w:sz w:val="22"/>
          <w:szCs w:val="22"/>
          <w:lang w:val="ro-RO"/>
        </w:rPr>
      </w:pPr>
    </w:p>
    <w:p w14:paraId="471A17FC" w14:textId="77777777" w:rsidR="00E50124" w:rsidRDefault="00E50124" w:rsidP="00F46BC9">
      <w:pPr>
        <w:rPr>
          <w:rFonts w:asciiTheme="minorHAnsi" w:hAnsiTheme="minorHAnsi" w:cstheme="minorBidi"/>
          <w:sz w:val="22"/>
          <w:szCs w:val="22"/>
          <w:lang w:val="ro-RO"/>
        </w:rPr>
      </w:pPr>
    </w:p>
    <w:p w14:paraId="3DF64EA4" w14:textId="77777777" w:rsidR="00E50124" w:rsidRDefault="00E50124" w:rsidP="00F46BC9">
      <w:pPr>
        <w:rPr>
          <w:rFonts w:asciiTheme="minorHAnsi" w:hAnsiTheme="minorHAnsi" w:cstheme="minorBidi"/>
          <w:sz w:val="22"/>
          <w:szCs w:val="22"/>
          <w:lang w:val="ro-RO"/>
        </w:rPr>
      </w:pPr>
    </w:p>
    <w:p w14:paraId="32B21604" w14:textId="77777777" w:rsidR="00E50124" w:rsidRDefault="00E50124" w:rsidP="00F46BC9">
      <w:pPr>
        <w:rPr>
          <w:rFonts w:asciiTheme="minorHAnsi" w:hAnsiTheme="minorHAnsi" w:cstheme="minorBidi"/>
          <w:sz w:val="22"/>
          <w:szCs w:val="22"/>
          <w:lang w:val="ro-RO"/>
        </w:rPr>
      </w:pPr>
    </w:p>
    <w:p w14:paraId="1BFC4B83" w14:textId="77777777" w:rsidR="00E50124" w:rsidRDefault="00E50124" w:rsidP="00F46BC9">
      <w:pPr>
        <w:rPr>
          <w:rFonts w:asciiTheme="minorHAnsi" w:hAnsiTheme="minorHAnsi" w:cstheme="minorBidi"/>
          <w:sz w:val="22"/>
          <w:szCs w:val="22"/>
          <w:lang w:val="ro-RO"/>
        </w:rPr>
      </w:pPr>
    </w:p>
    <w:p w14:paraId="76E47F2F" w14:textId="77777777" w:rsidR="00E50124" w:rsidRDefault="00E50124" w:rsidP="00F46BC9">
      <w:pPr>
        <w:rPr>
          <w:rFonts w:asciiTheme="minorHAnsi" w:hAnsiTheme="minorHAnsi" w:cstheme="minorBidi"/>
          <w:sz w:val="22"/>
          <w:szCs w:val="22"/>
          <w:lang w:val="ro-RO"/>
        </w:rPr>
      </w:pPr>
    </w:p>
    <w:p w14:paraId="38515E59" w14:textId="77777777" w:rsidR="00E50124" w:rsidRDefault="00E50124" w:rsidP="00F46BC9">
      <w:pPr>
        <w:rPr>
          <w:rFonts w:asciiTheme="minorHAnsi" w:hAnsiTheme="minorHAnsi" w:cstheme="minorBidi"/>
          <w:sz w:val="22"/>
          <w:szCs w:val="22"/>
          <w:lang w:val="ro-RO"/>
        </w:rPr>
      </w:pPr>
    </w:p>
    <w:p w14:paraId="4438F98F" w14:textId="77777777" w:rsidR="00E50124" w:rsidRDefault="00E50124" w:rsidP="00F46BC9">
      <w:pPr>
        <w:rPr>
          <w:rFonts w:asciiTheme="minorHAnsi" w:hAnsiTheme="minorHAnsi" w:cstheme="minorBidi"/>
          <w:sz w:val="22"/>
          <w:szCs w:val="22"/>
          <w:lang w:val="ro-RO"/>
        </w:rPr>
      </w:pPr>
    </w:p>
    <w:p w14:paraId="7654708F" w14:textId="77777777" w:rsidR="00E50124" w:rsidRDefault="00E50124" w:rsidP="00F46BC9">
      <w:pPr>
        <w:rPr>
          <w:rFonts w:asciiTheme="minorHAnsi" w:hAnsiTheme="minorHAnsi" w:cstheme="minorBidi"/>
          <w:sz w:val="22"/>
          <w:szCs w:val="22"/>
          <w:lang w:val="ro-RO"/>
        </w:rPr>
      </w:pPr>
    </w:p>
    <w:p w14:paraId="5FBF888A" w14:textId="77777777" w:rsidR="00E50124" w:rsidRDefault="00E50124" w:rsidP="00F46BC9">
      <w:pPr>
        <w:rPr>
          <w:rFonts w:asciiTheme="minorHAnsi" w:hAnsiTheme="minorHAnsi" w:cstheme="minorBidi"/>
          <w:sz w:val="22"/>
          <w:szCs w:val="22"/>
          <w:lang w:val="ro-RO"/>
        </w:rPr>
      </w:pPr>
    </w:p>
    <w:p w14:paraId="001C73A3" w14:textId="77777777" w:rsidR="00E50124" w:rsidRDefault="00E50124" w:rsidP="00F46BC9">
      <w:pPr>
        <w:rPr>
          <w:rFonts w:asciiTheme="minorHAnsi" w:hAnsiTheme="minorHAnsi" w:cstheme="minorBidi"/>
          <w:sz w:val="22"/>
          <w:szCs w:val="22"/>
          <w:lang w:val="ro-RO"/>
        </w:rPr>
      </w:pPr>
    </w:p>
    <w:p w14:paraId="5F9597FB" w14:textId="77777777" w:rsidR="00E50124" w:rsidRDefault="00E50124" w:rsidP="00F46BC9">
      <w:pPr>
        <w:rPr>
          <w:rFonts w:asciiTheme="minorHAnsi" w:hAnsiTheme="minorHAnsi" w:cstheme="minorBidi"/>
          <w:sz w:val="22"/>
          <w:szCs w:val="22"/>
          <w:lang w:val="ro-RO"/>
        </w:rPr>
      </w:pPr>
    </w:p>
    <w:p w14:paraId="44BAF3DE" w14:textId="77777777" w:rsidR="00C64CCE" w:rsidRDefault="00C64CCE" w:rsidP="00F46BC9">
      <w:pPr>
        <w:rPr>
          <w:rFonts w:asciiTheme="minorHAnsi" w:hAnsiTheme="minorHAnsi" w:cstheme="minorBidi"/>
          <w:sz w:val="22"/>
          <w:szCs w:val="22"/>
          <w:lang w:val="ro-RO"/>
        </w:rPr>
      </w:pPr>
    </w:p>
    <w:p w14:paraId="1C05C3C6" w14:textId="77777777" w:rsidR="00C64CCE" w:rsidRDefault="00C64CCE" w:rsidP="00F46BC9">
      <w:pPr>
        <w:rPr>
          <w:rFonts w:asciiTheme="minorHAnsi" w:hAnsiTheme="minorHAnsi" w:cstheme="minorBidi"/>
          <w:sz w:val="22"/>
          <w:szCs w:val="22"/>
          <w:lang w:val="ro-RO"/>
        </w:rPr>
      </w:pPr>
    </w:p>
    <w:p w14:paraId="06341620" w14:textId="77777777" w:rsidR="00C64CCE" w:rsidRDefault="00C64CCE" w:rsidP="00F46BC9">
      <w:pPr>
        <w:rPr>
          <w:rFonts w:asciiTheme="minorHAnsi" w:hAnsiTheme="minorHAnsi" w:cstheme="minorBidi"/>
          <w:sz w:val="22"/>
          <w:szCs w:val="22"/>
          <w:lang w:val="ro-RO"/>
        </w:rPr>
      </w:pPr>
    </w:p>
    <w:p w14:paraId="448635D8" w14:textId="77777777" w:rsidR="00C64CCE" w:rsidRDefault="00C64CCE" w:rsidP="00F46BC9">
      <w:pPr>
        <w:rPr>
          <w:rFonts w:asciiTheme="minorHAnsi" w:hAnsiTheme="minorHAnsi" w:cstheme="minorBidi"/>
          <w:sz w:val="22"/>
          <w:szCs w:val="22"/>
          <w:lang w:val="ro-RO"/>
        </w:rPr>
      </w:pPr>
    </w:p>
    <w:p w14:paraId="5DE3A820" w14:textId="77777777" w:rsidR="00C64CCE" w:rsidRDefault="00C64CCE" w:rsidP="00F46BC9">
      <w:pPr>
        <w:rPr>
          <w:rFonts w:asciiTheme="minorHAnsi" w:hAnsiTheme="minorHAnsi" w:cstheme="minorBidi"/>
          <w:sz w:val="22"/>
          <w:szCs w:val="22"/>
          <w:lang w:val="ro-RO"/>
        </w:rPr>
      </w:pPr>
    </w:p>
    <w:p w14:paraId="1B574711" w14:textId="77777777" w:rsidR="00156EBD" w:rsidRDefault="00156EBD" w:rsidP="00F46BC9">
      <w:pPr>
        <w:rPr>
          <w:rFonts w:asciiTheme="minorHAnsi" w:hAnsiTheme="minorHAnsi" w:cstheme="minorBidi"/>
          <w:sz w:val="22"/>
          <w:szCs w:val="22"/>
          <w:lang w:val="ro-RO"/>
        </w:rPr>
      </w:pPr>
    </w:p>
    <w:p w14:paraId="4758E8EA" w14:textId="77777777" w:rsidR="00C040D2" w:rsidRDefault="00C040D2" w:rsidP="00F46BC9">
      <w:pPr>
        <w:rPr>
          <w:rFonts w:asciiTheme="minorHAnsi" w:hAnsiTheme="minorHAnsi" w:cstheme="minorBidi"/>
          <w:sz w:val="22"/>
          <w:szCs w:val="22"/>
          <w:lang w:val="ro-RO"/>
        </w:rPr>
      </w:pPr>
    </w:p>
    <w:p w14:paraId="008D2AA6" w14:textId="420A2F27" w:rsidR="00F46BC9" w:rsidRDefault="00F46BC9" w:rsidP="003F656F">
      <w:pPr>
        <w:ind w:left="450" w:right="450"/>
        <w:jc w:val="right"/>
        <w:rPr>
          <w:b/>
          <w:sz w:val="22"/>
          <w:szCs w:val="22"/>
        </w:rPr>
      </w:pPr>
      <w:r w:rsidRPr="00A63542">
        <w:rPr>
          <w:sz w:val="22"/>
          <w:szCs w:val="22"/>
        </w:rPr>
        <w:lastRenderedPageBreak/>
        <w:t xml:space="preserve">                                                            </w:t>
      </w:r>
      <w:r w:rsidRPr="00A63542">
        <w:rPr>
          <w:b/>
          <w:sz w:val="22"/>
          <w:szCs w:val="22"/>
        </w:rPr>
        <w:t xml:space="preserve">Anexa nr. </w:t>
      </w:r>
      <w:r w:rsidR="00E50124">
        <w:rPr>
          <w:b/>
          <w:sz w:val="22"/>
          <w:szCs w:val="22"/>
        </w:rPr>
        <w:t>2</w:t>
      </w:r>
      <w:r w:rsidRPr="00A63542">
        <w:rPr>
          <w:b/>
          <w:sz w:val="22"/>
          <w:szCs w:val="22"/>
        </w:rPr>
        <w:t xml:space="preserve"> la </w:t>
      </w:r>
      <w:r w:rsidR="000B6F7D">
        <w:rPr>
          <w:b/>
          <w:sz w:val="22"/>
          <w:szCs w:val="22"/>
        </w:rPr>
        <w:t xml:space="preserve">HCL nr. </w:t>
      </w:r>
      <w:r w:rsidR="00580F78">
        <w:rPr>
          <w:b/>
          <w:sz w:val="22"/>
          <w:szCs w:val="22"/>
        </w:rPr>
        <w:t>11</w:t>
      </w:r>
      <w:r w:rsidR="003F656F" w:rsidRPr="00A63542">
        <w:rPr>
          <w:b/>
          <w:sz w:val="22"/>
          <w:szCs w:val="22"/>
        </w:rPr>
        <w:t>/</w:t>
      </w:r>
      <w:r w:rsidR="000B6F7D">
        <w:rPr>
          <w:b/>
          <w:sz w:val="22"/>
          <w:szCs w:val="22"/>
        </w:rPr>
        <w:t>2025</w:t>
      </w:r>
    </w:p>
    <w:p w14:paraId="42A9D63B" w14:textId="77777777" w:rsidR="00E759EC" w:rsidRDefault="00E759EC" w:rsidP="003F656F">
      <w:pPr>
        <w:ind w:left="450" w:right="450"/>
        <w:jc w:val="right"/>
        <w:rPr>
          <w:b/>
          <w:sz w:val="22"/>
          <w:szCs w:val="22"/>
        </w:rPr>
      </w:pPr>
    </w:p>
    <w:p w14:paraId="088C6A8F" w14:textId="77777777" w:rsidR="00E759EC" w:rsidRPr="00A63542" w:rsidRDefault="00E759EC" w:rsidP="003F656F">
      <w:pPr>
        <w:ind w:left="450" w:right="450"/>
        <w:jc w:val="right"/>
        <w:rPr>
          <w:b/>
          <w:sz w:val="22"/>
          <w:szCs w:val="22"/>
        </w:rPr>
      </w:pPr>
    </w:p>
    <w:p w14:paraId="0DE095B7" w14:textId="77777777" w:rsidR="003F656F" w:rsidRPr="00A63542" w:rsidRDefault="003F656F" w:rsidP="003F656F">
      <w:pPr>
        <w:ind w:left="450" w:right="450"/>
        <w:jc w:val="right"/>
        <w:rPr>
          <w:b/>
          <w:sz w:val="22"/>
          <w:szCs w:val="22"/>
        </w:rPr>
      </w:pPr>
    </w:p>
    <w:p w14:paraId="7BDC55EF" w14:textId="77777777" w:rsidR="00F46BC9" w:rsidRPr="00E759EC" w:rsidRDefault="00F46BC9" w:rsidP="00F46BC9">
      <w:pPr>
        <w:ind w:left="450" w:right="450"/>
        <w:jc w:val="center"/>
        <w:rPr>
          <w:b/>
          <w:bCs/>
          <w:sz w:val="28"/>
          <w:szCs w:val="28"/>
          <w:u w:val="single"/>
        </w:rPr>
      </w:pPr>
      <w:r w:rsidRPr="00E759EC">
        <w:rPr>
          <w:b/>
          <w:bCs/>
          <w:sz w:val="28"/>
          <w:szCs w:val="28"/>
          <w:u w:val="single"/>
        </w:rPr>
        <w:t>CAIET DE SARCINI</w:t>
      </w:r>
    </w:p>
    <w:p w14:paraId="4ED9A477" w14:textId="77777777" w:rsidR="00E759EC" w:rsidRPr="00E759EC" w:rsidRDefault="00E759EC" w:rsidP="00F46BC9">
      <w:pPr>
        <w:ind w:left="450" w:right="450"/>
        <w:jc w:val="center"/>
        <w:rPr>
          <w:b/>
          <w:bCs/>
          <w:sz w:val="28"/>
          <w:szCs w:val="28"/>
          <w:u w:val="single"/>
        </w:rPr>
      </w:pPr>
    </w:p>
    <w:p w14:paraId="0E873FC7" w14:textId="77777777" w:rsidR="00E759EC" w:rsidRPr="00A63542" w:rsidRDefault="00E759EC" w:rsidP="00F46BC9">
      <w:pPr>
        <w:ind w:left="450" w:right="450"/>
        <w:jc w:val="center"/>
        <w:rPr>
          <w:b/>
          <w:bCs/>
          <w:sz w:val="22"/>
          <w:szCs w:val="22"/>
          <w:u w:val="single"/>
        </w:rPr>
      </w:pPr>
    </w:p>
    <w:p w14:paraId="75A660E6" w14:textId="77777777" w:rsidR="003F656F" w:rsidRPr="00A63542" w:rsidRDefault="003F656F" w:rsidP="00F46BC9">
      <w:pPr>
        <w:ind w:left="450" w:right="450"/>
        <w:jc w:val="center"/>
        <w:rPr>
          <w:b/>
          <w:sz w:val="22"/>
          <w:szCs w:val="22"/>
          <w:lang w:val="ro-RO"/>
        </w:rPr>
      </w:pPr>
    </w:p>
    <w:p w14:paraId="0AE04CD2" w14:textId="1F357E9F" w:rsidR="003F656F" w:rsidRPr="00A63542" w:rsidRDefault="003F656F" w:rsidP="003F656F">
      <w:pPr>
        <w:jc w:val="center"/>
        <w:rPr>
          <w:b/>
          <w:i/>
          <w:sz w:val="22"/>
          <w:szCs w:val="22"/>
        </w:rPr>
      </w:pPr>
      <w:r w:rsidRPr="00A63542">
        <w:rPr>
          <w:b/>
          <w:i/>
          <w:sz w:val="22"/>
          <w:szCs w:val="22"/>
          <w:lang w:val="it-IT"/>
        </w:rPr>
        <w:t xml:space="preserve">privind aprobarea  închirierii prin atribuire directă sau licitaţie a pajiştilor aflate în administrarea  Comunei </w:t>
      </w:r>
      <w:r w:rsidR="007A6BA2">
        <w:rPr>
          <w:b/>
          <w:i/>
          <w:sz w:val="22"/>
          <w:szCs w:val="22"/>
          <w:lang w:val="it-IT"/>
        </w:rPr>
        <w:t>SOMEȘ-ODORHEI</w:t>
      </w:r>
      <w:r w:rsidRPr="00A63542">
        <w:rPr>
          <w:b/>
          <w:i/>
          <w:sz w:val="22"/>
          <w:szCs w:val="22"/>
          <w:lang w:val="it-IT"/>
        </w:rPr>
        <w:t xml:space="preserve"> şi stabilirea preţului de închiriere</w:t>
      </w:r>
      <w:r w:rsidR="0088235E">
        <w:rPr>
          <w:b/>
          <w:i/>
          <w:sz w:val="22"/>
          <w:szCs w:val="22"/>
          <w:lang w:val="it-IT"/>
        </w:rPr>
        <w:t xml:space="preserve"> sau de pornire a licitației</w:t>
      </w:r>
    </w:p>
    <w:p w14:paraId="59EFD21B" w14:textId="77777777" w:rsidR="00F46BC9" w:rsidRPr="00A63542" w:rsidRDefault="00F46BC9" w:rsidP="0088235E">
      <w:pPr>
        <w:pStyle w:val="Corptext"/>
        <w:jc w:val="both"/>
        <w:rPr>
          <w:b/>
          <w:bCs/>
          <w:sz w:val="22"/>
          <w:szCs w:val="22"/>
        </w:rPr>
      </w:pPr>
    </w:p>
    <w:p w14:paraId="605C2A07" w14:textId="77777777" w:rsidR="00F46BC9" w:rsidRPr="00A63542" w:rsidRDefault="00F46BC9" w:rsidP="0088235E">
      <w:pPr>
        <w:pStyle w:val="WW-Default"/>
        <w:ind w:left="270" w:right="-918"/>
        <w:jc w:val="both"/>
        <w:rPr>
          <w:rFonts w:ascii="Times New Roman" w:hAnsi="Times New Roman" w:cs="Times New Roman"/>
          <w:sz w:val="22"/>
          <w:szCs w:val="22"/>
        </w:rPr>
      </w:pPr>
      <w:r w:rsidRPr="00A63542">
        <w:rPr>
          <w:rFonts w:ascii="Times New Roman" w:hAnsi="Times New Roman" w:cs="Times New Roman"/>
          <w:sz w:val="22"/>
          <w:szCs w:val="22"/>
        </w:rPr>
        <w:t xml:space="preserve">         </w:t>
      </w:r>
      <w:r w:rsidRPr="00A63542">
        <w:rPr>
          <w:rFonts w:ascii="Times New Roman" w:hAnsi="Times New Roman" w:cs="Times New Roman"/>
          <w:b/>
          <w:bCs/>
          <w:sz w:val="22"/>
          <w:szCs w:val="22"/>
        </w:rPr>
        <w:t xml:space="preserve">   </w:t>
      </w:r>
      <w:r w:rsidRPr="00A63542">
        <w:rPr>
          <w:rFonts w:ascii="Times New Roman" w:hAnsi="Times New Roman" w:cs="Times New Roman"/>
          <w:b/>
          <w:bCs/>
          <w:sz w:val="22"/>
          <w:szCs w:val="22"/>
          <w:lang w:val="ro-RO"/>
        </w:rPr>
        <w:t>1 Informatii generale privind obiectul închirierii</w:t>
      </w:r>
      <w:r w:rsidRPr="00A63542">
        <w:rPr>
          <w:rFonts w:ascii="Times New Roman" w:hAnsi="Times New Roman" w:cs="Times New Roman"/>
          <w:b/>
          <w:bCs/>
          <w:sz w:val="22"/>
          <w:szCs w:val="22"/>
        </w:rPr>
        <w:t xml:space="preserve"> </w:t>
      </w:r>
    </w:p>
    <w:p w14:paraId="4AC52EAD" w14:textId="631D38D0" w:rsidR="00F46BC9" w:rsidRPr="00A63542" w:rsidRDefault="00F46BC9" w:rsidP="0088235E">
      <w:pPr>
        <w:pStyle w:val="WW-Default"/>
        <w:ind w:firstLine="270"/>
        <w:jc w:val="both"/>
        <w:rPr>
          <w:rFonts w:ascii="Times New Roman" w:hAnsi="Times New Roman" w:cs="Times New Roman"/>
          <w:sz w:val="22"/>
          <w:szCs w:val="22"/>
        </w:rPr>
      </w:pPr>
      <w:r w:rsidRPr="00A63542">
        <w:rPr>
          <w:rFonts w:ascii="Times New Roman" w:hAnsi="Times New Roman" w:cs="Times New Roman"/>
          <w:sz w:val="22"/>
          <w:szCs w:val="22"/>
        </w:rPr>
        <w:t xml:space="preserve">      </w:t>
      </w:r>
      <w:proofErr w:type="spellStart"/>
      <w:r w:rsidRPr="00A63542">
        <w:rPr>
          <w:rFonts w:ascii="Times New Roman" w:hAnsi="Times New Roman" w:cs="Times New Roman"/>
          <w:sz w:val="22"/>
          <w:szCs w:val="22"/>
        </w:rPr>
        <w:t>Prezentul</w:t>
      </w:r>
      <w:proofErr w:type="spellEnd"/>
      <w:r w:rsidRPr="00A63542">
        <w:rPr>
          <w:rFonts w:ascii="Times New Roman" w:hAnsi="Times New Roman" w:cs="Times New Roman"/>
          <w:sz w:val="22"/>
          <w:szCs w:val="22"/>
        </w:rPr>
        <w:t xml:space="preserve"> </w:t>
      </w:r>
      <w:proofErr w:type="spellStart"/>
      <w:r w:rsidRPr="00A63542">
        <w:rPr>
          <w:rFonts w:ascii="Times New Roman" w:hAnsi="Times New Roman" w:cs="Times New Roman"/>
          <w:sz w:val="22"/>
          <w:szCs w:val="22"/>
        </w:rPr>
        <w:t>caiet</w:t>
      </w:r>
      <w:proofErr w:type="spellEnd"/>
      <w:r w:rsidRPr="00A63542">
        <w:rPr>
          <w:rFonts w:ascii="Times New Roman" w:hAnsi="Times New Roman" w:cs="Times New Roman"/>
          <w:sz w:val="22"/>
          <w:szCs w:val="22"/>
        </w:rPr>
        <w:t xml:space="preserve"> de </w:t>
      </w:r>
      <w:proofErr w:type="spellStart"/>
      <w:r w:rsidRPr="00A63542">
        <w:rPr>
          <w:rFonts w:ascii="Times New Roman" w:hAnsi="Times New Roman" w:cs="Times New Roman"/>
          <w:sz w:val="22"/>
          <w:szCs w:val="22"/>
        </w:rPr>
        <w:t>sarcini</w:t>
      </w:r>
      <w:proofErr w:type="spellEnd"/>
      <w:r w:rsidRPr="00A63542">
        <w:rPr>
          <w:rFonts w:ascii="Times New Roman" w:hAnsi="Times New Roman" w:cs="Times New Roman"/>
          <w:sz w:val="22"/>
          <w:szCs w:val="22"/>
        </w:rPr>
        <w:t xml:space="preserve"> </w:t>
      </w:r>
      <w:proofErr w:type="spellStart"/>
      <w:r w:rsidRPr="00A63542">
        <w:rPr>
          <w:rFonts w:ascii="Times New Roman" w:hAnsi="Times New Roman" w:cs="Times New Roman"/>
          <w:sz w:val="22"/>
          <w:szCs w:val="22"/>
        </w:rPr>
        <w:t>stabileste</w:t>
      </w:r>
      <w:proofErr w:type="spellEnd"/>
      <w:r w:rsidRPr="00A63542">
        <w:rPr>
          <w:rFonts w:ascii="Times New Roman" w:hAnsi="Times New Roman" w:cs="Times New Roman"/>
          <w:sz w:val="22"/>
          <w:szCs w:val="22"/>
        </w:rPr>
        <w:t xml:space="preserve"> </w:t>
      </w:r>
      <w:proofErr w:type="spellStart"/>
      <w:r w:rsidRPr="00A63542">
        <w:rPr>
          <w:rFonts w:ascii="Times New Roman" w:hAnsi="Times New Roman" w:cs="Times New Roman"/>
          <w:sz w:val="22"/>
          <w:szCs w:val="22"/>
        </w:rPr>
        <w:t>conditiile</w:t>
      </w:r>
      <w:proofErr w:type="spellEnd"/>
      <w:r w:rsidRPr="00A63542">
        <w:rPr>
          <w:rFonts w:ascii="Times New Roman" w:hAnsi="Times New Roman" w:cs="Times New Roman"/>
          <w:sz w:val="22"/>
          <w:szCs w:val="22"/>
        </w:rPr>
        <w:t xml:space="preserve"> de </w:t>
      </w:r>
      <w:proofErr w:type="spellStart"/>
      <w:r w:rsidRPr="00A63542">
        <w:rPr>
          <w:rFonts w:ascii="Times New Roman" w:hAnsi="Times New Roman" w:cs="Times New Roman"/>
          <w:sz w:val="22"/>
          <w:szCs w:val="22"/>
        </w:rPr>
        <w:t>inchiriere</w:t>
      </w:r>
      <w:proofErr w:type="spellEnd"/>
      <w:r w:rsidRPr="00A63542">
        <w:rPr>
          <w:rFonts w:ascii="Times New Roman" w:hAnsi="Times New Roman" w:cs="Times New Roman"/>
          <w:sz w:val="22"/>
          <w:szCs w:val="22"/>
        </w:rPr>
        <w:t xml:space="preserve"> a </w:t>
      </w:r>
      <w:proofErr w:type="spellStart"/>
      <w:r w:rsidRPr="00A63542">
        <w:rPr>
          <w:rFonts w:ascii="Times New Roman" w:hAnsi="Times New Roman" w:cs="Times New Roman"/>
          <w:sz w:val="22"/>
          <w:szCs w:val="22"/>
        </w:rPr>
        <w:t>pasunilor</w:t>
      </w:r>
      <w:proofErr w:type="spellEnd"/>
      <w:r w:rsidRPr="00A63542">
        <w:rPr>
          <w:rFonts w:ascii="Times New Roman" w:hAnsi="Times New Roman" w:cs="Times New Roman"/>
          <w:sz w:val="22"/>
          <w:szCs w:val="22"/>
        </w:rPr>
        <w:t xml:space="preserve"> (</w:t>
      </w:r>
      <w:proofErr w:type="spellStart"/>
      <w:r w:rsidRPr="00A63542">
        <w:rPr>
          <w:rFonts w:ascii="Times New Roman" w:hAnsi="Times New Roman" w:cs="Times New Roman"/>
          <w:sz w:val="22"/>
          <w:szCs w:val="22"/>
        </w:rPr>
        <w:t>pajistilor</w:t>
      </w:r>
      <w:proofErr w:type="spellEnd"/>
      <w:r w:rsidRPr="00A63542">
        <w:rPr>
          <w:rFonts w:ascii="Times New Roman" w:hAnsi="Times New Roman" w:cs="Times New Roman"/>
          <w:sz w:val="22"/>
          <w:szCs w:val="22"/>
        </w:rPr>
        <w:t xml:space="preserve"> </w:t>
      </w:r>
      <w:proofErr w:type="spellStart"/>
      <w:r w:rsidRPr="00A63542">
        <w:rPr>
          <w:rFonts w:ascii="Times New Roman" w:hAnsi="Times New Roman" w:cs="Times New Roman"/>
          <w:sz w:val="22"/>
          <w:szCs w:val="22"/>
        </w:rPr>
        <w:t>permanente</w:t>
      </w:r>
      <w:proofErr w:type="spellEnd"/>
      <w:r w:rsidRPr="00A63542">
        <w:rPr>
          <w:rFonts w:ascii="Times New Roman" w:hAnsi="Times New Roman" w:cs="Times New Roman"/>
          <w:sz w:val="22"/>
          <w:szCs w:val="22"/>
        </w:rPr>
        <w:t xml:space="preserve">) </w:t>
      </w:r>
      <w:r w:rsidRPr="00A63542">
        <w:rPr>
          <w:rFonts w:ascii="Times New Roman" w:hAnsi="Times New Roman" w:cs="Times New Roman"/>
          <w:sz w:val="22"/>
          <w:szCs w:val="22"/>
          <w:lang w:val="ro-RO"/>
        </w:rPr>
        <w:t xml:space="preserve">în </w:t>
      </w:r>
      <w:proofErr w:type="spellStart"/>
      <w:r w:rsidRPr="00A63542">
        <w:rPr>
          <w:rFonts w:ascii="Times New Roman" w:hAnsi="Times New Roman" w:cs="Times New Roman"/>
          <w:sz w:val="22"/>
          <w:szCs w:val="22"/>
          <w:lang w:val="ro-RO"/>
        </w:rPr>
        <w:t>suprafată</w:t>
      </w:r>
      <w:proofErr w:type="spellEnd"/>
      <w:r w:rsidRPr="00A63542">
        <w:rPr>
          <w:rFonts w:ascii="Times New Roman" w:hAnsi="Times New Roman" w:cs="Times New Roman"/>
          <w:sz w:val="22"/>
          <w:szCs w:val="22"/>
          <w:lang w:val="ro-RO"/>
        </w:rPr>
        <w:t xml:space="preserve"> de </w:t>
      </w:r>
      <w:r w:rsidR="00372E28" w:rsidRPr="00E34D8A">
        <w:rPr>
          <w:rFonts w:ascii="Times New Roman" w:hAnsi="Times New Roman" w:cs="Times New Roman"/>
          <w:color w:val="auto"/>
          <w:sz w:val="22"/>
          <w:szCs w:val="22"/>
          <w:lang w:val="ro-RO"/>
        </w:rPr>
        <w:t>35</w:t>
      </w:r>
      <w:r w:rsidR="00D25758" w:rsidRPr="00E34D8A">
        <w:rPr>
          <w:rFonts w:ascii="Times New Roman" w:hAnsi="Times New Roman" w:cs="Times New Roman"/>
          <w:color w:val="auto"/>
          <w:sz w:val="22"/>
          <w:szCs w:val="22"/>
          <w:lang w:val="ro-RO"/>
        </w:rPr>
        <w:t>5,41</w:t>
      </w:r>
      <w:r w:rsidRPr="00E34D8A">
        <w:rPr>
          <w:rFonts w:ascii="Times New Roman" w:hAnsi="Times New Roman" w:cs="Times New Roman"/>
          <w:color w:val="auto"/>
          <w:sz w:val="22"/>
          <w:szCs w:val="22"/>
          <w:lang w:val="ro-RO"/>
        </w:rPr>
        <w:t xml:space="preserve"> </w:t>
      </w:r>
      <w:r w:rsidRPr="00A63542">
        <w:rPr>
          <w:rFonts w:ascii="Times New Roman" w:hAnsi="Times New Roman" w:cs="Times New Roman"/>
          <w:sz w:val="22"/>
          <w:szCs w:val="22"/>
          <w:lang w:val="ro-RO"/>
        </w:rPr>
        <w:t xml:space="preserve">ha </w:t>
      </w:r>
      <w:proofErr w:type="spellStart"/>
      <w:r w:rsidRPr="00A63542">
        <w:rPr>
          <w:rFonts w:ascii="Times New Roman" w:hAnsi="Times New Roman" w:cs="Times New Roman"/>
          <w:sz w:val="22"/>
          <w:szCs w:val="22"/>
        </w:rPr>
        <w:t>aflate</w:t>
      </w:r>
      <w:proofErr w:type="spellEnd"/>
      <w:r w:rsidR="003F656F" w:rsidRPr="00A63542">
        <w:rPr>
          <w:rFonts w:ascii="Times New Roman" w:hAnsi="Times New Roman" w:cs="Times New Roman"/>
          <w:sz w:val="22"/>
          <w:szCs w:val="22"/>
        </w:rPr>
        <w:t xml:space="preserve"> </w:t>
      </w:r>
      <w:proofErr w:type="spellStart"/>
      <w:r w:rsidR="0088235E">
        <w:rPr>
          <w:rFonts w:ascii="Times New Roman" w:hAnsi="Times New Roman" w:cs="Times New Roman"/>
          <w:sz w:val="22"/>
          <w:szCs w:val="22"/>
        </w:rPr>
        <w:t>în</w:t>
      </w:r>
      <w:proofErr w:type="spellEnd"/>
      <w:r w:rsidR="0088235E">
        <w:rPr>
          <w:rFonts w:ascii="Times New Roman" w:hAnsi="Times New Roman" w:cs="Times New Roman"/>
          <w:sz w:val="22"/>
          <w:szCs w:val="22"/>
        </w:rPr>
        <w:t xml:space="preserve"> </w:t>
      </w:r>
      <w:proofErr w:type="spellStart"/>
      <w:r w:rsidRPr="00A63542">
        <w:rPr>
          <w:rFonts w:ascii="Times New Roman" w:hAnsi="Times New Roman" w:cs="Times New Roman"/>
          <w:sz w:val="22"/>
          <w:szCs w:val="22"/>
        </w:rPr>
        <w:t>administrarea</w:t>
      </w:r>
      <w:proofErr w:type="spellEnd"/>
      <w:r w:rsidRPr="00A63542">
        <w:rPr>
          <w:rFonts w:ascii="Times New Roman" w:hAnsi="Times New Roman" w:cs="Times New Roman"/>
          <w:sz w:val="22"/>
          <w:szCs w:val="22"/>
        </w:rPr>
        <w:t xml:space="preserve"> </w:t>
      </w:r>
      <w:proofErr w:type="spellStart"/>
      <w:r w:rsidRPr="00A63542">
        <w:rPr>
          <w:rFonts w:ascii="Times New Roman" w:hAnsi="Times New Roman" w:cs="Times New Roman"/>
          <w:sz w:val="22"/>
          <w:szCs w:val="22"/>
        </w:rPr>
        <w:t>Comunei</w:t>
      </w:r>
      <w:proofErr w:type="spellEnd"/>
      <w:r w:rsidRPr="00A63542">
        <w:rPr>
          <w:rFonts w:ascii="Times New Roman" w:hAnsi="Times New Roman" w:cs="Times New Roman"/>
          <w:sz w:val="22"/>
          <w:szCs w:val="22"/>
        </w:rPr>
        <w:t xml:space="preserve"> </w:t>
      </w:r>
      <w:r w:rsidR="007A6BA2">
        <w:rPr>
          <w:rFonts w:ascii="Times New Roman" w:hAnsi="Times New Roman" w:cs="Times New Roman"/>
          <w:sz w:val="22"/>
          <w:szCs w:val="22"/>
          <w:lang w:val="ro-RO"/>
        </w:rPr>
        <w:t>SOMEȘ-ODORHEI</w:t>
      </w:r>
      <w:r w:rsidRPr="00A63542">
        <w:rPr>
          <w:rFonts w:ascii="Times New Roman" w:hAnsi="Times New Roman" w:cs="Times New Roman"/>
          <w:sz w:val="22"/>
          <w:szCs w:val="22"/>
        </w:rPr>
        <w:t>,</w:t>
      </w:r>
    </w:p>
    <w:p w14:paraId="099C7E6A" w14:textId="77777777" w:rsidR="00F46BC9" w:rsidRPr="00A63542" w:rsidRDefault="00F46BC9" w:rsidP="0088235E">
      <w:pPr>
        <w:pStyle w:val="WW-Default"/>
        <w:jc w:val="both"/>
        <w:rPr>
          <w:rFonts w:ascii="Times New Roman" w:hAnsi="Times New Roman" w:cs="Times New Roman"/>
          <w:sz w:val="22"/>
          <w:szCs w:val="22"/>
        </w:rPr>
      </w:pPr>
      <w:r w:rsidRPr="00A63542">
        <w:rPr>
          <w:rFonts w:ascii="Times New Roman" w:hAnsi="Times New Roman" w:cs="Times New Roman"/>
          <w:sz w:val="22"/>
          <w:szCs w:val="22"/>
        </w:rPr>
        <w:tab/>
        <w:t>Cadrul legislativ</w:t>
      </w:r>
      <w:r w:rsidR="0088235E">
        <w:rPr>
          <w:rFonts w:ascii="Times New Roman" w:hAnsi="Times New Roman" w:cs="Times New Roman"/>
          <w:sz w:val="22"/>
          <w:szCs w:val="22"/>
        </w:rPr>
        <w:t>: -</w:t>
      </w:r>
      <w:r w:rsidRPr="00A63542">
        <w:rPr>
          <w:rFonts w:ascii="Times New Roman" w:hAnsi="Times New Roman" w:cs="Times New Roman"/>
          <w:sz w:val="22"/>
          <w:szCs w:val="22"/>
        </w:rPr>
        <w:t xml:space="preserve"> </w:t>
      </w:r>
      <w:r w:rsidRPr="00A63542">
        <w:rPr>
          <w:rFonts w:ascii="Times New Roman" w:hAnsi="Times New Roman" w:cs="Times New Roman"/>
          <w:sz w:val="22"/>
          <w:szCs w:val="22"/>
          <w:lang w:val="ro-RO"/>
        </w:rPr>
        <w:t xml:space="preserve">art. 16 din Legea Zootehniei nr. 32/2019, </w:t>
      </w:r>
      <w:r w:rsidRPr="00A63542">
        <w:rPr>
          <w:rFonts w:ascii="Times New Roman" w:hAnsi="Times New Roman" w:cs="Times New Roman"/>
          <w:sz w:val="22"/>
          <w:szCs w:val="22"/>
        </w:rPr>
        <w:t>O.U.G</w:t>
      </w:r>
      <w:r w:rsidR="0088235E">
        <w:rPr>
          <w:rFonts w:ascii="Times New Roman" w:hAnsi="Times New Roman" w:cs="Times New Roman"/>
          <w:sz w:val="22"/>
          <w:szCs w:val="22"/>
        </w:rPr>
        <w:t xml:space="preserve">. </w:t>
      </w:r>
      <w:r w:rsidRPr="00A63542">
        <w:rPr>
          <w:rFonts w:ascii="Times New Roman" w:hAnsi="Times New Roman" w:cs="Times New Roman"/>
          <w:sz w:val="22"/>
          <w:szCs w:val="22"/>
        </w:rPr>
        <w:t xml:space="preserve"> nr. 34/2013, H.G. nr. 1064/2013, </w:t>
      </w:r>
      <w:r w:rsidRPr="00A63542">
        <w:rPr>
          <w:rFonts w:ascii="Times New Roman" w:hAnsi="Times New Roman" w:cs="Times New Roman"/>
          <w:sz w:val="22"/>
          <w:szCs w:val="22"/>
          <w:lang w:val="ro-RO"/>
        </w:rPr>
        <w:t>O</w:t>
      </w:r>
      <w:r w:rsidR="0088235E">
        <w:rPr>
          <w:rFonts w:ascii="Times New Roman" w:hAnsi="Times New Roman" w:cs="Times New Roman"/>
          <w:sz w:val="22"/>
          <w:szCs w:val="22"/>
          <w:lang w:val="ro-RO"/>
        </w:rPr>
        <w:t>.</w:t>
      </w:r>
      <w:r w:rsidRPr="00A63542">
        <w:rPr>
          <w:rFonts w:ascii="Times New Roman" w:hAnsi="Times New Roman" w:cs="Times New Roman"/>
          <w:sz w:val="22"/>
          <w:szCs w:val="22"/>
          <w:lang w:val="ro-RO"/>
        </w:rPr>
        <w:t>U</w:t>
      </w:r>
      <w:r w:rsidR="0088235E">
        <w:rPr>
          <w:rFonts w:ascii="Times New Roman" w:hAnsi="Times New Roman" w:cs="Times New Roman"/>
          <w:sz w:val="22"/>
          <w:szCs w:val="22"/>
          <w:lang w:val="ro-RO"/>
        </w:rPr>
        <w:t>.</w:t>
      </w:r>
      <w:r w:rsidRPr="00A63542">
        <w:rPr>
          <w:rFonts w:ascii="Times New Roman" w:hAnsi="Times New Roman" w:cs="Times New Roman"/>
          <w:sz w:val="22"/>
          <w:szCs w:val="22"/>
          <w:lang w:val="ro-RO"/>
        </w:rPr>
        <w:t>G</w:t>
      </w:r>
      <w:r w:rsidR="0088235E">
        <w:rPr>
          <w:rFonts w:ascii="Times New Roman" w:hAnsi="Times New Roman" w:cs="Times New Roman"/>
          <w:sz w:val="22"/>
          <w:szCs w:val="22"/>
          <w:lang w:val="ro-RO"/>
        </w:rPr>
        <w:t>.</w:t>
      </w:r>
      <w:r w:rsidRPr="00A63542">
        <w:rPr>
          <w:rFonts w:ascii="Times New Roman" w:hAnsi="Times New Roman" w:cs="Times New Roman"/>
          <w:sz w:val="22"/>
          <w:szCs w:val="22"/>
          <w:lang w:val="ro-RO"/>
        </w:rPr>
        <w:t xml:space="preserve"> nr. 57/2019</w:t>
      </w:r>
      <w:r w:rsidRPr="00A63542">
        <w:rPr>
          <w:rFonts w:ascii="Times New Roman" w:hAnsi="Times New Roman" w:cs="Times New Roman"/>
          <w:sz w:val="22"/>
          <w:szCs w:val="22"/>
        </w:rPr>
        <w:t>.</w:t>
      </w:r>
    </w:p>
    <w:p w14:paraId="53AA5AA2" w14:textId="77777777" w:rsidR="00F46BC9" w:rsidRPr="00A63542" w:rsidRDefault="00F46BC9" w:rsidP="0088235E">
      <w:pPr>
        <w:pStyle w:val="WW-Default"/>
        <w:ind w:firstLine="708"/>
        <w:jc w:val="both"/>
        <w:rPr>
          <w:rFonts w:ascii="Times New Roman" w:hAnsi="Times New Roman" w:cs="Times New Roman"/>
          <w:b/>
          <w:bCs/>
          <w:sz w:val="22"/>
          <w:szCs w:val="22"/>
          <w:lang w:val="ro-RO"/>
        </w:rPr>
      </w:pPr>
      <w:r w:rsidRPr="00A63542">
        <w:rPr>
          <w:rFonts w:ascii="Times New Roman" w:hAnsi="Times New Roman" w:cs="Times New Roman"/>
          <w:b/>
          <w:bCs/>
          <w:sz w:val="22"/>
          <w:szCs w:val="22"/>
          <w:lang w:val="ro-RO"/>
        </w:rPr>
        <w:t xml:space="preserve">2 Obiectul închirierii </w:t>
      </w:r>
    </w:p>
    <w:p w14:paraId="4963E68C" w14:textId="536A22AE" w:rsidR="00F46BC9" w:rsidRPr="00A63542" w:rsidRDefault="00F46BC9" w:rsidP="0088235E">
      <w:pPr>
        <w:pStyle w:val="WW-Default"/>
        <w:jc w:val="both"/>
        <w:rPr>
          <w:rFonts w:ascii="Times New Roman" w:hAnsi="Times New Roman" w:cs="Times New Roman"/>
          <w:sz w:val="22"/>
          <w:szCs w:val="22"/>
          <w:lang w:val="ro-RO"/>
        </w:rPr>
      </w:pPr>
      <w:r w:rsidRPr="00A63542">
        <w:rPr>
          <w:rFonts w:ascii="Times New Roman" w:hAnsi="Times New Roman" w:cs="Times New Roman"/>
          <w:b/>
          <w:bCs/>
          <w:sz w:val="22"/>
          <w:szCs w:val="22"/>
          <w:lang w:val="ro-RO"/>
        </w:rPr>
        <w:t xml:space="preserve"> </w:t>
      </w:r>
      <w:r w:rsidRPr="00A63542">
        <w:rPr>
          <w:rFonts w:ascii="Times New Roman" w:hAnsi="Times New Roman" w:cs="Times New Roman"/>
          <w:b/>
          <w:bCs/>
          <w:sz w:val="22"/>
          <w:szCs w:val="22"/>
          <w:lang w:val="ro-RO"/>
        </w:rPr>
        <w:tab/>
        <w:t xml:space="preserve">2.1 </w:t>
      </w:r>
      <w:r w:rsidRPr="00A63542">
        <w:rPr>
          <w:rFonts w:ascii="Times New Roman" w:hAnsi="Times New Roman" w:cs="Times New Roman"/>
          <w:sz w:val="22"/>
          <w:szCs w:val="22"/>
          <w:lang w:val="ro-RO"/>
        </w:rPr>
        <w:t>Obiectul închirier</w:t>
      </w:r>
      <w:r w:rsidRPr="0088235E">
        <w:rPr>
          <w:rFonts w:ascii="Times New Roman" w:hAnsi="Times New Roman" w:cs="Times New Roman"/>
          <w:bCs/>
          <w:sz w:val="22"/>
          <w:szCs w:val="22"/>
          <w:lang w:val="ro-RO"/>
        </w:rPr>
        <w:t>ii</w:t>
      </w:r>
      <w:r w:rsidRPr="00A63542">
        <w:rPr>
          <w:rFonts w:ascii="Times New Roman" w:hAnsi="Times New Roman" w:cs="Times New Roman"/>
          <w:sz w:val="22"/>
          <w:szCs w:val="22"/>
          <w:lang w:val="ro-RO"/>
        </w:rPr>
        <w:t xml:space="preserve"> sunt terenurile agricole cu categoria de </w:t>
      </w:r>
      <w:proofErr w:type="spellStart"/>
      <w:r w:rsidRPr="00A63542">
        <w:rPr>
          <w:rFonts w:ascii="Times New Roman" w:hAnsi="Times New Roman" w:cs="Times New Roman"/>
          <w:sz w:val="22"/>
          <w:szCs w:val="22"/>
          <w:lang w:val="ro-RO"/>
        </w:rPr>
        <w:t>folosintă</w:t>
      </w:r>
      <w:proofErr w:type="spellEnd"/>
      <w:r w:rsidRPr="00A63542">
        <w:rPr>
          <w:rFonts w:ascii="Times New Roman" w:hAnsi="Times New Roman" w:cs="Times New Roman"/>
          <w:sz w:val="22"/>
          <w:szCs w:val="22"/>
          <w:lang w:val="ro-RO"/>
        </w:rPr>
        <w:t xml:space="preserve"> </w:t>
      </w:r>
      <w:proofErr w:type="spellStart"/>
      <w:r w:rsidRPr="00A63542">
        <w:rPr>
          <w:rFonts w:ascii="Times New Roman" w:hAnsi="Times New Roman" w:cs="Times New Roman"/>
          <w:sz w:val="22"/>
          <w:szCs w:val="22"/>
          <w:lang w:val="ro-RO"/>
        </w:rPr>
        <w:t>păsune</w:t>
      </w:r>
      <w:proofErr w:type="spellEnd"/>
      <w:r w:rsidR="0088235E">
        <w:rPr>
          <w:rFonts w:ascii="Times New Roman" w:hAnsi="Times New Roman" w:cs="Times New Roman"/>
          <w:sz w:val="22"/>
          <w:szCs w:val="22"/>
          <w:lang w:val="ro-RO"/>
        </w:rPr>
        <w:t>,</w:t>
      </w:r>
      <w:r w:rsidRPr="00A63542">
        <w:rPr>
          <w:rFonts w:ascii="Times New Roman" w:hAnsi="Times New Roman" w:cs="Times New Roman"/>
          <w:sz w:val="22"/>
          <w:szCs w:val="22"/>
          <w:lang w:val="ro-RO"/>
        </w:rPr>
        <w:t xml:space="preserve"> în </w:t>
      </w:r>
      <w:proofErr w:type="spellStart"/>
      <w:r w:rsidRPr="00A63542">
        <w:rPr>
          <w:rFonts w:ascii="Times New Roman" w:hAnsi="Times New Roman" w:cs="Times New Roman"/>
          <w:sz w:val="22"/>
          <w:szCs w:val="22"/>
          <w:lang w:val="ro-RO"/>
        </w:rPr>
        <w:t>suprafată</w:t>
      </w:r>
      <w:proofErr w:type="spellEnd"/>
      <w:r w:rsidRPr="00A63542">
        <w:rPr>
          <w:rFonts w:ascii="Times New Roman" w:hAnsi="Times New Roman" w:cs="Times New Roman"/>
          <w:sz w:val="22"/>
          <w:szCs w:val="22"/>
          <w:lang w:val="ro-RO"/>
        </w:rPr>
        <w:t xml:space="preserve"> de</w:t>
      </w:r>
      <w:r w:rsidR="00890E97">
        <w:rPr>
          <w:rFonts w:ascii="Times New Roman" w:hAnsi="Times New Roman" w:cs="Times New Roman"/>
          <w:sz w:val="22"/>
          <w:szCs w:val="22"/>
          <w:lang w:val="ro-RO"/>
        </w:rPr>
        <w:t xml:space="preserve"> </w:t>
      </w:r>
      <w:r w:rsidR="00372E28" w:rsidRPr="00E34D8A">
        <w:rPr>
          <w:rFonts w:ascii="Times New Roman" w:hAnsi="Times New Roman" w:cs="Times New Roman"/>
          <w:color w:val="auto"/>
          <w:sz w:val="22"/>
          <w:szCs w:val="22"/>
          <w:lang w:val="ro-RO"/>
        </w:rPr>
        <w:t>35</w:t>
      </w:r>
      <w:r w:rsidR="00D25758" w:rsidRPr="00E34D8A">
        <w:rPr>
          <w:rFonts w:ascii="Times New Roman" w:hAnsi="Times New Roman" w:cs="Times New Roman"/>
          <w:color w:val="auto"/>
          <w:sz w:val="22"/>
          <w:szCs w:val="22"/>
          <w:lang w:val="ro-RO"/>
        </w:rPr>
        <w:t>5</w:t>
      </w:r>
      <w:r w:rsidR="00372E28" w:rsidRPr="00E34D8A">
        <w:rPr>
          <w:rFonts w:ascii="Times New Roman" w:hAnsi="Times New Roman" w:cs="Times New Roman"/>
          <w:color w:val="auto"/>
          <w:sz w:val="22"/>
          <w:szCs w:val="22"/>
          <w:lang w:val="ro-RO"/>
        </w:rPr>
        <w:t>,</w:t>
      </w:r>
      <w:r w:rsidR="00D25758" w:rsidRPr="00E34D8A">
        <w:rPr>
          <w:rFonts w:ascii="Times New Roman" w:hAnsi="Times New Roman" w:cs="Times New Roman"/>
          <w:color w:val="auto"/>
          <w:sz w:val="22"/>
          <w:szCs w:val="22"/>
          <w:lang w:val="ro-RO"/>
        </w:rPr>
        <w:t>41</w:t>
      </w:r>
      <w:r w:rsidRPr="00E34D8A">
        <w:rPr>
          <w:rFonts w:ascii="Times New Roman" w:hAnsi="Times New Roman" w:cs="Times New Roman"/>
          <w:color w:val="auto"/>
          <w:sz w:val="22"/>
          <w:szCs w:val="22"/>
          <w:lang w:val="ro-RO"/>
        </w:rPr>
        <w:t xml:space="preserve"> ha</w:t>
      </w:r>
      <w:r w:rsidR="0088235E" w:rsidRPr="00E34D8A">
        <w:rPr>
          <w:rFonts w:ascii="Times New Roman" w:hAnsi="Times New Roman" w:cs="Times New Roman"/>
          <w:color w:val="auto"/>
          <w:sz w:val="22"/>
          <w:szCs w:val="22"/>
          <w:lang w:val="ro-RO"/>
        </w:rPr>
        <w:t>.</w:t>
      </w:r>
      <w:r w:rsidRPr="00E34D8A">
        <w:rPr>
          <w:rFonts w:ascii="Times New Roman" w:hAnsi="Times New Roman" w:cs="Times New Roman"/>
          <w:color w:val="auto"/>
          <w:sz w:val="22"/>
          <w:szCs w:val="22"/>
          <w:lang w:val="ro-RO"/>
        </w:rPr>
        <w:t xml:space="preserve"> </w:t>
      </w:r>
    </w:p>
    <w:p w14:paraId="18905FB4" w14:textId="63E5AE86" w:rsidR="00F46BC9" w:rsidRDefault="00F46BC9" w:rsidP="0088235E">
      <w:pPr>
        <w:pStyle w:val="WW-Default"/>
        <w:ind w:firstLine="708"/>
        <w:jc w:val="both"/>
        <w:rPr>
          <w:rFonts w:ascii="Times New Roman" w:hAnsi="Times New Roman" w:cs="Times New Roman"/>
          <w:sz w:val="22"/>
          <w:szCs w:val="22"/>
          <w:lang w:val="ro-RO"/>
        </w:rPr>
      </w:pPr>
      <w:r w:rsidRPr="00A63542">
        <w:rPr>
          <w:rFonts w:ascii="Times New Roman" w:hAnsi="Times New Roman" w:cs="Times New Roman"/>
          <w:b/>
          <w:sz w:val="22"/>
          <w:szCs w:val="22"/>
          <w:lang w:val="ro-RO"/>
        </w:rPr>
        <w:t>2.2</w:t>
      </w:r>
      <w:r w:rsidRPr="00A63542">
        <w:rPr>
          <w:rFonts w:ascii="Times New Roman" w:hAnsi="Times New Roman" w:cs="Times New Roman"/>
          <w:sz w:val="22"/>
          <w:szCs w:val="22"/>
          <w:lang w:val="ro-RO"/>
        </w:rPr>
        <w:t xml:space="preserve"> Terenurile care fac obiectul închirierii</w:t>
      </w:r>
      <w:r w:rsidR="0088235E">
        <w:rPr>
          <w:rFonts w:ascii="Times New Roman" w:hAnsi="Times New Roman" w:cs="Times New Roman"/>
          <w:sz w:val="22"/>
          <w:szCs w:val="22"/>
          <w:lang w:val="ro-RO"/>
        </w:rPr>
        <w:t xml:space="preserve"> se află în administrarea comunei </w:t>
      </w:r>
      <w:r w:rsidR="007A6BA2">
        <w:rPr>
          <w:rFonts w:ascii="Times New Roman" w:hAnsi="Times New Roman" w:cs="Times New Roman"/>
          <w:sz w:val="22"/>
          <w:szCs w:val="22"/>
          <w:lang w:val="ro-RO"/>
        </w:rPr>
        <w:t>SOMEȘ-ODORHEI</w:t>
      </w:r>
      <w:r w:rsidR="0088235E">
        <w:rPr>
          <w:rFonts w:ascii="Times New Roman" w:hAnsi="Times New Roman" w:cs="Times New Roman"/>
          <w:sz w:val="22"/>
          <w:szCs w:val="22"/>
          <w:lang w:val="ro-RO"/>
        </w:rPr>
        <w:t>,</w:t>
      </w:r>
      <w:r w:rsidR="00580F78">
        <w:rPr>
          <w:rFonts w:ascii="Times New Roman" w:hAnsi="Times New Roman" w:cs="Times New Roman"/>
          <w:sz w:val="22"/>
          <w:szCs w:val="22"/>
          <w:lang w:val="ro-RO"/>
        </w:rPr>
        <w:t xml:space="preserve"> </w:t>
      </w:r>
      <w:r w:rsidRPr="00A63542">
        <w:rPr>
          <w:rFonts w:ascii="Times New Roman" w:hAnsi="Times New Roman" w:cs="Times New Roman"/>
          <w:sz w:val="22"/>
          <w:szCs w:val="22"/>
          <w:lang w:val="ro-RO"/>
        </w:rPr>
        <w:t>conform tabelului următor:</w:t>
      </w:r>
    </w:p>
    <w:p w14:paraId="75B443DF" w14:textId="77777777" w:rsidR="0088235E" w:rsidRPr="00A63542" w:rsidRDefault="0088235E" w:rsidP="0088235E">
      <w:pPr>
        <w:pStyle w:val="WW-Default"/>
        <w:ind w:firstLine="708"/>
        <w:jc w:val="both"/>
        <w:rPr>
          <w:rFonts w:ascii="Times New Roman" w:hAnsi="Times New Roman" w:cs="Times New Roman"/>
          <w:sz w:val="22"/>
          <w:szCs w:val="22"/>
          <w:lang w:val="ro-RO"/>
        </w:rPr>
      </w:pPr>
    </w:p>
    <w:p w14:paraId="0CF64E5C" w14:textId="77777777" w:rsidR="00E34D8A" w:rsidRPr="00B30191" w:rsidRDefault="00E34D8A" w:rsidP="00E34D8A">
      <w:pPr>
        <w:jc w:val="center"/>
        <w:rPr>
          <w:b/>
          <w:bCs/>
          <w:lang w:val="ro-RO"/>
        </w:rPr>
      </w:pPr>
      <w:r w:rsidRPr="00B30191">
        <w:rPr>
          <w:b/>
          <w:bCs/>
          <w:lang w:val="ro-RO"/>
        </w:rPr>
        <w:t>TABEL SUPRAFEȚE DE PASUNE PROPUSE PENTRU ATRIBUIRE DIRECTA</w:t>
      </w:r>
    </w:p>
    <w:p w14:paraId="6028E567" w14:textId="77777777" w:rsidR="00E34D8A" w:rsidRDefault="00E34D8A" w:rsidP="00E34D8A">
      <w:pPr>
        <w:rPr>
          <w:lang w:val="ro-RO"/>
        </w:rPr>
      </w:pPr>
    </w:p>
    <w:p w14:paraId="1BF59349" w14:textId="77777777" w:rsidR="00E34D8A" w:rsidRDefault="00E34D8A" w:rsidP="00E34D8A">
      <w:pPr>
        <w:rPr>
          <w:lang w:val="ro-RO"/>
        </w:rPr>
      </w:pPr>
    </w:p>
    <w:p w14:paraId="0E32D235" w14:textId="77777777" w:rsidR="003D78A4" w:rsidRPr="00B30191" w:rsidRDefault="003D78A4" w:rsidP="003D78A4">
      <w:pPr>
        <w:jc w:val="center"/>
        <w:rPr>
          <w:b/>
          <w:bCs/>
          <w:lang w:val="ro-RO"/>
        </w:rPr>
      </w:pPr>
      <w:r w:rsidRPr="002B57E3">
        <w:rPr>
          <w:b/>
          <w:bCs/>
          <w:lang w:val="ro-RO"/>
        </w:rPr>
        <w:t>SOMEȘ-ODORHEI</w:t>
      </w:r>
    </w:p>
    <w:tbl>
      <w:tblPr>
        <w:tblStyle w:val="Tabelgril"/>
        <w:tblW w:w="0" w:type="auto"/>
        <w:jc w:val="center"/>
        <w:tblLook w:val="04A0" w:firstRow="1" w:lastRow="0" w:firstColumn="1" w:lastColumn="0" w:noHBand="0" w:noVBand="1"/>
      </w:tblPr>
      <w:tblGrid>
        <w:gridCol w:w="1029"/>
        <w:gridCol w:w="3763"/>
        <w:gridCol w:w="1895"/>
        <w:gridCol w:w="1797"/>
        <w:gridCol w:w="1711"/>
      </w:tblGrid>
      <w:tr w:rsidR="003D78A4" w14:paraId="30FD60C3" w14:textId="77777777" w:rsidTr="00905BBC">
        <w:trPr>
          <w:jc w:val="center"/>
        </w:trPr>
        <w:tc>
          <w:tcPr>
            <w:tcW w:w="1029" w:type="dxa"/>
            <w:vAlign w:val="center"/>
          </w:tcPr>
          <w:p w14:paraId="4EB6E703" w14:textId="77777777" w:rsidR="003D78A4" w:rsidRPr="002B57E3" w:rsidRDefault="003D78A4" w:rsidP="00905BBC">
            <w:pPr>
              <w:jc w:val="center"/>
              <w:rPr>
                <w:b/>
                <w:bCs/>
                <w:lang w:val="ro-RO"/>
              </w:rPr>
            </w:pPr>
            <w:r w:rsidRPr="002B57E3">
              <w:rPr>
                <w:b/>
                <w:bCs/>
                <w:lang w:val="ro-RO"/>
              </w:rPr>
              <w:t>Nr. crt.</w:t>
            </w:r>
          </w:p>
        </w:tc>
        <w:tc>
          <w:tcPr>
            <w:tcW w:w="3763" w:type="dxa"/>
            <w:vAlign w:val="center"/>
          </w:tcPr>
          <w:p w14:paraId="59C93AED" w14:textId="77777777" w:rsidR="003D78A4" w:rsidRPr="002B57E3" w:rsidRDefault="003D78A4" w:rsidP="00905BBC">
            <w:pPr>
              <w:jc w:val="center"/>
              <w:rPr>
                <w:b/>
                <w:bCs/>
                <w:lang w:val="ro-RO"/>
              </w:rPr>
            </w:pPr>
            <w:r w:rsidRPr="002B57E3">
              <w:rPr>
                <w:b/>
                <w:bCs/>
                <w:lang w:val="ro-RO"/>
              </w:rPr>
              <w:t>Denumire parcelă</w:t>
            </w:r>
          </w:p>
        </w:tc>
        <w:tc>
          <w:tcPr>
            <w:tcW w:w="1895" w:type="dxa"/>
            <w:vAlign w:val="center"/>
          </w:tcPr>
          <w:p w14:paraId="17E671F6" w14:textId="77777777" w:rsidR="003D78A4" w:rsidRPr="002B57E3" w:rsidRDefault="003D78A4" w:rsidP="00905BBC">
            <w:pPr>
              <w:jc w:val="center"/>
              <w:rPr>
                <w:b/>
                <w:bCs/>
                <w:lang w:val="ro-RO"/>
              </w:rPr>
            </w:pPr>
            <w:r w:rsidRPr="002B57E3">
              <w:rPr>
                <w:b/>
                <w:bCs/>
                <w:lang w:val="ro-RO"/>
              </w:rPr>
              <w:t>Suprafața (ha)</w:t>
            </w:r>
          </w:p>
        </w:tc>
        <w:tc>
          <w:tcPr>
            <w:tcW w:w="1797" w:type="dxa"/>
            <w:vAlign w:val="center"/>
          </w:tcPr>
          <w:p w14:paraId="7EAEB85D" w14:textId="77777777" w:rsidR="003D78A4" w:rsidRPr="002B57E3" w:rsidRDefault="003D78A4" w:rsidP="00905BBC">
            <w:pPr>
              <w:jc w:val="center"/>
              <w:rPr>
                <w:b/>
                <w:bCs/>
                <w:lang w:val="ro-RO"/>
              </w:rPr>
            </w:pPr>
            <w:r w:rsidRPr="002B57E3">
              <w:rPr>
                <w:b/>
                <w:bCs/>
                <w:lang w:val="ro-RO"/>
              </w:rPr>
              <w:t>Nr. bloc fizic</w:t>
            </w:r>
          </w:p>
        </w:tc>
        <w:tc>
          <w:tcPr>
            <w:tcW w:w="1711" w:type="dxa"/>
          </w:tcPr>
          <w:p w14:paraId="0FE3CB5D" w14:textId="77777777" w:rsidR="003D78A4" w:rsidRPr="002B57E3" w:rsidRDefault="003D78A4" w:rsidP="00905BBC">
            <w:pPr>
              <w:jc w:val="center"/>
              <w:rPr>
                <w:b/>
                <w:bCs/>
                <w:lang w:val="ro-RO"/>
              </w:rPr>
            </w:pPr>
            <w:r>
              <w:rPr>
                <w:b/>
                <w:bCs/>
                <w:lang w:val="ro-RO"/>
              </w:rPr>
              <w:t>Bovine/ovine</w:t>
            </w:r>
          </w:p>
        </w:tc>
      </w:tr>
      <w:tr w:rsidR="003D78A4" w14:paraId="27980DB4" w14:textId="77777777" w:rsidTr="00905BBC">
        <w:trPr>
          <w:jc w:val="center"/>
        </w:trPr>
        <w:tc>
          <w:tcPr>
            <w:tcW w:w="1029" w:type="dxa"/>
          </w:tcPr>
          <w:p w14:paraId="0375F89A" w14:textId="77777777" w:rsidR="003D78A4" w:rsidRPr="002B57E3" w:rsidRDefault="003D78A4" w:rsidP="00905BBC">
            <w:pPr>
              <w:pStyle w:val="Listparagraf"/>
              <w:numPr>
                <w:ilvl w:val="0"/>
                <w:numId w:val="13"/>
              </w:numPr>
              <w:rPr>
                <w:lang w:val="ro-RO"/>
              </w:rPr>
            </w:pPr>
          </w:p>
        </w:tc>
        <w:tc>
          <w:tcPr>
            <w:tcW w:w="3763" w:type="dxa"/>
          </w:tcPr>
          <w:p w14:paraId="5FCEE4AA" w14:textId="77777777" w:rsidR="003D78A4" w:rsidRDefault="003D78A4" w:rsidP="00905BBC">
            <w:pPr>
              <w:rPr>
                <w:lang w:val="ro-RO"/>
              </w:rPr>
            </w:pPr>
            <w:r>
              <w:rPr>
                <w:lang w:val="ro-RO"/>
              </w:rPr>
              <w:t>Răstoacă</w:t>
            </w:r>
          </w:p>
        </w:tc>
        <w:tc>
          <w:tcPr>
            <w:tcW w:w="1895" w:type="dxa"/>
          </w:tcPr>
          <w:p w14:paraId="1F273ADB" w14:textId="77777777" w:rsidR="003D78A4" w:rsidRDefault="003D78A4" w:rsidP="00905BBC">
            <w:pPr>
              <w:jc w:val="center"/>
              <w:rPr>
                <w:lang w:val="ro-RO"/>
              </w:rPr>
            </w:pPr>
            <w:r>
              <w:rPr>
                <w:lang w:val="ro-RO"/>
              </w:rPr>
              <w:t>21,94</w:t>
            </w:r>
          </w:p>
        </w:tc>
        <w:tc>
          <w:tcPr>
            <w:tcW w:w="1797" w:type="dxa"/>
          </w:tcPr>
          <w:p w14:paraId="3F09A904" w14:textId="77777777" w:rsidR="003D78A4" w:rsidRDefault="003D78A4" w:rsidP="00905BBC">
            <w:pPr>
              <w:jc w:val="center"/>
              <w:rPr>
                <w:lang w:val="ro-RO"/>
              </w:rPr>
            </w:pPr>
            <w:r>
              <w:rPr>
                <w:lang w:val="ro-RO"/>
              </w:rPr>
              <w:t>1064</w:t>
            </w:r>
          </w:p>
        </w:tc>
        <w:tc>
          <w:tcPr>
            <w:tcW w:w="1711" w:type="dxa"/>
          </w:tcPr>
          <w:p w14:paraId="70A5E6E7" w14:textId="77777777" w:rsidR="003D78A4" w:rsidRDefault="003D78A4" w:rsidP="00905BBC">
            <w:pPr>
              <w:jc w:val="center"/>
              <w:rPr>
                <w:lang w:val="ro-RO"/>
              </w:rPr>
            </w:pPr>
            <w:r>
              <w:rPr>
                <w:lang w:val="ro-RO"/>
              </w:rPr>
              <w:t>bovine</w:t>
            </w:r>
          </w:p>
        </w:tc>
      </w:tr>
      <w:tr w:rsidR="003D78A4" w14:paraId="63210B78" w14:textId="77777777" w:rsidTr="00905BBC">
        <w:trPr>
          <w:jc w:val="center"/>
        </w:trPr>
        <w:tc>
          <w:tcPr>
            <w:tcW w:w="1029" w:type="dxa"/>
          </w:tcPr>
          <w:p w14:paraId="0F526785" w14:textId="77777777" w:rsidR="003D78A4" w:rsidRPr="002B57E3" w:rsidRDefault="003D78A4" w:rsidP="00905BBC">
            <w:pPr>
              <w:pStyle w:val="Listparagraf"/>
              <w:numPr>
                <w:ilvl w:val="0"/>
                <w:numId w:val="13"/>
              </w:numPr>
              <w:rPr>
                <w:lang w:val="ro-RO"/>
              </w:rPr>
            </w:pPr>
          </w:p>
        </w:tc>
        <w:tc>
          <w:tcPr>
            <w:tcW w:w="3763" w:type="dxa"/>
          </w:tcPr>
          <w:p w14:paraId="675A0479" w14:textId="77777777" w:rsidR="003D78A4" w:rsidRDefault="003D78A4" w:rsidP="00905BBC">
            <w:pPr>
              <w:rPr>
                <w:lang w:val="ro-RO"/>
              </w:rPr>
            </w:pPr>
            <w:r>
              <w:rPr>
                <w:lang w:val="ro-RO"/>
              </w:rPr>
              <w:t>Răstoacă lângă Someș</w:t>
            </w:r>
          </w:p>
        </w:tc>
        <w:tc>
          <w:tcPr>
            <w:tcW w:w="1895" w:type="dxa"/>
          </w:tcPr>
          <w:p w14:paraId="036A87C7" w14:textId="77777777" w:rsidR="003D78A4" w:rsidRDefault="003D78A4" w:rsidP="00905BBC">
            <w:pPr>
              <w:jc w:val="center"/>
              <w:rPr>
                <w:lang w:val="ro-RO"/>
              </w:rPr>
            </w:pPr>
            <w:r>
              <w:rPr>
                <w:lang w:val="ro-RO"/>
              </w:rPr>
              <w:t>1,54</w:t>
            </w:r>
          </w:p>
        </w:tc>
        <w:tc>
          <w:tcPr>
            <w:tcW w:w="1797" w:type="dxa"/>
          </w:tcPr>
          <w:p w14:paraId="28E78D66" w14:textId="77777777" w:rsidR="003D78A4" w:rsidRDefault="003D78A4" w:rsidP="00905BBC">
            <w:pPr>
              <w:jc w:val="center"/>
              <w:rPr>
                <w:lang w:val="ro-RO"/>
              </w:rPr>
            </w:pPr>
            <w:r>
              <w:rPr>
                <w:lang w:val="ro-RO"/>
              </w:rPr>
              <w:t>4493</w:t>
            </w:r>
          </w:p>
        </w:tc>
        <w:tc>
          <w:tcPr>
            <w:tcW w:w="1711" w:type="dxa"/>
          </w:tcPr>
          <w:p w14:paraId="56284D0F" w14:textId="77777777" w:rsidR="003D78A4" w:rsidRDefault="003D78A4" w:rsidP="00905BBC">
            <w:pPr>
              <w:jc w:val="center"/>
              <w:rPr>
                <w:lang w:val="ro-RO"/>
              </w:rPr>
            </w:pPr>
            <w:r w:rsidRPr="002A32D7">
              <w:rPr>
                <w:lang w:val="ro-RO"/>
              </w:rPr>
              <w:t>bovine</w:t>
            </w:r>
          </w:p>
        </w:tc>
      </w:tr>
      <w:tr w:rsidR="003D78A4" w14:paraId="5F44ED2D" w14:textId="77777777" w:rsidTr="00905BBC">
        <w:trPr>
          <w:jc w:val="center"/>
        </w:trPr>
        <w:tc>
          <w:tcPr>
            <w:tcW w:w="1029" w:type="dxa"/>
          </w:tcPr>
          <w:p w14:paraId="05C1DE54" w14:textId="77777777" w:rsidR="003D78A4" w:rsidRPr="002B57E3" w:rsidRDefault="003D78A4" w:rsidP="00905BBC">
            <w:pPr>
              <w:pStyle w:val="Listparagraf"/>
              <w:numPr>
                <w:ilvl w:val="0"/>
                <w:numId w:val="13"/>
              </w:numPr>
              <w:rPr>
                <w:lang w:val="ro-RO"/>
              </w:rPr>
            </w:pPr>
          </w:p>
        </w:tc>
        <w:tc>
          <w:tcPr>
            <w:tcW w:w="3763" w:type="dxa"/>
          </w:tcPr>
          <w:p w14:paraId="797AE6EC" w14:textId="77777777" w:rsidR="003D78A4" w:rsidRDefault="003D78A4" w:rsidP="00905BBC">
            <w:pPr>
              <w:rPr>
                <w:lang w:val="ro-RO"/>
              </w:rPr>
            </w:pPr>
            <w:r>
              <w:rPr>
                <w:lang w:val="ro-RO"/>
              </w:rPr>
              <w:t>Mol</w:t>
            </w:r>
          </w:p>
        </w:tc>
        <w:tc>
          <w:tcPr>
            <w:tcW w:w="1895" w:type="dxa"/>
          </w:tcPr>
          <w:p w14:paraId="7AF9E497" w14:textId="77777777" w:rsidR="003D78A4" w:rsidRDefault="003D78A4" w:rsidP="00905BBC">
            <w:pPr>
              <w:jc w:val="center"/>
              <w:rPr>
                <w:lang w:val="ro-RO"/>
              </w:rPr>
            </w:pPr>
            <w:r>
              <w:rPr>
                <w:lang w:val="ro-RO"/>
              </w:rPr>
              <w:t>31,35</w:t>
            </w:r>
          </w:p>
        </w:tc>
        <w:tc>
          <w:tcPr>
            <w:tcW w:w="1797" w:type="dxa"/>
          </w:tcPr>
          <w:p w14:paraId="5FC3749B" w14:textId="77777777" w:rsidR="003D78A4" w:rsidRDefault="003D78A4" w:rsidP="00905BBC">
            <w:pPr>
              <w:jc w:val="center"/>
              <w:rPr>
                <w:lang w:val="ro-RO"/>
              </w:rPr>
            </w:pPr>
            <w:r>
              <w:rPr>
                <w:lang w:val="ro-RO"/>
              </w:rPr>
              <w:t>2822</w:t>
            </w:r>
          </w:p>
        </w:tc>
        <w:tc>
          <w:tcPr>
            <w:tcW w:w="1711" w:type="dxa"/>
          </w:tcPr>
          <w:p w14:paraId="685D52F8" w14:textId="77777777" w:rsidR="003D78A4" w:rsidRDefault="003D78A4" w:rsidP="00905BBC">
            <w:pPr>
              <w:jc w:val="center"/>
              <w:rPr>
                <w:lang w:val="ro-RO"/>
              </w:rPr>
            </w:pPr>
            <w:r w:rsidRPr="002A32D7">
              <w:rPr>
                <w:lang w:val="ro-RO"/>
              </w:rPr>
              <w:t>bovine</w:t>
            </w:r>
          </w:p>
        </w:tc>
      </w:tr>
      <w:tr w:rsidR="003D78A4" w14:paraId="556DF579" w14:textId="77777777" w:rsidTr="00905BBC">
        <w:trPr>
          <w:jc w:val="center"/>
        </w:trPr>
        <w:tc>
          <w:tcPr>
            <w:tcW w:w="1029" w:type="dxa"/>
          </w:tcPr>
          <w:p w14:paraId="724BC590" w14:textId="77777777" w:rsidR="003D78A4" w:rsidRPr="002B57E3" w:rsidRDefault="003D78A4" w:rsidP="00905BBC">
            <w:pPr>
              <w:pStyle w:val="Listparagraf"/>
              <w:numPr>
                <w:ilvl w:val="0"/>
                <w:numId w:val="13"/>
              </w:numPr>
              <w:rPr>
                <w:lang w:val="ro-RO"/>
              </w:rPr>
            </w:pPr>
          </w:p>
        </w:tc>
        <w:tc>
          <w:tcPr>
            <w:tcW w:w="3763" w:type="dxa"/>
          </w:tcPr>
          <w:p w14:paraId="5FE72CEE" w14:textId="77777777" w:rsidR="003D78A4" w:rsidRDefault="003D78A4" w:rsidP="00905BBC">
            <w:pPr>
              <w:rPr>
                <w:lang w:val="ro-RO"/>
              </w:rPr>
            </w:pPr>
            <w:r>
              <w:rPr>
                <w:lang w:val="ro-RO"/>
              </w:rPr>
              <w:t xml:space="preserve">Mol lângă </w:t>
            </w:r>
            <w:proofErr w:type="spellStart"/>
            <w:r>
              <w:rPr>
                <w:lang w:val="ro-RO"/>
              </w:rPr>
              <w:t>horincie</w:t>
            </w:r>
            <w:proofErr w:type="spellEnd"/>
          </w:p>
        </w:tc>
        <w:tc>
          <w:tcPr>
            <w:tcW w:w="1895" w:type="dxa"/>
          </w:tcPr>
          <w:p w14:paraId="42B39DF9" w14:textId="77777777" w:rsidR="003D78A4" w:rsidRDefault="003D78A4" w:rsidP="00905BBC">
            <w:pPr>
              <w:jc w:val="center"/>
              <w:rPr>
                <w:lang w:val="ro-RO"/>
              </w:rPr>
            </w:pPr>
            <w:r>
              <w:rPr>
                <w:lang w:val="ro-RO"/>
              </w:rPr>
              <w:t>0,44</w:t>
            </w:r>
          </w:p>
        </w:tc>
        <w:tc>
          <w:tcPr>
            <w:tcW w:w="1797" w:type="dxa"/>
          </w:tcPr>
          <w:p w14:paraId="7FC0286E" w14:textId="77777777" w:rsidR="003D78A4" w:rsidRDefault="003D78A4" w:rsidP="00905BBC">
            <w:pPr>
              <w:jc w:val="center"/>
              <w:rPr>
                <w:lang w:val="ro-RO"/>
              </w:rPr>
            </w:pPr>
            <w:r>
              <w:rPr>
                <w:lang w:val="ro-RO"/>
              </w:rPr>
              <w:t>1070</w:t>
            </w:r>
          </w:p>
        </w:tc>
        <w:tc>
          <w:tcPr>
            <w:tcW w:w="1711" w:type="dxa"/>
          </w:tcPr>
          <w:p w14:paraId="09DBEF09" w14:textId="77777777" w:rsidR="003D78A4" w:rsidRDefault="003D78A4" w:rsidP="00905BBC">
            <w:pPr>
              <w:jc w:val="center"/>
              <w:rPr>
                <w:lang w:val="ro-RO"/>
              </w:rPr>
            </w:pPr>
            <w:r w:rsidRPr="002A32D7">
              <w:rPr>
                <w:lang w:val="ro-RO"/>
              </w:rPr>
              <w:t>bovine</w:t>
            </w:r>
          </w:p>
        </w:tc>
      </w:tr>
      <w:tr w:rsidR="003D78A4" w14:paraId="2C67CEA3" w14:textId="77777777" w:rsidTr="00905BBC">
        <w:trPr>
          <w:jc w:val="center"/>
        </w:trPr>
        <w:tc>
          <w:tcPr>
            <w:tcW w:w="1029" w:type="dxa"/>
          </w:tcPr>
          <w:p w14:paraId="766F0E8D" w14:textId="77777777" w:rsidR="003D78A4" w:rsidRPr="002B57E3" w:rsidRDefault="003D78A4" w:rsidP="00905BBC">
            <w:pPr>
              <w:pStyle w:val="Listparagraf"/>
              <w:numPr>
                <w:ilvl w:val="0"/>
                <w:numId w:val="13"/>
              </w:numPr>
              <w:rPr>
                <w:lang w:val="ro-RO"/>
              </w:rPr>
            </w:pPr>
          </w:p>
        </w:tc>
        <w:tc>
          <w:tcPr>
            <w:tcW w:w="3763" w:type="dxa"/>
          </w:tcPr>
          <w:p w14:paraId="1D8E3122" w14:textId="77777777" w:rsidR="003D78A4" w:rsidRDefault="003D78A4" w:rsidP="00905BBC">
            <w:pPr>
              <w:rPr>
                <w:lang w:val="ro-RO"/>
              </w:rPr>
            </w:pPr>
            <w:r>
              <w:rPr>
                <w:lang w:val="ro-RO"/>
              </w:rPr>
              <w:t xml:space="preserve">Râtul </w:t>
            </w:r>
            <w:proofErr w:type="spellStart"/>
            <w:r>
              <w:rPr>
                <w:lang w:val="ro-RO"/>
              </w:rPr>
              <w:t>Sărcii</w:t>
            </w:r>
            <w:proofErr w:type="spellEnd"/>
          </w:p>
        </w:tc>
        <w:tc>
          <w:tcPr>
            <w:tcW w:w="1895" w:type="dxa"/>
          </w:tcPr>
          <w:p w14:paraId="72FFAD34" w14:textId="77777777" w:rsidR="003D78A4" w:rsidRDefault="003D78A4" w:rsidP="00905BBC">
            <w:pPr>
              <w:jc w:val="center"/>
              <w:rPr>
                <w:lang w:val="ro-RO"/>
              </w:rPr>
            </w:pPr>
            <w:r>
              <w:rPr>
                <w:lang w:val="ro-RO"/>
              </w:rPr>
              <w:t>2,74</w:t>
            </w:r>
          </w:p>
        </w:tc>
        <w:tc>
          <w:tcPr>
            <w:tcW w:w="1797" w:type="dxa"/>
          </w:tcPr>
          <w:p w14:paraId="55A4AB83" w14:textId="77777777" w:rsidR="003D78A4" w:rsidRDefault="003D78A4" w:rsidP="00905BBC">
            <w:pPr>
              <w:jc w:val="center"/>
              <w:rPr>
                <w:lang w:val="ro-RO"/>
              </w:rPr>
            </w:pPr>
            <w:r>
              <w:rPr>
                <w:lang w:val="ro-RO"/>
              </w:rPr>
              <w:t>1</w:t>
            </w:r>
          </w:p>
        </w:tc>
        <w:tc>
          <w:tcPr>
            <w:tcW w:w="1711" w:type="dxa"/>
          </w:tcPr>
          <w:p w14:paraId="295491BD" w14:textId="77777777" w:rsidR="003D78A4" w:rsidRDefault="003D78A4" w:rsidP="00905BBC">
            <w:pPr>
              <w:jc w:val="center"/>
              <w:rPr>
                <w:lang w:val="ro-RO"/>
              </w:rPr>
            </w:pPr>
            <w:r w:rsidRPr="002A32D7">
              <w:rPr>
                <w:lang w:val="ro-RO"/>
              </w:rPr>
              <w:t>bovine</w:t>
            </w:r>
          </w:p>
        </w:tc>
      </w:tr>
      <w:tr w:rsidR="003D78A4" w14:paraId="2B6E6F5A" w14:textId="77777777" w:rsidTr="00905BBC">
        <w:trPr>
          <w:jc w:val="center"/>
        </w:trPr>
        <w:tc>
          <w:tcPr>
            <w:tcW w:w="1029" w:type="dxa"/>
          </w:tcPr>
          <w:p w14:paraId="256F07ED" w14:textId="77777777" w:rsidR="003D78A4" w:rsidRPr="002B57E3" w:rsidRDefault="003D78A4" w:rsidP="00905BBC">
            <w:pPr>
              <w:pStyle w:val="Listparagraf"/>
              <w:numPr>
                <w:ilvl w:val="0"/>
                <w:numId w:val="13"/>
              </w:numPr>
              <w:rPr>
                <w:lang w:val="ro-RO"/>
              </w:rPr>
            </w:pPr>
          </w:p>
        </w:tc>
        <w:tc>
          <w:tcPr>
            <w:tcW w:w="3763" w:type="dxa"/>
          </w:tcPr>
          <w:p w14:paraId="2F8FD83B" w14:textId="77777777" w:rsidR="003D78A4" w:rsidRDefault="003D78A4" w:rsidP="00905BBC">
            <w:pPr>
              <w:rPr>
                <w:lang w:val="ro-RO"/>
              </w:rPr>
            </w:pPr>
            <w:r>
              <w:rPr>
                <w:lang w:val="ro-RO"/>
              </w:rPr>
              <w:t xml:space="preserve">Râtul </w:t>
            </w:r>
            <w:proofErr w:type="spellStart"/>
            <w:r>
              <w:rPr>
                <w:lang w:val="ro-RO"/>
              </w:rPr>
              <w:t>Sărcii</w:t>
            </w:r>
            <w:proofErr w:type="spellEnd"/>
          </w:p>
        </w:tc>
        <w:tc>
          <w:tcPr>
            <w:tcW w:w="1895" w:type="dxa"/>
          </w:tcPr>
          <w:p w14:paraId="3C670DB3" w14:textId="77777777" w:rsidR="003D78A4" w:rsidRDefault="003D78A4" w:rsidP="00905BBC">
            <w:pPr>
              <w:jc w:val="center"/>
              <w:rPr>
                <w:lang w:val="ro-RO"/>
              </w:rPr>
            </w:pPr>
            <w:r>
              <w:rPr>
                <w:lang w:val="ro-RO"/>
              </w:rPr>
              <w:t>0,65</w:t>
            </w:r>
          </w:p>
        </w:tc>
        <w:tc>
          <w:tcPr>
            <w:tcW w:w="1797" w:type="dxa"/>
          </w:tcPr>
          <w:p w14:paraId="588563B1" w14:textId="77777777" w:rsidR="003D78A4" w:rsidRDefault="003D78A4" w:rsidP="00905BBC">
            <w:pPr>
              <w:jc w:val="center"/>
              <w:rPr>
                <w:lang w:val="ro-RO"/>
              </w:rPr>
            </w:pPr>
            <w:r>
              <w:rPr>
                <w:lang w:val="ro-RO"/>
              </w:rPr>
              <w:t>3627</w:t>
            </w:r>
          </w:p>
        </w:tc>
        <w:tc>
          <w:tcPr>
            <w:tcW w:w="1711" w:type="dxa"/>
          </w:tcPr>
          <w:p w14:paraId="104E6B13" w14:textId="77777777" w:rsidR="003D78A4" w:rsidRDefault="003D78A4" w:rsidP="00905BBC">
            <w:pPr>
              <w:jc w:val="center"/>
              <w:rPr>
                <w:lang w:val="ro-RO"/>
              </w:rPr>
            </w:pPr>
            <w:r w:rsidRPr="002A32D7">
              <w:rPr>
                <w:lang w:val="ro-RO"/>
              </w:rPr>
              <w:t>bovine</w:t>
            </w:r>
          </w:p>
        </w:tc>
      </w:tr>
      <w:tr w:rsidR="003D78A4" w14:paraId="318B1CE8" w14:textId="77777777" w:rsidTr="00905BBC">
        <w:trPr>
          <w:jc w:val="center"/>
        </w:trPr>
        <w:tc>
          <w:tcPr>
            <w:tcW w:w="1029" w:type="dxa"/>
          </w:tcPr>
          <w:p w14:paraId="46B2930E" w14:textId="77777777" w:rsidR="003D78A4" w:rsidRPr="002B57E3" w:rsidRDefault="003D78A4" w:rsidP="00905BBC">
            <w:pPr>
              <w:pStyle w:val="Listparagraf"/>
              <w:numPr>
                <w:ilvl w:val="0"/>
                <w:numId w:val="13"/>
              </w:numPr>
              <w:rPr>
                <w:lang w:val="ro-RO"/>
              </w:rPr>
            </w:pPr>
          </w:p>
        </w:tc>
        <w:tc>
          <w:tcPr>
            <w:tcW w:w="3763" w:type="dxa"/>
          </w:tcPr>
          <w:p w14:paraId="4BC0653D" w14:textId="77777777" w:rsidR="003D78A4" w:rsidRDefault="003D78A4" w:rsidP="00905BBC">
            <w:pPr>
              <w:rPr>
                <w:lang w:val="ro-RO"/>
              </w:rPr>
            </w:pPr>
            <w:r>
              <w:rPr>
                <w:lang w:val="ro-RO"/>
              </w:rPr>
              <w:t xml:space="preserve">Râtul </w:t>
            </w:r>
            <w:proofErr w:type="spellStart"/>
            <w:r>
              <w:rPr>
                <w:lang w:val="ro-RO"/>
              </w:rPr>
              <w:t>Sărcii</w:t>
            </w:r>
            <w:proofErr w:type="spellEnd"/>
          </w:p>
        </w:tc>
        <w:tc>
          <w:tcPr>
            <w:tcW w:w="1895" w:type="dxa"/>
          </w:tcPr>
          <w:p w14:paraId="2EF8B73E" w14:textId="77777777" w:rsidR="003D78A4" w:rsidRDefault="003D78A4" w:rsidP="00905BBC">
            <w:pPr>
              <w:jc w:val="center"/>
              <w:rPr>
                <w:lang w:val="ro-RO"/>
              </w:rPr>
            </w:pPr>
            <w:r>
              <w:rPr>
                <w:lang w:val="ro-RO"/>
              </w:rPr>
              <w:t>1,81</w:t>
            </w:r>
          </w:p>
        </w:tc>
        <w:tc>
          <w:tcPr>
            <w:tcW w:w="1797" w:type="dxa"/>
          </w:tcPr>
          <w:p w14:paraId="169A9673" w14:textId="77777777" w:rsidR="003D78A4" w:rsidRDefault="003D78A4" w:rsidP="00905BBC">
            <w:pPr>
              <w:jc w:val="center"/>
              <w:rPr>
                <w:lang w:val="ro-RO"/>
              </w:rPr>
            </w:pPr>
            <w:r>
              <w:rPr>
                <w:lang w:val="ro-RO"/>
              </w:rPr>
              <w:t>3452</w:t>
            </w:r>
          </w:p>
        </w:tc>
        <w:tc>
          <w:tcPr>
            <w:tcW w:w="1711" w:type="dxa"/>
          </w:tcPr>
          <w:p w14:paraId="438A73D9" w14:textId="77777777" w:rsidR="003D78A4" w:rsidRDefault="003D78A4" w:rsidP="00905BBC">
            <w:pPr>
              <w:jc w:val="center"/>
              <w:rPr>
                <w:lang w:val="ro-RO"/>
              </w:rPr>
            </w:pPr>
            <w:r w:rsidRPr="002A32D7">
              <w:rPr>
                <w:lang w:val="ro-RO"/>
              </w:rPr>
              <w:t>bovine</w:t>
            </w:r>
          </w:p>
        </w:tc>
      </w:tr>
      <w:tr w:rsidR="003D78A4" w14:paraId="72E5A3F8" w14:textId="77777777" w:rsidTr="00905BBC">
        <w:trPr>
          <w:jc w:val="center"/>
        </w:trPr>
        <w:tc>
          <w:tcPr>
            <w:tcW w:w="1029" w:type="dxa"/>
          </w:tcPr>
          <w:p w14:paraId="40E0B84A" w14:textId="77777777" w:rsidR="003D78A4" w:rsidRPr="002B57E3" w:rsidRDefault="003D78A4" w:rsidP="00905BBC">
            <w:pPr>
              <w:pStyle w:val="Listparagraf"/>
              <w:numPr>
                <w:ilvl w:val="0"/>
                <w:numId w:val="13"/>
              </w:numPr>
              <w:rPr>
                <w:lang w:val="ro-RO"/>
              </w:rPr>
            </w:pPr>
          </w:p>
        </w:tc>
        <w:tc>
          <w:tcPr>
            <w:tcW w:w="3763" w:type="dxa"/>
          </w:tcPr>
          <w:p w14:paraId="080AB7B8" w14:textId="77777777" w:rsidR="003D78A4" w:rsidRDefault="003D78A4" w:rsidP="00905BBC">
            <w:pPr>
              <w:rPr>
                <w:lang w:val="ro-RO"/>
              </w:rPr>
            </w:pPr>
            <w:r>
              <w:rPr>
                <w:lang w:val="ro-RO"/>
              </w:rPr>
              <w:t xml:space="preserve">Râtul </w:t>
            </w:r>
            <w:proofErr w:type="spellStart"/>
            <w:r>
              <w:rPr>
                <w:lang w:val="ro-RO"/>
              </w:rPr>
              <w:t>Sărcii</w:t>
            </w:r>
            <w:proofErr w:type="spellEnd"/>
          </w:p>
        </w:tc>
        <w:tc>
          <w:tcPr>
            <w:tcW w:w="1895" w:type="dxa"/>
          </w:tcPr>
          <w:p w14:paraId="1E36B03D" w14:textId="77777777" w:rsidR="003D78A4" w:rsidRDefault="003D78A4" w:rsidP="00905BBC">
            <w:pPr>
              <w:jc w:val="center"/>
              <w:rPr>
                <w:lang w:val="ro-RO"/>
              </w:rPr>
            </w:pPr>
            <w:r>
              <w:rPr>
                <w:lang w:val="ro-RO"/>
              </w:rPr>
              <w:t>3,77</w:t>
            </w:r>
          </w:p>
        </w:tc>
        <w:tc>
          <w:tcPr>
            <w:tcW w:w="1797" w:type="dxa"/>
          </w:tcPr>
          <w:p w14:paraId="3313D5F3" w14:textId="77777777" w:rsidR="003D78A4" w:rsidRDefault="003D78A4" w:rsidP="00905BBC">
            <w:pPr>
              <w:jc w:val="center"/>
              <w:rPr>
                <w:lang w:val="ro-RO"/>
              </w:rPr>
            </w:pPr>
            <w:r>
              <w:rPr>
                <w:lang w:val="ro-RO"/>
              </w:rPr>
              <w:t>3604</w:t>
            </w:r>
          </w:p>
        </w:tc>
        <w:tc>
          <w:tcPr>
            <w:tcW w:w="1711" w:type="dxa"/>
          </w:tcPr>
          <w:p w14:paraId="1B039130" w14:textId="77777777" w:rsidR="003D78A4" w:rsidRDefault="003D78A4" w:rsidP="00905BBC">
            <w:pPr>
              <w:jc w:val="center"/>
              <w:rPr>
                <w:lang w:val="ro-RO"/>
              </w:rPr>
            </w:pPr>
            <w:r w:rsidRPr="002A32D7">
              <w:rPr>
                <w:lang w:val="ro-RO"/>
              </w:rPr>
              <w:t>bovine</w:t>
            </w:r>
          </w:p>
        </w:tc>
      </w:tr>
      <w:tr w:rsidR="003D78A4" w14:paraId="19D474E5" w14:textId="77777777" w:rsidTr="00905BBC">
        <w:trPr>
          <w:jc w:val="center"/>
        </w:trPr>
        <w:tc>
          <w:tcPr>
            <w:tcW w:w="1029" w:type="dxa"/>
          </w:tcPr>
          <w:p w14:paraId="6ED05082" w14:textId="77777777" w:rsidR="003D78A4" w:rsidRPr="002B57E3" w:rsidRDefault="003D78A4" w:rsidP="00905BBC">
            <w:pPr>
              <w:pStyle w:val="Listparagraf"/>
              <w:numPr>
                <w:ilvl w:val="0"/>
                <w:numId w:val="13"/>
              </w:numPr>
              <w:rPr>
                <w:lang w:val="ro-RO"/>
              </w:rPr>
            </w:pPr>
          </w:p>
        </w:tc>
        <w:tc>
          <w:tcPr>
            <w:tcW w:w="3763" w:type="dxa"/>
          </w:tcPr>
          <w:p w14:paraId="48AD8F53" w14:textId="77777777" w:rsidR="003D78A4" w:rsidRDefault="003D78A4" w:rsidP="00905BBC">
            <w:pPr>
              <w:rPr>
                <w:lang w:val="ro-RO"/>
              </w:rPr>
            </w:pPr>
            <w:r>
              <w:rPr>
                <w:lang w:val="ro-RO"/>
              </w:rPr>
              <w:t>Valea Bârsei</w:t>
            </w:r>
          </w:p>
        </w:tc>
        <w:tc>
          <w:tcPr>
            <w:tcW w:w="1895" w:type="dxa"/>
          </w:tcPr>
          <w:p w14:paraId="456045FC" w14:textId="77777777" w:rsidR="003D78A4" w:rsidRDefault="003D78A4" w:rsidP="00905BBC">
            <w:pPr>
              <w:jc w:val="center"/>
              <w:rPr>
                <w:lang w:val="ro-RO"/>
              </w:rPr>
            </w:pPr>
            <w:r>
              <w:rPr>
                <w:lang w:val="ro-RO"/>
              </w:rPr>
              <w:t>6,94</w:t>
            </w:r>
          </w:p>
        </w:tc>
        <w:tc>
          <w:tcPr>
            <w:tcW w:w="1797" w:type="dxa"/>
          </w:tcPr>
          <w:p w14:paraId="19699E6E" w14:textId="77777777" w:rsidR="003D78A4" w:rsidRDefault="003D78A4" w:rsidP="00905BBC">
            <w:pPr>
              <w:jc w:val="center"/>
              <w:rPr>
                <w:lang w:val="ro-RO"/>
              </w:rPr>
            </w:pPr>
            <w:r>
              <w:rPr>
                <w:lang w:val="ro-RO"/>
              </w:rPr>
              <w:t>3</w:t>
            </w:r>
          </w:p>
        </w:tc>
        <w:tc>
          <w:tcPr>
            <w:tcW w:w="1711" w:type="dxa"/>
          </w:tcPr>
          <w:p w14:paraId="03EF9930" w14:textId="77777777" w:rsidR="003D78A4" w:rsidRDefault="003D78A4" w:rsidP="00905BBC">
            <w:pPr>
              <w:jc w:val="center"/>
              <w:rPr>
                <w:lang w:val="ro-RO"/>
              </w:rPr>
            </w:pPr>
            <w:r w:rsidRPr="002A32D7">
              <w:rPr>
                <w:lang w:val="ro-RO"/>
              </w:rPr>
              <w:t>bovine</w:t>
            </w:r>
          </w:p>
        </w:tc>
      </w:tr>
      <w:tr w:rsidR="003D78A4" w14:paraId="6CC4C5BF" w14:textId="77777777" w:rsidTr="00905BBC">
        <w:trPr>
          <w:jc w:val="center"/>
        </w:trPr>
        <w:tc>
          <w:tcPr>
            <w:tcW w:w="1029" w:type="dxa"/>
          </w:tcPr>
          <w:p w14:paraId="06954059" w14:textId="77777777" w:rsidR="003D78A4" w:rsidRPr="002B57E3" w:rsidRDefault="003D78A4" w:rsidP="00905BBC">
            <w:pPr>
              <w:pStyle w:val="Listparagraf"/>
              <w:numPr>
                <w:ilvl w:val="0"/>
                <w:numId w:val="13"/>
              </w:numPr>
              <w:rPr>
                <w:lang w:val="ro-RO"/>
              </w:rPr>
            </w:pPr>
          </w:p>
        </w:tc>
        <w:tc>
          <w:tcPr>
            <w:tcW w:w="3763" w:type="dxa"/>
          </w:tcPr>
          <w:p w14:paraId="26D250EE" w14:textId="77777777" w:rsidR="003D78A4" w:rsidRDefault="003D78A4" w:rsidP="00905BBC">
            <w:pPr>
              <w:rPr>
                <w:lang w:val="ro-RO"/>
              </w:rPr>
            </w:pPr>
            <w:r>
              <w:rPr>
                <w:lang w:val="ro-RO"/>
              </w:rPr>
              <w:t>Valea Bârsei</w:t>
            </w:r>
          </w:p>
        </w:tc>
        <w:tc>
          <w:tcPr>
            <w:tcW w:w="1895" w:type="dxa"/>
          </w:tcPr>
          <w:p w14:paraId="6D776F95" w14:textId="77777777" w:rsidR="003D78A4" w:rsidRDefault="003D78A4" w:rsidP="00905BBC">
            <w:pPr>
              <w:jc w:val="center"/>
              <w:rPr>
                <w:lang w:val="ro-RO"/>
              </w:rPr>
            </w:pPr>
            <w:r>
              <w:rPr>
                <w:lang w:val="ro-RO"/>
              </w:rPr>
              <w:t>0,62</w:t>
            </w:r>
          </w:p>
        </w:tc>
        <w:tc>
          <w:tcPr>
            <w:tcW w:w="1797" w:type="dxa"/>
          </w:tcPr>
          <w:p w14:paraId="1A009F04" w14:textId="77777777" w:rsidR="003D78A4" w:rsidRDefault="003D78A4" w:rsidP="00905BBC">
            <w:pPr>
              <w:jc w:val="center"/>
              <w:rPr>
                <w:lang w:val="ro-RO"/>
              </w:rPr>
            </w:pPr>
            <w:r>
              <w:rPr>
                <w:lang w:val="ro-RO"/>
              </w:rPr>
              <w:t>4</w:t>
            </w:r>
          </w:p>
        </w:tc>
        <w:tc>
          <w:tcPr>
            <w:tcW w:w="1711" w:type="dxa"/>
          </w:tcPr>
          <w:p w14:paraId="24E127E8" w14:textId="77777777" w:rsidR="003D78A4" w:rsidRDefault="003D78A4" w:rsidP="00905BBC">
            <w:pPr>
              <w:jc w:val="center"/>
              <w:rPr>
                <w:lang w:val="ro-RO"/>
              </w:rPr>
            </w:pPr>
            <w:r w:rsidRPr="002A32D7">
              <w:rPr>
                <w:lang w:val="ro-RO"/>
              </w:rPr>
              <w:t>bovine</w:t>
            </w:r>
          </w:p>
        </w:tc>
      </w:tr>
      <w:tr w:rsidR="003D78A4" w14:paraId="4389ECD7" w14:textId="77777777" w:rsidTr="00905BBC">
        <w:trPr>
          <w:jc w:val="center"/>
        </w:trPr>
        <w:tc>
          <w:tcPr>
            <w:tcW w:w="1029" w:type="dxa"/>
          </w:tcPr>
          <w:p w14:paraId="53E321C1" w14:textId="77777777" w:rsidR="003D78A4" w:rsidRPr="002B57E3" w:rsidRDefault="003D78A4" w:rsidP="00905BBC">
            <w:pPr>
              <w:pStyle w:val="Listparagraf"/>
              <w:numPr>
                <w:ilvl w:val="0"/>
                <w:numId w:val="13"/>
              </w:numPr>
              <w:rPr>
                <w:lang w:val="ro-RO"/>
              </w:rPr>
            </w:pPr>
          </w:p>
        </w:tc>
        <w:tc>
          <w:tcPr>
            <w:tcW w:w="3763" w:type="dxa"/>
          </w:tcPr>
          <w:p w14:paraId="4B92BC35" w14:textId="77777777" w:rsidR="003D78A4" w:rsidRDefault="003D78A4" w:rsidP="00905BBC">
            <w:pPr>
              <w:rPr>
                <w:lang w:val="ro-RO"/>
              </w:rPr>
            </w:pPr>
            <w:r>
              <w:rPr>
                <w:lang w:val="ro-RO"/>
              </w:rPr>
              <w:t>Valea Bârsei</w:t>
            </w:r>
          </w:p>
        </w:tc>
        <w:tc>
          <w:tcPr>
            <w:tcW w:w="1895" w:type="dxa"/>
          </w:tcPr>
          <w:p w14:paraId="574B27F3" w14:textId="77777777" w:rsidR="003D78A4" w:rsidRDefault="003D78A4" w:rsidP="00905BBC">
            <w:pPr>
              <w:jc w:val="center"/>
              <w:rPr>
                <w:lang w:val="ro-RO"/>
              </w:rPr>
            </w:pPr>
            <w:r>
              <w:rPr>
                <w:lang w:val="ro-RO"/>
              </w:rPr>
              <w:t>2,24</w:t>
            </w:r>
          </w:p>
        </w:tc>
        <w:tc>
          <w:tcPr>
            <w:tcW w:w="1797" w:type="dxa"/>
          </w:tcPr>
          <w:p w14:paraId="7948884A" w14:textId="77777777" w:rsidR="003D78A4" w:rsidRDefault="003D78A4" w:rsidP="00905BBC">
            <w:pPr>
              <w:jc w:val="center"/>
              <w:rPr>
                <w:lang w:val="ro-RO"/>
              </w:rPr>
            </w:pPr>
            <w:r>
              <w:rPr>
                <w:lang w:val="ro-RO"/>
              </w:rPr>
              <w:t>12</w:t>
            </w:r>
          </w:p>
        </w:tc>
        <w:tc>
          <w:tcPr>
            <w:tcW w:w="1711" w:type="dxa"/>
          </w:tcPr>
          <w:p w14:paraId="6EA1781D" w14:textId="77777777" w:rsidR="003D78A4" w:rsidRDefault="003D78A4" w:rsidP="00905BBC">
            <w:pPr>
              <w:jc w:val="center"/>
              <w:rPr>
                <w:lang w:val="ro-RO"/>
              </w:rPr>
            </w:pPr>
            <w:r w:rsidRPr="002A32D7">
              <w:rPr>
                <w:lang w:val="ro-RO"/>
              </w:rPr>
              <w:t>bovine</w:t>
            </w:r>
          </w:p>
        </w:tc>
      </w:tr>
      <w:tr w:rsidR="003D78A4" w14:paraId="4E455594" w14:textId="77777777" w:rsidTr="00905BBC">
        <w:trPr>
          <w:jc w:val="center"/>
        </w:trPr>
        <w:tc>
          <w:tcPr>
            <w:tcW w:w="1029" w:type="dxa"/>
          </w:tcPr>
          <w:p w14:paraId="1D4FDB22" w14:textId="77777777" w:rsidR="003D78A4" w:rsidRPr="002B57E3" w:rsidRDefault="003D78A4" w:rsidP="00905BBC">
            <w:pPr>
              <w:pStyle w:val="Listparagraf"/>
              <w:numPr>
                <w:ilvl w:val="0"/>
                <w:numId w:val="13"/>
              </w:numPr>
              <w:rPr>
                <w:lang w:val="ro-RO"/>
              </w:rPr>
            </w:pPr>
          </w:p>
        </w:tc>
        <w:tc>
          <w:tcPr>
            <w:tcW w:w="3763" w:type="dxa"/>
          </w:tcPr>
          <w:p w14:paraId="1B9677D4" w14:textId="77777777" w:rsidR="003D78A4" w:rsidRDefault="003D78A4" w:rsidP="00905BBC">
            <w:pPr>
              <w:rPr>
                <w:lang w:val="ro-RO"/>
              </w:rPr>
            </w:pPr>
            <w:r>
              <w:rPr>
                <w:lang w:val="ro-RO"/>
              </w:rPr>
              <w:t>Valea Bârsei</w:t>
            </w:r>
          </w:p>
        </w:tc>
        <w:tc>
          <w:tcPr>
            <w:tcW w:w="1895" w:type="dxa"/>
          </w:tcPr>
          <w:p w14:paraId="767FB6A3" w14:textId="77777777" w:rsidR="003D78A4" w:rsidRDefault="003D78A4" w:rsidP="00905BBC">
            <w:pPr>
              <w:jc w:val="center"/>
              <w:rPr>
                <w:lang w:val="ro-RO"/>
              </w:rPr>
            </w:pPr>
            <w:r>
              <w:rPr>
                <w:lang w:val="ro-RO"/>
              </w:rPr>
              <w:t>2,12</w:t>
            </w:r>
          </w:p>
        </w:tc>
        <w:tc>
          <w:tcPr>
            <w:tcW w:w="1797" w:type="dxa"/>
          </w:tcPr>
          <w:p w14:paraId="1C8E7504" w14:textId="77777777" w:rsidR="003D78A4" w:rsidRDefault="003D78A4" w:rsidP="00905BBC">
            <w:pPr>
              <w:jc w:val="center"/>
              <w:rPr>
                <w:lang w:val="ro-RO"/>
              </w:rPr>
            </w:pPr>
            <w:r>
              <w:rPr>
                <w:lang w:val="ro-RO"/>
              </w:rPr>
              <w:t>285</w:t>
            </w:r>
          </w:p>
        </w:tc>
        <w:tc>
          <w:tcPr>
            <w:tcW w:w="1711" w:type="dxa"/>
          </w:tcPr>
          <w:p w14:paraId="202BE037" w14:textId="77777777" w:rsidR="003D78A4" w:rsidRDefault="003D78A4" w:rsidP="00905BBC">
            <w:pPr>
              <w:jc w:val="center"/>
              <w:rPr>
                <w:lang w:val="ro-RO"/>
              </w:rPr>
            </w:pPr>
            <w:r w:rsidRPr="002A32D7">
              <w:rPr>
                <w:lang w:val="ro-RO"/>
              </w:rPr>
              <w:t>bovine</w:t>
            </w:r>
          </w:p>
        </w:tc>
      </w:tr>
      <w:tr w:rsidR="003D78A4" w14:paraId="2205552B" w14:textId="77777777" w:rsidTr="00905BBC">
        <w:trPr>
          <w:jc w:val="center"/>
        </w:trPr>
        <w:tc>
          <w:tcPr>
            <w:tcW w:w="1029" w:type="dxa"/>
          </w:tcPr>
          <w:p w14:paraId="54F0E010" w14:textId="77777777" w:rsidR="003D78A4" w:rsidRPr="002B57E3" w:rsidRDefault="003D78A4" w:rsidP="00905BBC">
            <w:pPr>
              <w:pStyle w:val="Listparagraf"/>
              <w:numPr>
                <w:ilvl w:val="0"/>
                <w:numId w:val="13"/>
              </w:numPr>
              <w:rPr>
                <w:lang w:val="ro-RO"/>
              </w:rPr>
            </w:pPr>
          </w:p>
        </w:tc>
        <w:tc>
          <w:tcPr>
            <w:tcW w:w="3763" w:type="dxa"/>
          </w:tcPr>
          <w:p w14:paraId="37D0A2B9" w14:textId="77777777" w:rsidR="003D78A4" w:rsidRDefault="003D78A4" w:rsidP="00905BBC">
            <w:pPr>
              <w:rPr>
                <w:lang w:val="ro-RO"/>
              </w:rPr>
            </w:pPr>
            <w:r>
              <w:rPr>
                <w:lang w:val="ro-RO"/>
              </w:rPr>
              <w:t>Poiana Mică</w:t>
            </w:r>
          </w:p>
        </w:tc>
        <w:tc>
          <w:tcPr>
            <w:tcW w:w="1895" w:type="dxa"/>
          </w:tcPr>
          <w:p w14:paraId="59FF7609" w14:textId="77777777" w:rsidR="003D78A4" w:rsidRDefault="003D78A4" w:rsidP="00905BBC">
            <w:pPr>
              <w:jc w:val="center"/>
              <w:rPr>
                <w:lang w:val="ro-RO"/>
              </w:rPr>
            </w:pPr>
            <w:r>
              <w:rPr>
                <w:lang w:val="ro-RO"/>
              </w:rPr>
              <w:t>8,11</w:t>
            </w:r>
          </w:p>
        </w:tc>
        <w:tc>
          <w:tcPr>
            <w:tcW w:w="1797" w:type="dxa"/>
          </w:tcPr>
          <w:p w14:paraId="38602783" w14:textId="77777777" w:rsidR="003D78A4" w:rsidRDefault="003D78A4" w:rsidP="00905BBC">
            <w:pPr>
              <w:jc w:val="center"/>
              <w:rPr>
                <w:lang w:val="ro-RO"/>
              </w:rPr>
            </w:pPr>
            <w:r>
              <w:rPr>
                <w:lang w:val="ro-RO"/>
              </w:rPr>
              <w:t>287</w:t>
            </w:r>
          </w:p>
        </w:tc>
        <w:tc>
          <w:tcPr>
            <w:tcW w:w="1711" w:type="dxa"/>
          </w:tcPr>
          <w:p w14:paraId="5BD8AA2D" w14:textId="77777777" w:rsidR="003D78A4" w:rsidRDefault="003D78A4" w:rsidP="00905BBC">
            <w:pPr>
              <w:jc w:val="center"/>
              <w:rPr>
                <w:lang w:val="ro-RO"/>
              </w:rPr>
            </w:pPr>
            <w:r w:rsidRPr="002A32D7">
              <w:rPr>
                <w:lang w:val="ro-RO"/>
              </w:rPr>
              <w:t>bovine</w:t>
            </w:r>
          </w:p>
        </w:tc>
      </w:tr>
      <w:tr w:rsidR="003D78A4" w14:paraId="3C218C96" w14:textId="77777777" w:rsidTr="00905BBC">
        <w:trPr>
          <w:jc w:val="center"/>
        </w:trPr>
        <w:tc>
          <w:tcPr>
            <w:tcW w:w="1029" w:type="dxa"/>
          </w:tcPr>
          <w:p w14:paraId="41A11DC6" w14:textId="77777777" w:rsidR="003D78A4" w:rsidRPr="002B57E3" w:rsidRDefault="003D78A4" w:rsidP="00905BBC">
            <w:pPr>
              <w:pStyle w:val="Listparagraf"/>
              <w:numPr>
                <w:ilvl w:val="0"/>
                <w:numId w:val="13"/>
              </w:numPr>
              <w:rPr>
                <w:lang w:val="ro-RO"/>
              </w:rPr>
            </w:pPr>
          </w:p>
        </w:tc>
        <w:tc>
          <w:tcPr>
            <w:tcW w:w="3763" w:type="dxa"/>
          </w:tcPr>
          <w:p w14:paraId="5D0015E3" w14:textId="77777777" w:rsidR="003D78A4" w:rsidRDefault="003D78A4" w:rsidP="00905BBC">
            <w:pPr>
              <w:rPr>
                <w:lang w:val="ro-RO"/>
              </w:rPr>
            </w:pPr>
            <w:r>
              <w:rPr>
                <w:lang w:val="ro-RO"/>
              </w:rPr>
              <w:t>Poiana Mare</w:t>
            </w:r>
          </w:p>
        </w:tc>
        <w:tc>
          <w:tcPr>
            <w:tcW w:w="1895" w:type="dxa"/>
          </w:tcPr>
          <w:p w14:paraId="675480F3" w14:textId="77777777" w:rsidR="003D78A4" w:rsidRDefault="003D78A4" w:rsidP="00905BBC">
            <w:pPr>
              <w:jc w:val="center"/>
              <w:rPr>
                <w:lang w:val="ro-RO"/>
              </w:rPr>
            </w:pPr>
            <w:r>
              <w:rPr>
                <w:lang w:val="ro-RO"/>
              </w:rPr>
              <w:t>8,29</w:t>
            </w:r>
          </w:p>
        </w:tc>
        <w:tc>
          <w:tcPr>
            <w:tcW w:w="1797" w:type="dxa"/>
          </w:tcPr>
          <w:p w14:paraId="2FE3E22A" w14:textId="77777777" w:rsidR="003D78A4" w:rsidRDefault="003D78A4" w:rsidP="00905BBC">
            <w:pPr>
              <w:jc w:val="center"/>
              <w:rPr>
                <w:lang w:val="ro-RO"/>
              </w:rPr>
            </w:pPr>
            <w:r>
              <w:rPr>
                <w:lang w:val="ro-RO"/>
              </w:rPr>
              <w:t>1273</w:t>
            </w:r>
          </w:p>
        </w:tc>
        <w:tc>
          <w:tcPr>
            <w:tcW w:w="1711" w:type="dxa"/>
          </w:tcPr>
          <w:p w14:paraId="546830B6" w14:textId="77777777" w:rsidR="003D78A4" w:rsidRDefault="003D78A4" w:rsidP="00905BBC">
            <w:pPr>
              <w:jc w:val="center"/>
              <w:rPr>
                <w:lang w:val="ro-RO"/>
              </w:rPr>
            </w:pPr>
            <w:r w:rsidRPr="002A32D7">
              <w:rPr>
                <w:lang w:val="ro-RO"/>
              </w:rPr>
              <w:t>bovine</w:t>
            </w:r>
          </w:p>
        </w:tc>
      </w:tr>
      <w:tr w:rsidR="003D78A4" w14:paraId="33B4604C" w14:textId="77777777" w:rsidTr="00905BBC">
        <w:trPr>
          <w:jc w:val="center"/>
        </w:trPr>
        <w:tc>
          <w:tcPr>
            <w:tcW w:w="1029" w:type="dxa"/>
          </w:tcPr>
          <w:p w14:paraId="6E1B217E" w14:textId="77777777" w:rsidR="003D78A4" w:rsidRPr="002B57E3" w:rsidRDefault="003D78A4" w:rsidP="00905BBC">
            <w:pPr>
              <w:pStyle w:val="Listparagraf"/>
              <w:numPr>
                <w:ilvl w:val="0"/>
                <w:numId w:val="13"/>
              </w:numPr>
              <w:rPr>
                <w:lang w:val="ro-RO"/>
              </w:rPr>
            </w:pPr>
          </w:p>
        </w:tc>
        <w:tc>
          <w:tcPr>
            <w:tcW w:w="3763" w:type="dxa"/>
          </w:tcPr>
          <w:p w14:paraId="21E0D829" w14:textId="77777777" w:rsidR="003D78A4" w:rsidRDefault="003D78A4" w:rsidP="00905BBC">
            <w:pPr>
              <w:rPr>
                <w:lang w:val="ro-RO"/>
              </w:rPr>
            </w:pPr>
            <w:r>
              <w:rPr>
                <w:lang w:val="ro-RO"/>
              </w:rPr>
              <w:t>Poiana Mare</w:t>
            </w:r>
          </w:p>
        </w:tc>
        <w:tc>
          <w:tcPr>
            <w:tcW w:w="1895" w:type="dxa"/>
          </w:tcPr>
          <w:p w14:paraId="49D15A43" w14:textId="77777777" w:rsidR="003D78A4" w:rsidRDefault="003D78A4" w:rsidP="00905BBC">
            <w:pPr>
              <w:jc w:val="center"/>
              <w:rPr>
                <w:lang w:val="ro-RO"/>
              </w:rPr>
            </w:pPr>
            <w:r>
              <w:rPr>
                <w:lang w:val="ro-RO"/>
              </w:rPr>
              <w:t>2,12</w:t>
            </w:r>
          </w:p>
        </w:tc>
        <w:tc>
          <w:tcPr>
            <w:tcW w:w="1797" w:type="dxa"/>
          </w:tcPr>
          <w:p w14:paraId="7F808D1C" w14:textId="77777777" w:rsidR="003D78A4" w:rsidRDefault="003D78A4" w:rsidP="00905BBC">
            <w:pPr>
              <w:jc w:val="center"/>
              <w:rPr>
                <w:lang w:val="ro-RO"/>
              </w:rPr>
            </w:pPr>
            <w:r>
              <w:rPr>
                <w:lang w:val="ro-RO"/>
              </w:rPr>
              <w:t>3159</w:t>
            </w:r>
          </w:p>
        </w:tc>
        <w:tc>
          <w:tcPr>
            <w:tcW w:w="1711" w:type="dxa"/>
          </w:tcPr>
          <w:p w14:paraId="01B26409" w14:textId="77777777" w:rsidR="003D78A4" w:rsidRDefault="003D78A4" w:rsidP="00905BBC">
            <w:pPr>
              <w:jc w:val="center"/>
              <w:rPr>
                <w:lang w:val="ro-RO"/>
              </w:rPr>
            </w:pPr>
            <w:r w:rsidRPr="002A32D7">
              <w:rPr>
                <w:lang w:val="ro-RO"/>
              </w:rPr>
              <w:t>bovine</w:t>
            </w:r>
          </w:p>
        </w:tc>
      </w:tr>
      <w:tr w:rsidR="003D78A4" w14:paraId="3CF2DA25" w14:textId="77777777" w:rsidTr="00905BBC">
        <w:trPr>
          <w:jc w:val="center"/>
        </w:trPr>
        <w:tc>
          <w:tcPr>
            <w:tcW w:w="1029" w:type="dxa"/>
          </w:tcPr>
          <w:p w14:paraId="29DF11D7" w14:textId="77777777" w:rsidR="003D78A4" w:rsidRPr="002B57E3" w:rsidRDefault="003D78A4" w:rsidP="00905BBC">
            <w:pPr>
              <w:pStyle w:val="Listparagraf"/>
              <w:numPr>
                <w:ilvl w:val="0"/>
                <w:numId w:val="13"/>
              </w:numPr>
              <w:rPr>
                <w:lang w:val="ro-RO"/>
              </w:rPr>
            </w:pPr>
          </w:p>
        </w:tc>
        <w:tc>
          <w:tcPr>
            <w:tcW w:w="3763" w:type="dxa"/>
          </w:tcPr>
          <w:p w14:paraId="6DBC217F" w14:textId="77777777" w:rsidR="003D78A4" w:rsidRDefault="003D78A4" w:rsidP="00905BBC">
            <w:pPr>
              <w:rPr>
                <w:lang w:val="ro-RO"/>
              </w:rPr>
            </w:pPr>
            <w:proofErr w:type="spellStart"/>
            <w:r>
              <w:rPr>
                <w:lang w:val="ro-RO"/>
              </w:rPr>
              <w:t>Roito</w:t>
            </w:r>
            <w:proofErr w:type="spellEnd"/>
          </w:p>
        </w:tc>
        <w:tc>
          <w:tcPr>
            <w:tcW w:w="1895" w:type="dxa"/>
          </w:tcPr>
          <w:p w14:paraId="655DEE69" w14:textId="77777777" w:rsidR="003D78A4" w:rsidRDefault="003D78A4" w:rsidP="00905BBC">
            <w:pPr>
              <w:jc w:val="center"/>
              <w:rPr>
                <w:lang w:val="ro-RO"/>
              </w:rPr>
            </w:pPr>
            <w:r>
              <w:rPr>
                <w:lang w:val="ro-RO"/>
              </w:rPr>
              <w:t>1,55</w:t>
            </w:r>
          </w:p>
        </w:tc>
        <w:tc>
          <w:tcPr>
            <w:tcW w:w="1797" w:type="dxa"/>
          </w:tcPr>
          <w:p w14:paraId="5F9013ED" w14:textId="77777777" w:rsidR="003D78A4" w:rsidRDefault="003D78A4" w:rsidP="00905BBC">
            <w:pPr>
              <w:jc w:val="center"/>
              <w:rPr>
                <w:lang w:val="ro-RO"/>
              </w:rPr>
            </w:pPr>
            <w:r>
              <w:rPr>
                <w:lang w:val="ro-RO"/>
              </w:rPr>
              <w:t>5</w:t>
            </w:r>
          </w:p>
        </w:tc>
        <w:tc>
          <w:tcPr>
            <w:tcW w:w="1711" w:type="dxa"/>
          </w:tcPr>
          <w:p w14:paraId="35594683" w14:textId="77777777" w:rsidR="003D78A4" w:rsidRDefault="003D78A4" w:rsidP="00905BBC">
            <w:pPr>
              <w:jc w:val="center"/>
              <w:rPr>
                <w:lang w:val="ro-RO"/>
              </w:rPr>
            </w:pPr>
            <w:r w:rsidRPr="002A32D7">
              <w:rPr>
                <w:lang w:val="ro-RO"/>
              </w:rPr>
              <w:t>bovine</w:t>
            </w:r>
          </w:p>
        </w:tc>
      </w:tr>
      <w:tr w:rsidR="003D78A4" w14:paraId="56D2147A" w14:textId="77777777" w:rsidTr="00905BBC">
        <w:trPr>
          <w:jc w:val="center"/>
        </w:trPr>
        <w:tc>
          <w:tcPr>
            <w:tcW w:w="1029" w:type="dxa"/>
          </w:tcPr>
          <w:p w14:paraId="4BA78D04" w14:textId="77777777" w:rsidR="003D78A4" w:rsidRPr="002B57E3" w:rsidRDefault="003D78A4" w:rsidP="00905BBC">
            <w:pPr>
              <w:pStyle w:val="Listparagraf"/>
              <w:numPr>
                <w:ilvl w:val="0"/>
                <w:numId w:val="13"/>
              </w:numPr>
              <w:rPr>
                <w:lang w:val="ro-RO"/>
              </w:rPr>
            </w:pPr>
          </w:p>
        </w:tc>
        <w:tc>
          <w:tcPr>
            <w:tcW w:w="3763" w:type="dxa"/>
          </w:tcPr>
          <w:p w14:paraId="75D9A88B" w14:textId="77777777" w:rsidR="003D78A4" w:rsidRDefault="003D78A4" w:rsidP="00905BBC">
            <w:pPr>
              <w:rPr>
                <w:lang w:val="ro-RO"/>
              </w:rPr>
            </w:pPr>
            <w:proofErr w:type="spellStart"/>
            <w:r>
              <w:rPr>
                <w:lang w:val="ro-RO"/>
              </w:rPr>
              <w:t>Roito</w:t>
            </w:r>
            <w:proofErr w:type="spellEnd"/>
          </w:p>
        </w:tc>
        <w:tc>
          <w:tcPr>
            <w:tcW w:w="1895" w:type="dxa"/>
          </w:tcPr>
          <w:p w14:paraId="3A23D163" w14:textId="77777777" w:rsidR="003D78A4" w:rsidRDefault="003D78A4" w:rsidP="00905BBC">
            <w:pPr>
              <w:jc w:val="center"/>
              <w:rPr>
                <w:lang w:val="ro-RO"/>
              </w:rPr>
            </w:pPr>
            <w:r>
              <w:rPr>
                <w:lang w:val="ro-RO"/>
              </w:rPr>
              <w:t>0,96</w:t>
            </w:r>
          </w:p>
        </w:tc>
        <w:tc>
          <w:tcPr>
            <w:tcW w:w="1797" w:type="dxa"/>
          </w:tcPr>
          <w:p w14:paraId="0B24843B" w14:textId="77777777" w:rsidR="003D78A4" w:rsidRDefault="003D78A4" w:rsidP="00905BBC">
            <w:pPr>
              <w:jc w:val="center"/>
              <w:rPr>
                <w:lang w:val="ro-RO"/>
              </w:rPr>
            </w:pPr>
            <w:r>
              <w:rPr>
                <w:lang w:val="ro-RO"/>
              </w:rPr>
              <w:t>6</w:t>
            </w:r>
          </w:p>
        </w:tc>
        <w:tc>
          <w:tcPr>
            <w:tcW w:w="1711" w:type="dxa"/>
          </w:tcPr>
          <w:p w14:paraId="12F186EE" w14:textId="77777777" w:rsidR="003D78A4" w:rsidRDefault="003D78A4" w:rsidP="00905BBC">
            <w:pPr>
              <w:jc w:val="center"/>
              <w:rPr>
                <w:lang w:val="ro-RO"/>
              </w:rPr>
            </w:pPr>
            <w:r w:rsidRPr="002A32D7">
              <w:rPr>
                <w:lang w:val="ro-RO"/>
              </w:rPr>
              <w:t>bovine</w:t>
            </w:r>
          </w:p>
        </w:tc>
      </w:tr>
      <w:tr w:rsidR="003D78A4" w14:paraId="12F6C44B" w14:textId="77777777" w:rsidTr="00905BBC">
        <w:trPr>
          <w:jc w:val="center"/>
        </w:trPr>
        <w:tc>
          <w:tcPr>
            <w:tcW w:w="1029" w:type="dxa"/>
          </w:tcPr>
          <w:p w14:paraId="5468791E" w14:textId="77777777" w:rsidR="003D78A4" w:rsidRPr="002B57E3" w:rsidRDefault="003D78A4" w:rsidP="00905BBC">
            <w:pPr>
              <w:pStyle w:val="Listparagraf"/>
              <w:numPr>
                <w:ilvl w:val="0"/>
                <w:numId w:val="13"/>
              </w:numPr>
              <w:rPr>
                <w:lang w:val="ro-RO"/>
              </w:rPr>
            </w:pPr>
          </w:p>
        </w:tc>
        <w:tc>
          <w:tcPr>
            <w:tcW w:w="3763" w:type="dxa"/>
          </w:tcPr>
          <w:p w14:paraId="46FB43D9" w14:textId="77777777" w:rsidR="003D78A4" w:rsidRDefault="003D78A4" w:rsidP="00905BBC">
            <w:pPr>
              <w:rPr>
                <w:lang w:val="ro-RO"/>
              </w:rPr>
            </w:pPr>
            <w:proofErr w:type="spellStart"/>
            <w:r>
              <w:rPr>
                <w:lang w:val="ro-RO"/>
              </w:rPr>
              <w:t>Roito</w:t>
            </w:r>
            <w:proofErr w:type="spellEnd"/>
          </w:p>
        </w:tc>
        <w:tc>
          <w:tcPr>
            <w:tcW w:w="1895" w:type="dxa"/>
          </w:tcPr>
          <w:p w14:paraId="3066AE67" w14:textId="77777777" w:rsidR="003D78A4" w:rsidRDefault="003D78A4" w:rsidP="00905BBC">
            <w:pPr>
              <w:jc w:val="center"/>
              <w:rPr>
                <w:lang w:val="ro-RO"/>
              </w:rPr>
            </w:pPr>
            <w:r>
              <w:rPr>
                <w:lang w:val="ro-RO"/>
              </w:rPr>
              <w:t>0,30</w:t>
            </w:r>
          </w:p>
        </w:tc>
        <w:tc>
          <w:tcPr>
            <w:tcW w:w="1797" w:type="dxa"/>
          </w:tcPr>
          <w:p w14:paraId="6E3D85B3" w14:textId="77777777" w:rsidR="003D78A4" w:rsidRDefault="003D78A4" w:rsidP="00905BBC">
            <w:pPr>
              <w:jc w:val="center"/>
              <w:rPr>
                <w:lang w:val="ro-RO"/>
              </w:rPr>
            </w:pPr>
            <w:r>
              <w:rPr>
                <w:lang w:val="ro-RO"/>
              </w:rPr>
              <w:t>2592</w:t>
            </w:r>
          </w:p>
        </w:tc>
        <w:tc>
          <w:tcPr>
            <w:tcW w:w="1711" w:type="dxa"/>
          </w:tcPr>
          <w:p w14:paraId="493F0D87" w14:textId="77777777" w:rsidR="003D78A4" w:rsidRDefault="003D78A4" w:rsidP="00905BBC">
            <w:pPr>
              <w:jc w:val="center"/>
              <w:rPr>
                <w:lang w:val="ro-RO"/>
              </w:rPr>
            </w:pPr>
            <w:r w:rsidRPr="002A32D7">
              <w:rPr>
                <w:lang w:val="ro-RO"/>
              </w:rPr>
              <w:t>bovine</w:t>
            </w:r>
          </w:p>
        </w:tc>
      </w:tr>
      <w:tr w:rsidR="003D78A4" w14:paraId="49851335" w14:textId="77777777" w:rsidTr="00905BBC">
        <w:trPr>
          <w:jc w:val="center"/>
        </w:trPr>
        <w:tc>
          <w:tcPr>
            <w:tcW w:w="4792" w:type="dxa"/>
            <w:gridSpan w:val="2"/>
          </w:tcPr>
          <w:p w14:paraId="1FD53954" w14:textId="77777777" w:rsidR="003D78A4" w:rsidRPr="00454111" w:rsidRDefault="003D78A4" w:rsidP="00905BBC">
            <w:pPr>
              <w:jc w:val="center"/>
              <w:rPr>
                <w:b/>
                <w:bCs/>
                <w:lang w:val="ro-RO"/>
              </w:rPr>
            </w:pPr>
            <w:r w:rsidRPr="00454111">
              <w:rPr>
                <w:b/>
                <w:bCs/>
                <w:sz w:val="22"/>
                <w:szCs w:val="22"/>
                <w:lang w:val="ro-RO"/>
              </w:rPr>
              <w:t>TOTAL:</w:t>
            </w:r>
          </w:p>
        </w:tc>
        <w:tc>
          <w:tcPr>
            <w:tcW w:w="1895" w:type="dxa"/>
          </w:tcPr>
          <w:p w14:paraId="52051B50" w14:textId="77777777" w:rsidR="003D78A4" w:rsidRPr="00454111" w:rsidRDefault="003D78A4" w:rsidP="00905BBC">
            <w:pPr>
              <w:jc w:val="center"/>
              <w:rPr>
                <w:b/>
                <w:bCs/>
                <w:lang w:val="ro-RO"/>
              </w:rPr>
            </w:pPr>
            <w:r>
              <w:rPr>
                <w:b/>
                <w:bCs/>
                <w:lang w:val="ro-RO"/>
              </w:rPr>
              <w:t>97,49</w:t>
            </w:r>
          </w:p>
        </w:tc>
        <w:tc>
          <w:tcPr>
            <w:tcW w:w="1797" w:type="dxa"/>
          </w:tcPr>
          <w:p w14:paraId="28F5B710" w14:textId="77777777" w:rsidR="003D78A4" w:rsidRDefault="003D78A4" w:rsidP="00905BBC">
            <w:pPr>
              <w:jc w:val="center"/>
              <w:rPr>
                <w:lang w:val="ro-RO"/>
              </w:rPr>
            </w:pPr>
          </w:p>
        </w:tc>
        <w:tc>
          <w:tcPr>
            <w:tcW w:w="1711" w:type="dxa"/>
          </w:tcPr>
          <w:p w14:paraId="757CA2F9" w14:textId="77777777" w:rsidR="003D78A4" w:rsidRDefault="003D78A4" w:rsidP="00905BBC">
            <w:pPr>
              <w:jc w:val="center"/>
              <w:rPr>
                <w:lang w:val="ro-RO"/>
              </w:rPr>
            </w:pPr>
          </w:p>
        </w:tc>
      </w:tr>
    </w:tbl>
    <w:p w14:paraId="113EAFB3" w14:textId="77777777" w:rsidR="003D78A4" w:rsidRDefault="003D78A4" w:rsidP="003D78A4">
      <w:pPr>
        <w:rPr>
          <w:lang w:val="ro-RO"/>
        </w:rPr>
      </w:pPr>
    </w:p>
    <w:p w14:paraId="2CE71888" w14:textId="77777777" w:rsidR="003D78A4" w:rsidRDefault="003D78A4" w:rsidP="003D78A4">
      <w:pPr>
        <w:rPr>
          <w:lang w:val="ro-RO"/>
        </w:rPr>
      </w:pPr>
    </w:p>
    <w:p w14:paraId="38A4DD38" w14:textId="77777777" w:rsidR="003D78A4" w:rsidRDefault="003D78A4" w:rsidP="003D78A4">
      <w:pPr>
        <w:jc w:val="center"/>
        <w:rPr>
          <w:b/>
          <w:bCs/>
          <w:lang w:val="ro-RO"/>
        </w:rPr>
      </w:pPr>
      <w:r>
        <w:rPr>
          <w:b/>
          <w:bCs/>
          <w:lang w:val="ro-RO"/>
        </w:rPr>
        <w:t>INĂU</w:t>
      </w:r>
    </w:p>
    <w:tbl>
      <w:tblPr>
        <w:tblStyle w:val="Tabelgril"/>
        <w:tblW w:w="0" w:type="auto"/>
        <w:jc w:val="center"/>
        <w:tblLook w:val="04A0" w:firstRow="1" w:lastRow="0" w:firstColumn="1" w:lastColumn="0" w:noHBand="0" w:noVBand="1"/>
      </w:tblPr>
      <w:tblGrid>
        <w:gridCol w:w="1029"/>
        <w:gridCol w:w="3763"/>
        <w:gridCol w:w="1895"/>
        <w:gridCol w:w="1797"/>
        <w:gridCol w:w="1711"/>
      </w:tblGrid>
      <w:tr w:rsidR="003D78A4" w14:paraId="737B2BDB" w14:textId="77777777" w:rsidTr="00905BBC">
        <w:trPr>
          <w:jc w:val="center"/>
        </w:trPr>
        <w:tc>
          <w:tcPr>
            <w:tcW w:w="1029" w:type="dxa"/>
            <w:vAlign w:val="center"/>
          </w:tcPr>
          <w:p w14:paraId="27C76F95" w14:textId="77777777" w:rsidR="003D78A4" w:rsidRPr="002B57E3" w:rsidRDefault="003D78A4" w:rsidP="00905BBC">
            <w:pPr>
              <w:jc w:val="center"/>
              <w:rPr>
                <w:b/>
                <w:bCs/>
                <w:lang w:val="ro-RO"/>
              </w:rPr>
            </w:pPr>
            <w:r w:rsidRPr="002B57E3">
              <w:rPr>
                <w:b/>
                <w:bCs/>
                <w:lang w:val="ro-RO"/>
              </w:rPr>
              <w:t>Nr. crt.</w:t>
            </w:r>
          </w:p>
        </w:tc>
        <w:tc>
          <w:tcPr>
            <w:tcW w:w="3763" w:type="dxa"/>
            <w:vAlign w:val="center"/>
          </w:tcPr>
          <w:p w14:paraId="2910707C" w14:textId="77777777" w:rsidR="003D78A4" w:rsidRPr="002B57E3" w:rsidRDefault="003D78A4" w:rsidP="00905BBC">
            <w:pPr>
              <w:jc w:val="center"/>
              <w:rPr>
                <w:b/>
                <w:bCs/>
                <w:lang w:val="ro-RO"/>
              </w:rPr>
            </w:pPr>
            <w:r w:rsidRPr="002B57E3">
              <w:rPr>
                <w:b/>
                <w:bCs/>
                <w:lang w:val="ro-RO"/>
              </w:rPr>
              <w:t>Denumire parcelă</w:t>
            </w:r>
          </w:p>
        </w:tc>
        <w:tc>
          <w:tcPr>
            <w:tcW w:w="1895" w:type="dxa"/>
            <w:vAlign w:val="center"/>
          </w:tcPr>
          <w:p w14:paraId="76B81837" w14:textId="77777777" w:rsidR="003D78A4" w:rsidRPr="002B57E3" w:rsidRDefault="003D78A4" w:rsidP="00905BBC">
            <w:pPr>
              <w:jc w:val="center"/>
              <w:rPr>
                <w:b/>
                <w:bCs/>
                <w:lang w:val="ro-RO"/>
              </w:rPr>
            </w:pPr>
            <w:r w:rsidRPr="002B57E3">
              <w:rPr>
                <w:b/>
                <w:bCs/>
                <w:lang w:val="ro-RO"/>
              </w:rPr>
              <w:t>Suprafața (ha)</w:t>
            </w:r>
          </w:p>
        </w:tc>
        <w:tc>
          <w:tcPr>
            <w:tcW w:w="1797" w:type="dxa"/>
            <w:vAlign w:val="center"/>
          </w:tcPr>
          <w:p w14:paraId="0F85E7A6" w14:textId="77777777" w:rsidR="003D78A4" w:rsidRPr="002B57E3" w:rsidRDefault="003D78A4" w:rsidP="00905BBC">
            <w:pPr>
              <w:jc w:val="center"/>
              <w:rPr>
                <w:b/>
                <w:bCs/>
                <w:lang w:val="ro-RO"/>
              </w:rPr>
            </w:pPr>
            <w:r w:rsidRPr="002B57E3">
              <w:rPr>
                <w:b/>
                <w:bCs/>
                <w:lang w:val="ro-RO"/>
              </w:rPr>
              <w:t>Nr. bloc fizic</w:t>
            </w:r>
          </w:p>
        </w:tc>
        <w:tc>
          <w:tcPr>
            <w:tcW w:w="1711" w:type="dxa"/>
          </w:tcPr>
          <w:p w14:paraId="1F1493EA" w14:textId="77777777" w:rsidR="003D78A4" w:rsidRPr="002B57E3" w:rsidRDefault="003D78A4" w:rsidP="00905BBC">
            <w:pPr>
              <w:jc w:val="center"/>
              <w:rPr>
                <w:b/>
                <w:bCs/>
                <w:lang w:val="ro-RO"/>
              </w:rPr>
            </w:pPr>
            <w:r>
              <w:rPr>
                <w:b/>
                <w:bCs/>
                <w:lang w:val="ro-RO"/>
              </w:rPr>
              <w:t>Bovine/ovine</w:t>
            </w:r>
          </w:p>
        </w:tc>
      </w:tr>
      <w:tr w:rsidR="003D78A4" w14:paraId="38307347" w14:textId="77777777" w:rsidTr="00905BBC">
        <w:trPr>
          <w:jc w:val="center"/>
        </w:trPr>
        <w:tc>
          <w:tcPr>
            <w:tcW w:w="1029" w:type="dxa"/>
          </w:tcPr>
          <w:p w14:paraId="574E6512" w14:textId="77777777" w:rsidR="003D78A4" w:rsidRPr="002B57E3" w:rsidRDefault="003D78A4" w:rsidP="00905BBC">
            <w:pPr>
              <w:pStyle w:val="Listparagraf"/>
              <w:numPr>
                <w:ilvl w:val="0"/>
                <w:numId w:val="14"/>
              </w:numPr>
              <w:rPr>
                <w:lang w:val="ro-RO"/>
              </w:rPr>
            </w:pPr>
          </w:p>
        </w:tc>
        <w:tc>
          <w:tcPr>
            <w:tcW w:w="3763" w:type="dxa"/>
          </w:tcPr>
          <w:p w14:paraId="75884EC2" w14:textId="77777777" w:rsidR="003D78A4" w:rsidRDefault="003D78A4" w:rsidP="00905BBC">
            <w:pPr>
              <w:rPr>
                <w:lang w:val="ro-RO"/>
              </w:rPr>
            </w:pPr>
            <w:proofErr w:type="spellStart"/>
            <w:r>
              <w:rPr>
                <w:lang w:val="ro-RO"/>
              </w:rPr>
              <w:t>Cioncaci</w:t>
            </w:r>
            <w:proofErr w:type="spellEnd"/>
          </w:p>
        </w:tc>
        <w:tc>
          <w:tcPr>
            <w:tcW w:w="1895" w:type="dxa"/>
          </w:tcPr>
          <w:p w14:paraId="094265E9" w14:textId="77777777" w:rsidR="003D78A4" w:rsidRDefault="003D78A4" w:rsidP="00905BBC">
            <w:pPr>
              <w:jc w:val="center"/>
              <w:rPr>
                <w:lang w:val="ro-RO"/>
              </w:rPr>
            </w:pPr>
            <w:r>
              <w:rPr>
                <w:lang w:val="ro-RO"/>
              </w:rPr>
              <w:t>52,11</w:t>
            </w:r>
          </w:p>
        </w:tc>
        <w:tc>
          <w:tcPr>
            <w:tcW w:w="1797" w:type="dxa"/>
          </w:tcPr>
          <w:p w14:paraId="534C51D1" w14:textId="77777777" w:rsidR="003D78A4" w:rsidRDefault="003D78A4" w:rsidP="00905BBC">
            <w:pPr>
              <w:jc w:val="center"/>
              <w:rPr>
                <w:lang w:val="ro-RO"/>
              </w:rPr>
            </w:pPr>
            <w:r>
              <w:rPr>
                <w:lang w:val="ro-RO"/>
              </w:rPr>
              <w:t>1247</w:t>
            </w:r>
          </w:p>
        </w:tc>
        <w:tc>
          <w:tcPr>
            <w:tcW w:w="1711" w:type="dxa"/>
          </w:tcPr>
          <w:p w14:paraId="31EBA547" w14:textId="77777777" w:rsidR="003D78A4" w:rsidRDefault="003D78A4" w:rsidP="00905BBC">
            <w:pPr>
              <w:jc w:val="center"/>
              <w:rPr>
                <w:lang w:val="ro-RO"/>
              </w:rPr>
            </w:pPr>
            <w:r w:rsidRPr="00AF393F">
              <w:rPr>
                <w:lang w:val="ro-RO"/>
              </w:rPr>
              <w:t>bovine</w:t>
            </w:r>
          </w:p>
        </w:tc>
      </w:tr>
      <w:tr w:rsidR="003D78A4" w14:paraId="63A1FFA4" w14:textId="77777777" w:rsidTr="00905BBC">
        <w:trPr>
          <w:jc w:val="center"/>
        </w:trPr>
        <w:tc>
          <w:tcPr>
            <w:tcW w:w="1029" w:type="dxa"/>
          </w:tcPr>
          <w:p w14:paraId="35C34682" w14:textId="77777777" w:rsidR="003D78A4" w:rsidRPr="002B57E3" w:rsidRDefault="003D78A4" w:rsidP="00905BBC">
            <w:pPr>
              <w:pStyle w:val="Listparagraf"/>
              <w:numPr>
                <w:ilvl w:val="0"/>
                <w:numId w:val="14"/>
              </w:numPr>
              <w:rPr>
                <w:lang w:val="ro-RO"/>
              </w:rPr>
            </w:pPr>
          </w:p>
        </w:tc>
        <w:tc>
          <w:tcPr>
            <w:tcW w:w="3763" w:type="dxa"/>
          </w:tcPr>
          <w:p w14:paraId="1F74A94B" w14:textId="77777777" w:rsidR="003D78A4" w:rsidRDefault="003D78A4" w:rsidP="00905BBC">
            <w:pPr>
              <w:rPr>
                <w:lang w:val="ro-RO"/>
              </w:rPr>
            </w:pPr>
            <w:proofErr w:type="spellStart"/>
            <w:r>
              <w:rPr>
                <w:lang w:val="ro-RO"/>
              </w:rPr>
              <w:t>Cioncaci</w:t>
            </w:r>
            <w:proofErr w:type="spellEnd"/>
          </w:p>
        </w:tc>
        <w:tc>
          <w:tcPr>
            <w:tcW w:w="1895" w:type="dxa"/>
          </w:tcPr>
          <w:p w14:paraId="598F6156" w14:textId="77777777" w:rsidR="003D78A4" w:rsidRDefault="003D78A4" w:rsidP="00905BBC">
            <w:pPr>
              <w:jc w:val="center"/>
              <w:rPr>
                <w:lang w:val="ro-RO"/>
              </w:rPr>
            </w:pPr>
            <w:r>
              <w:rPr>
                <w:lang w:val="ro-RO"/>
              </w:rPr>
              <w:t>4,50</w:t>
            </w:r>
          </w:p>
        </w:tc>
        <w:tc>
          <w:tcPr>
            <w:tcW w:w="1797" w:type="dxa"/>
          </w:tcPr>
          <w:p w14:paraId="6C95F7D5" w14:textId="77777777" w:rsidR="003D78A4" w:rsidRDefault="003D78A4" w:rsidP="00905BBC">
            <w:pPr>
              <w:jc w:val="center"/>
              <w:rPr>
                <w:lang w:val="ro-RO"/>
              </w:rPr>
            </w:pPr>
            <w:r>
              <w:rPr>
                <w:lang w:val="ro-RO"/>
              </w:rPr>
              <w:t>4360</w:t>
            </w:r>
          </w:p>
        </w:tc>
        <w:tc>
          <w:tcPr>
            <w:tcW w:w="1711" w:type="dxa"/>
          </w:tcPr>
          <w:p w14:paraId="50518D2E" w14:textId="77777777" w:rsidR="003D78A4" w:rsidRDefault="003D78A4" w:rsidP="00905BBC">
            <w:pPr>
              <w:jc w:val="center"/>
              <w:rPr>
                <w:lang w:val="ro-RO"/>
              </w:rPr>
            </w:pPr>
            <w:r w:rsidRPr="00AF393F">
              <w:rPr>
                <w:lang w:val="ro-RO"/>
              </w:rPr>
              <w:t>bovine</w:t>
            </w:r>
          </w:p>
        </w:tc>
      </w:tr>
      <w:tr w:rsidR="003D78A4" w14:paraId="64C8D5B2" w14:textId="77777777" w:rsidTr="00905BBC">
        <w:trPr>
          <w:jc w:val="center"/>
        </w:trPr>
        <w:tc>
          <w:tcPr>
            <w:tcW w:w="1029" w:type="dxa"/>
          </w:tcPr>
          <w:p w14:paraId="58D91FED" w14:textId="77777777" w:rsidR="003D78A4" w:rsidRPr="002B57E3" w:rsidRDefault="003D78A4" w:rsidP="00905BBC">
            <w:pPr>
              <w:pStyle w:val="Listparagraf"/>
              <w:numPr>
                <w:ilvl w:val="0"/>
                <w:numId w:val="14"/>
              </w:numPr>
              <w:rPr>
                <w:lang w:val="ro-RO"/>
              </w:rPr>
            </w:pPr>
          </w:p>
        </w:tc>
        <w:tc>
          <w:tcPr>
            <w:tcW w:w="3763" w:type="dxa"/>
          </w:tcPr>
          <w:p w14:paraId="1CAAAFC6" w14:textId="77777777" w:rsidR="003D78A4" w:rsidRDefault="003D78A4" w:rsidP="00905BBC">
            <w:pPr>
              <w:rPr>
                <w:lang w:val="ro-RO"/>
              </w:rPr>
            </w:pPr>
            <w:r>
              <w:rPr>
                <w:lang w:val="ro-RO"/>
              </w:rPr>
              <w:t>Moine</w:t>
            </w:r>
          </w:p>
        </w:tc>
        <w:tc>
          <w:tcPr>
            <w:tcW w:w="1895" w:type="dxa"/>
          </w:tcPr>
          <w:p w14:paraId="5B260F40" w14:textId="77777777" w:rsidR="003D78A4" w:rsidRDefault="003D78A4" w:rsidP="00905BBC">
            <w:pPr>
              <w:jc w:val="center"/>
              <w:rPr>
                <w:lang w:val="ro-RO"/>
              </w:rPr>
            </w:pPr>
            <w:r>
              <w:rPr>
                <w:lang w:val="ro-RO"/>
              </w:rPr>
              <w:t>0,41</w:t>
            </w:r>
          </w:p>
        </w:tc>
        <w:tc>
          <w:tcPr>
            <w:tcW w:w="1797" w:type="dxa"/>
          </w:tcPr>
          <w:p w14:paraId="5E23FFA9" w14:textId="77777777" w:rsidR="003D78A4" w:rsidRDefault="003D78A4" w:rsidP="00905BBC">
            <w:pPr>
              <w:jc w:val="center"/>
              <w:rPr>
                <w:lang w:val="ro-RO"/>
              </w:rPr>
            </w:pPr>
            <w:r>
              <w:rPr>
                <w:lang w:val="ro-RO"/>
              </w:rPr>
              <w:t>4244</w:t>
            </w:r>
          </w:p>
        </w:tc>
        <w:tc>
          <w:tcPr>
            <w:tcW w:w="1711" w:type="dxa"/>
          </w:tcPr>
          <w:p w14:paraId="2613E870" w14:textId="77777777" w:rsidR="003D78A4" w:rsidRDefault="003D78A4" w:rsidP="00905BBC">
            <w:pPr>
              <w:jc w:val="center"/>
              <w:rPr>
                <w:lang w:val="ro-RO"/>
              </w:rPr>
            </w:pPr>
            <w:r w:rsidRPr="00AF393F">
              <w:rPr>
                <w:lang w:val="ro-RO"/>
              </w:rPr>
              <w:t>bovine</w:t>
            </w:r>
          </w:p>
        </w:tc>
      </w:tr>
      <w:tr w:rsidR="003D78A4" w14:paraId="0599F47E" w14:textId="77777777" w:rsidTr="00905BBC">
        <w:trPr>
          <w:jc w:val="center"/>
        </w:trPr>
        <w:tc>
          <w:tcPr>
            <w:tcW w:w="1029" w:type="dxa"/>
          </w:tcPr>
          <w:p w14:paraId="07BAF2AC" w14:textId="77777777" w:rsidR="003D78A4" w:rsidRPr="002B57E3" w:rsidRDefault="003D78A4" w:rsidP="00905BBC">
            <w:pPr>
              <w:pStyle w:val="Listparagraf"/>
              <w:numPr>
                <w:ilvl w:val="0"/>
                <w:numId w:val="14"/>
              </w:numPr>
              <w:rPr>
                <w:lang w:val="ro-RO"/>
              </w:rPr>
            </w:pPr>
          </w:p>
        </w:tc>
        <w:tc>
          <w:tcPr>
            <w:tcW w:w="3763" w:type="dxa"/>
          </w:tcPr>
          <w:p w14:paraId="29FC5E44" w14:textId="77777777" w:rsidR="003D78A4" w:rsidRDefault="003D78A4" w:rsidP="00905BBC">
            <w:pPr>
              <w:rPr>
                <w:lang w:val="ro-RO"/>
              </w:rPr>
            </w:pPr>
            <w:r>
              <w:rPr>
                <w:lang w:val="ro-RO"/>
              </w:rPr>
              <w:t>Sub coastă</w:t>
            </w:r>
          </w:p>
        </w:tc>
        <w:tc>
          <w:tcPr>
            <w:tcW w:w="1895" w:type="dxa"/>
          </w:tcPr>
          <w:p w14:paraId="51B92FDE" w14:textId="77777777" w:rsidR="003D78A4" w:rsidRDefault="003D78A4" w:rsidP="00905BBC">
            <w:pPr>
              <w:jc w:val="center"/>
              <w:rPr>
                <w:lang w:val="ro-RO"/>
              </w:rPr>
            </w:pPr>
            <w:r>
              <w:rPr>
                <w:lang w:val="ro-RO"/>
              </w:rPr>
              <w:t>2,67</w:t>
            </w:r>
          </w:p>
        </w:tc>
        <w:tc>
          <w:tcPr>
            <w:tcW w:w="1797" w:type="dxa"/>
          </w:tcPr>
          <w:p w14:paraId="486E3755" w14:textId="77777777" w:rsidR="003D78A4" w:rsidRDefault="003D78A4" w:rsidP="00905BBC">
            <w:pPr>
              <w:jc w:val="center"/>
              <w:rPr>
                <w:lang w:val="ro-RO"/>
              </w:rPr>
            </w:pPr>
            <w:r>
              <w:rPr>
                <w:lang w:val="ro-RO"/>
              </w:rPr>
              <w:t>569</w:t>
            </w:r>
          </w:p>
        </w:tc>
        <w:tc>
          <w:tcPr>
            <w:tcW w:w="1711" w:type="dxa"/>
          </w:tcPr>
          <w:p w14:paraId="474D8FFF" w14:textId="77777777" w:rsidR="003D78A4" w:rsidRDefault="003D78A4" w:rsidP="00905BBC">
            <w:pPr>
              <w:jc w:val="center"/>
              <w:rPr>
                <w:lang w:val="ro-RO"/>
              </w:rPr>
            </w:pPr>
            <w:r w:rsidRPr="00AF393F">
              <w:rPr>
                <w:lang w:val="ro-RO"/>
              </w:rPr>
              <w:t>bovine</w:t>
            </w:r>
          </w:p>
        </w:tc>
      </w:tr>
      <w:tr w:rsidR="003D78A4" w14:paraId="3C28B079" w14:textId="77777777" w:rsidTr="00905BBC">
        <w:trPr>
          <w:jc w:val="center"/>
        </w:trPr>
        <w:tc>
          <w:tcPr>
            <w:tcW w:w="1029" w:type="dxa"/>
          </w:tcPr>
          <w:p w14:paraId="7E454ADB" w14:textId="77777777" w:rsidR="003D78A4" w:rsidRPr="002B57E3" w:rsidRDefault="003D78A4" w:rsidP="00905BBC">
            <w:pPr>
              <w:pStyle w:val="Listparagraf"/>
              <w:numPr>
                <w:ilvl w:val="0"/>
                <w:numId w:val="14"/>
              </w:numPr>
              <w:rPr>
                <w:lang w:val="ro-RO"/>
              </w:rPr>
            </w:pPr>
          </w:p>
        </w:tc>
        <w:tc>
          <w:tcPr>
            <w:tcW w:w="3763" w:type="dxa"/>
          </w:tcPr>
          <w:p w14:paraId="43559F88" w14:textId="77777777" w:rsidR="003D78A4" w:rsidRDefault="003D78A4" w:rsidP="00905BBC">
            <w:pPr>
              <w:rPr>
                <w:lang w:val="ro-RO"/>
              </w:rPr>
            </w:pPr>
            <w:r>
              <w:rPr>
                <w:lang w:val="ro-RO"/>
              </w:rPr>
              <w:t>Poiană</w:t>
            </w:r>
          </w:p>
        </w:tc>
        <w:tc>
          <w:tcPr>
            <w:tcW w:w="1895" w:type="dxa"/>
          </w:tcPr>
          <w:p w14:paraId="46D5F481" w14:textId="77777777" w:rsidR="003D78A4" w:rsidRDefault="003D78A4" w:rsidP="00905BBC">
            <w:pPr>
              <w:jc w:val="center"/>
              <w:rPr>
                <w:lang w:val="ro-RO"/>
              </w:rPr>
            </w:pPr>
            <w:r>
              <w:rPr>
                <w:lang w:val="ro-RO"/>
              </w:rPr>
              <w:t>11,50</w:t>
            </w:r>
          </w:p>
        </w:tc>
        <w:tc>
          <w:tcPr>
            <w:tcW w:w="1797" w:type="dxa"/>
          </w:tcPr>
          <w:p w14:paraId="1911D960" w14:textId="77777777" w:rsidR="003D78A4" w:rsidRDefault="003D78A4" w:rsidP="00905BBC">
            <w:pPr>
              <w:jc w:val="center"/>
              <w:rPr>
                <w:lang w:val="ro-RO"/>
              </w:rPr>
            </w:pPr>
            <w:r>
              <w:rPr>
                <w:lang w:val="ro-RO"/>
              </w:rPr>
              <w:t>1239</w:t>
            </w:r>
          </w:p>
        </w:tc>
        <w:tc>
          <w:tcPr>
            <w:tcW w:w="1711" w:type="dxa"/>
          </w:tcPr>
          <w:p w14:paraId="5CCCE98D" w14:textId="77777777" w:rsidR="003D78A4" w:rsidRDefault="003D78A4" w:rsidP="00905BBC">
            <w:pPr>
              <w:jc w:val="center"/>
              <w:rPr>
                <w:lang w:val="ro-RO"/>
              </w:rPr>
            </w:pPr>
            <w:r w:rsidRPr="00AF393F">
              <w:rPr>
                <w:lang w:val="ro-RO"/>
              </w:rPr>
              <w:t>bovine</w:t>
            </w:r>
          </w:p>
        </w:tc>
      </w:tr>
      <w:tr w:rsidR="003D78A4" w14:paraId="26F753BD" w14:textId="77777777" w:rsidTr="00905BBC">
        <w:trPr>
          <w:jc w:val="center"/>
        </w:trPr>
        <w:tc>
          <w:tcPr>
            <w:tcW w:w="1029" w:type="dxa"/>
          </w:tcPr>
          <w:p w14:paraId="0006DB2B" w14:textId="77777777" w:rsidR="003D78A4" w:rsidRPr="002B57E3" w:rsidRDefault="003D78A4" w:rsidP="00905BBC">
            <w:pPr>
              <w:pStyle w:val="Listparagraf"/>
              <w:numPr>
                <w:ilvl w:val="0"/>
                <w:numId w:val="14"/>
              </w:numPr>
              <w:rPr>
                <w:lang w:val="ro-RO"/>
              </w:rPr>
            </w:pPr>
          </w:p>
        </w:tc>
        <w:tc>
          <w:tcPr>
            <w:tcW w:w="3763" w:type="dxa"/>
          </w:tcPr>
          <w:p w14:paraId="22129F7E" w14:textId="77777777" w:rsidR="003D78A4" w:rsidRDefault="003D78A4" w:rsidP="00905BBC">
            <w:pPr>
              <w:rPr>
                <w:lang w:val="ro-RO"/>
              </w:rPr>
            </w:pPr>
            <w:r>
              <w:rPr>
                <w:lang w:val="ro-RO"/>
              </w:rPr>
              <w:t>Caba</w:t>
            </w:r>
          </w:p>
        </w:tc>
        <w:tc>
          <w:tcPr>
            <w:tcW w:w="1895" w:type="dxa"/>
          </w:tcPr>
          <w:p w14:paraId="3F7D7852" w14:textId="77777777" w:rsidR="003D78A4" w:rsidRDefault="003D78A4" w:rsidP="00905BBC">
            <w:pPr>
              <w:jc w:val="center"/>
              <w:rPr>
                <w:lang w:val="ro-RO"/>
              </w:rPr>
            </w:pPr>
            <w:r>
              <w:rPr>
                <w:lang w:val="ro-RO"/>
              </w:rPr>
              <w:t>19</w:t>
            </w:r>
          </w:p>
        </w:tc>
        <w:tc>
          <w:tcPr>
            <w:tcW w:w="1797" w:type="dxa"/>
          </w:tcPr>
          <w:p w14:paraId="4B7DB735" w14:textId="77777777" w:rsidR="003D78A4" w:rsidRDefault="003D78A4" w:rsidP="00905BBC">
            <w:pPr>
              <w:jc w:val="center"/>
              <w:rPr>
                <w:lang w:val="ro-RO"/>
              </w:rPr>
            </w:pPr>
            <w:r>
              <w:rPr>
                <w:lang w:val="ro-RO"/>
              </w:rPr>
              <w:t>1233</w:t>
            </w:r>
          </w:p>
        </w:tc>
        <w:tc>
          <w:tcPr>
            <w:tcW w:w="1711" w:type="dxa"/>
          </w:tcPr>
          <w:p w14:paraId="30EA48CB" w14:textId="77777777" w:rsidR="003D78A4" w:rsidRDefault="003D78A4" w:rsidP="00905BBC">
            <w:pPr>
              <w:jc w:val="center"/>
              <w:rPr>
                <w:lang w:val="ro-RO"/>
              </w:rPr>
            </w:pPr>
            <w:r>
              <w:rPr>
                <w:lang w:val="ro-RO"/>
              </w:rPr>
              <w:t>ovine</w:t>
            </w:r>
          </w:p>
        </w:tc>
      </w:tr>
      <w:tr w:rsidR="003D78A4" w14:paraId="250A6627" w14:textId="77777777" w:rsidTr="00905BBC">
        <w:trPr>
          <w:jc w:val="center"/>
        </w:trPr>
        <w:tc>
          <w:tcPr>
            <w:tcW w:w="4792" w:type="dxa"/>
            <w:gridSpan w:val="2"/>
          </w:tcPr>
          <w:p w14:paraId="795431C7" w14:textId="77777777" w:rsidR="003D78A4" w:rsidRPr="00B30191" w:rsidRDefault="003D78A4" w:rsidP="00905BBC">
            <w:pPr>
              <w:jc w:val="center"/>
              <w:rPr>
                <w:b/>
                <w:bCs/>
                <w:lang w:val="ro-RO"/>
              </w:rPr>
            </w:pPr>
            <w:r>
              <w:rPr>
                <w:b/>
                <w:bCs/>
                <w:lang w:val="ro-RO"/>
              </w:rPr>
              <w:t>TOTAL:</w:t>
            </w:r>
          </w:p>
        </w:tc>
        <w:tc>
          <w:tcPr>
            <w:tcW w:w="1895" w:type="dxa"/>
          </w:tcPr>
          <w:p w14:paraId="2E06A15F" w14:textId="77777777" w:rsidR="003D78A4" w:rsidRPr="00B30191" w:rsidRDefault="003D78A4" w:rsidP="00905BBC">
            <w:pPr>
              <w:jc w:val="center"/>
              <w:rPr>
                <w:b/>
                <w:bCs/>
                <w:lang w:val="ro-RO"/>
              </w:rPr>
            </w:pPr>
            <w:r w:rsidRPr="00B30191">
              <w:rPr>
                <w:b/>
                <w:bCs/>
                <w:lang w:val="ro-RO"/>
              </w:rPr>
              <w:t>90,19</w:t>
            </w:r>
          </w:p>
        </w:tc>
        <w:tc>
          <w:tcPr>
            <w:tcW w:w="1797" w:type="dxa"/>
          </w:tcPr>
          <w:p w14:paraId="4F697993" w14:textId="77777777" w:rsidR="003D78A4" w:rsidRDefault="003D78A4" w:rsidP="00905BBC">
            <w:pPr>
              <w:jc w:val="center"/>
              <w:rPr>
                <w:lang w:val="ro-RO"/>
              </w:rPr>
            </w:pPr>
          </w:p>
        </w:tc>
        <w:tc>
          <w:tcPr>
            <w:tcW w:w="1711" w:type="dxa"/>
          </w:tcPr>
          <w:p w14:paraId="1C69E1DC" w14:textId="77777777" w:rsidR="003D78A4" w:rsidRDefault="003D78A4" w:rsidP="00905BBC">
            <w:pPr>
              <w:jc w:val="center"/>
              <w:rPr>
                <w:lang w:val="ro-RO"/>
              </w:rPr>
            </w:pPr>
          </w:p>
        </w:tc>
      </w:tr>
    </w:tbl>
    <w:p w14:paraId="1AFDA69C" w14:textId="77777777" w:rsidR="003D78A4" w:rsidRPr="00454111" w:rsidRDefault="003D78A4" w:rsidP="003D78A4">
      <w:pPr>
        <w:rPr>
          <w:b/>
          <w:bCs/>
          <w:lang w:val="ro-RO"/>
        </w:rPr>
      </w:pPr>
    </w:p>
    <w:p w14:paraId="0FED6A3E" w14:textId="77777777" w:rsidR="003D78A4" w:rsidRDefault="003D78A4" w:rsidP="003D78A4">
      <w:pPr>
        <w:rPr>
          <w:lang w:val="ro-RO"/>
        </w:rPr>
      </w:pPr>
    </w:p>
    <w:p w14:paraId="22118F83" w14:textId="77777777" w:rsidR="003D78A4" w:rsidRDefault="003D78A4" w:rsidP="003D78A4">
      <w:pPr>
        <w:jc w:val="center"/>
        <w:rPr>
          <w:b/>
          <w:bCs/>
          <w:lang w:val="ro-RO"/>
        </w:rPr>
      </w:pPr>
      <w:r>
        <w:rPr>
          <w:b/>
          <w:bCs/>
          <w:lang w:val="ro-RO"/>
        </w:rPr>
        <w:t>BÂRSA</w:t>
      </w:r>
    </w:p>
    <w:tbl>
      <w:tblPr>
        <w:tblStyle w:val="Tabelgril"/>
        <w:tblW w:w="0" w:type="auto"/>
        <w:jc w:val="center"/>
        <w:tblLook w:val="04A0" w:firstRow="1" w:lastRow="0" w:firstColumn="1" w:lastColumn="0" w:noHBand="0" w:noVBand="1"/>
      </w:tblPr>
      <w:tblGrid>
        <w:gridCol w:w="1029"/>
        <w:gridCol w:w="3763"/>
        <w:gridCol w:w="1895"/>
        <w:gridCol w:w="1797"/>
        <w:gridCol w:w="1711"/>
      </w:tblGrid>
      <w:tr w:rsidR="003D78A4" w14:paraId="3D4FE838" w14:textId="77777777" w:rsidTr="00905BBC">
        <w:trPr>
          <w:jc w:val="center"/>
        </w:trPr>
        <w:tc>
          <w:tcPr>
            <w:tcW w:w="1029" w:type="dxa"/>
            <w:vAlign w:val="center"/>
          </w:tcPr>
          <w:p w14:paraId="16BB56E7" w14:textId="77777777" w:rsidR="003D78A4" w:rsidRPr="002B57E3" w:rsidRDefault="003D78A4" w:rsidP="00905BBC">
            <w:pPr>
              <w:jc w:val="center"/>
              <w:rPr>
                <w:b/>
                <w:bCs/>
                <w:lang w:val="ro-RO"/>
              </w:rPr>
            </w:pPr>
            <w:r w:rsidRPr="002B57E3">
              <w:rPr>
                <w:b/>
                <w:bCs/>
                <w:lang w:val="ro-RO"/>
              </w:rPr>
              <w:t>Nr. crt.</w:t>
            </w:r>
          </w:p>
        </w:tc>
        <w:tc>
          <w:tcPr>
            <w:tcW w:w="3763" w:type="dxa"/>
            <w:vAlign w:val="center"/>
          </w:tcPr>
          <w:p w14:paraId="2C01AC3E" w14:textId="77777777" w:rsidR="003D78A4" w:rsidRPr="002B57E3" w:rsidRDefault="003D78A4" w:rsidP="00905BBC">
            <w:pPr>
              <w:jc w:val="center"/>
              <w:rPr>
                <w:b/>
                <w:bCs/>
                <w:lang w:val="ro-RO"/>
              </w:rPr>
            </w:pPr>
            <w:r w:rsidRPr="002B57E3">
              <w:rPr>
                <w:b/>
                <w:bCs/>
                <w:lang w:val="ro-RO"/>
              </w:rPr>
              <w:t>Denumire parcelă</w:t>
            </w:r>
          </w:p>
        </w:tc>
        <w:tc>
          <w:tcPr>
            <w:tcW w:w="1895" w:type="dxa"/>
            <w:vAlign w:val="center"/>
          </w:tcPr>
          <w:p w14:paraId="57399592" w14:textId="77777777" w:rsidR="003D78A4" w:rsidRPr="002B57E3" w:rsidRDefault="003D78A4" w:rsidP="00905BBC">
            <w:pPr>
              <w:jc w:val="center"/>
              <w:rPr>
                <w:b/>
                <w:bCs/>
                <w:lang w:val="ro-RO"/>
              </w:rPr>
            </w:pPr>
            <w:r w:rsidRPr="002B57E3">
              <w:rPr>
                <w:b/>
                <w:bCs/>
                <w:lang w:val="ro-RO"/>
              </w:rPr>
              <w:t>Suprafața (ha)</w:t>
            </w:r>
          </w:p>
        </w:tc>
        <w:tc>
          <w:tcPr>
            <w:tcW w:w="1797" w:type="dxa"/>
            <w:vAlign w:val="center"/>
          </w:tcPr>
          <w:p w14:paraId="572BF414" w14:textId="77777777" w:rsidR="003D78A4" w:rsidRPr="002B57E3" w:rsidRDefault="003D78A4" w:rsidP="00905BBC">
            <w:pPr>
              <w:jc w:val="center"/>
              <w:rPr>
                <w:b/>
                <w:bCs/>
                <w:lang w:val="ro-RO"/>
              </w:rPr>
            </w:pPr>
            <w:r w:rsidRPr="002B57E3">
              <w:rPr>
                <w:b/>
                <w:bCs/>
                <w:lang w:val="ro-RO"/>
              </w:rPr>
              <w:t>Nr. bloc fizic</w:t>
            </w:r>
          </w:p>
        </w:tc>
        <w:tc>
          <w:tcPr>
            <w:tcW w:w="1711" w:type="dxa"/>
          </w:tcPr>
          <w:p w14:paraId="4C3F8EA3" w14:textId="77777777" w:rsidR="003D78A4" w:rsidRPr="002B57E3" w:rsidRDefault="003D78A4" w:rsidP="00905BBC">
            <w:pPr>
              <w:jc w:val="center"/>
              <w:rPr>
                <w:b/>
                <w:bCs/>
                <w:lang w:val="ro-RO"/>
              </w:rPr>
            </w:pPr>
            <w:r>
              <w:rPr>
                <w:b/>
                <w:bCs/>
                <w:lang w:val="ro-RO"/>
              </w:rPr>
              <w:t>Bovine/ovine</w:t>
            </w:r>
          </w:p>
        </w:tc>
      </w:tr>
      <w:tr w:rsidR="003D78A4" w14:paraId="2F94D5A1" w14:textId="77777777" w:rsidTr="00905BBC">
        <w:trPr>
          <w:jc w:val="center"/>
        </w:trPr>
        <w:tc>
          <w:tcPr>
            <w:tcW w:w="1029" w:type="dxa"/>
          </w:tcPr>
          <w:p w14:paraId="3D8C807D" w14:textId="77777777" w:rsidR="003D78A4" w:rsidRPr="002B57E3" w:rsidRDefault="003D78A4" w:rsidP="00905BBC">
            <w:pPr>
              <w:pStyle w:val="Listparagraf"/>
              <w:numPr>
                <w:ilvl w:val="0"/>
                <w:numId w:val="15"/>
              </w:numPr>
              <w:rPr>
                <w:lang w:val="ro-RO"/>
              </w:rPr>
            </w:pPr>
          </w:p>
        </w:tc>
        <w:tc>
          <w:tcPr>
            <w:tcW w:w="3763" w:type="dxa"/>
          </w:tcPr>
          <w:p w14:paraId="522A1493" w14:textId="77777777" w:rsidR="003D78A4" w:rsidRDefault="003D78A4" w:rsidP="00905BBC">
            <w:pPr>
              <w:rPr>
                <w:lang w:val="ro-RO"/>
              </w:rPr>
            </w:pPr>
            <w:r>
              <w:rPr>
                <w:lang w:val="ro-RO"/>
              </w:rPr>
              <w:t>Fundătură</w:t>
            </w:r>
          </w:p>
        </w:tc>
        <w:tc>
          <w:tcPr>
            <w:tcW w:w="1895" w:type="dxa"/>
          </w:tcPr>
          <w:p w14:paraId="33642B16" w14:textId="77777777" w:rsidR="003D78A4" w:rsidRDefault="003D78A4" w:rsidP="00905BBC">
            <w:pPr>
              <w:jc w:val="center"/>
              <w:rPr>
                <w:lang w:val="ro-RO"/>
              </w:rPr>
            </w:pPr>
            <w:r>
              <w:rPr>
                <w:lang w:val="ro-RO"/>
              </w:rPr>
              <w:t>16,43</w:t>
            </w:r>
          </w:p>
        </w:tc>
        <w:tc>
          <w:tcPr>
            <w:tcW w:w="1797" w:type="dxa"/>
          </w:tcPr>
          <w:p w14:paraId="24D5C31C" w14:textId="77777777" w:rsidR="003D78A4" w:rsidRDefault="003D78A4" w:rsidP="00905BBC">
            <w:pPr>
              <w:jc w:val="center"/>
              <w:rPr>
                <w:lang w:val="ro-RO"/>
              </w:rPr>
            </w:pPr>
            <w:r>
              <w:rPr>
                <w:lang w:val="ro-RO"/>
              </w:rPr>
              <w:t>1205</w:t>
            </w:r>
          </w:p>
        </w:tc>
        <w:tc>
          <w:tcPr>
            <w:tcW w:w="1711" w:type="dxa"/>
          </w:tcPr>
          <w:p w14:paraId="37AAD407" w14:textId="77777777" w:rsidR="003D78A4" w:rsidRDefault="003D78A4" w:rsidP="00905BBC">
            <w:pPr>
              <w:jc w:val="center"/>
              <w:rPr>
                <w:lang w:val="ro-RO"/>
              </w:rPr>
            </w:pPr>
            <w:r>
              <w:rPr>
                <w:lang w:val="ro-RO"/>
              </w:rPr>
              <w:t>bovine</w:t>
            </w:r>
          </w:p>
        </w:tc>
      </w:tr>
      <w:tr w:rsidR="003D78A4" w14:paraId="7F43A107" w14:textId="77777777" w:rsidTr="00905BBC">
        <w:trPr>
          <w:jc w:val="center"/>
        </w:trPr>
        <w:tc>
          <w:tcPr>
            <w:tcW w:w="1029" w:type="dxa"/>
          </w:tcPr>
          <w:p w14:paraId="7BD44718" w14:textId="77777777" w:rsidR="003D78A4" w:rsidRPr="002B57E3" w:rsidRDefault="003D78A4" w:rsidP="00905BBC">
            <w:pPr>
              <w:pStyle w:val="Listparagraf"/>
              <w:numPr>
                <w:ilvl w:val="0"/>
                <w:numId w:val="15"/>
              </w:numPr>
              <w:rPr>
                <w:lang w:val="ro-RO"/>
              </w:rPr>
            </w:pPr>
          </w:p>
        </w:tc>
        <w:tc>
          <w:tcPr>
            <w:tcW w:w="3763" w:type="dxa"/>
          </w:tcPr>
          <w:p w14:paraId="19B85A1C" w14:textId="77777777" w:rsidR="003D78A4" w:rsidRDefault="003D78A4" w:rsidP="00905BBC">
            <w:pPr>
              <w:rPr>
                <w:lang w:val="ro-RO"/>
              </w:rPr>
            </w:pPr>
            <w:proofErr w:type="spellStart"/>
            <w:r>
              <w:rPr>
                <w:lang w:val="ro-RO"/>
              </w:rPr>
              <w:t>Butruză</w:t>
            </w:r>
            <w:proofErr w:type="spellEnd"/>
          </w:p>
        </w:tc>
        <w:tc>
          <w:tcPr>
            <w:tcW w:w="1895" w:type="dxa"/>
          </w:tcPr>
          <w:p w14:paraId="50659759" w14:textId="77777777" w:rsidR="003D78A4" w:rsidRDefault="003D78A4" w:rsidP="00905BBC">
            <w:pPr>
              <w:jc w:val="center"/>
              <w:rPr>
                <w:lang w:val="ro-RO"/>
              </w:rPr>
            </w:pPr>
            <w:r>
              <w:rPr>
                <w:lang w:val="ro-RO"/>
              </w:rPr>
              <w:t>11,20</w:t>
            </w:r>
          </w:p>
        </w:tc>
        <w:tc>
          <w:tcPr>
            <w:tcW w:w="1797" w:type="dxa"/>
          </w:tcPr>
          <w:p w14:paraId="646C0D7E" w14:textId="77777777" w:rsidR="003D78A4" w:rsidRDefault="003D78A4" w:rsidP="00905BBC">
            <w:pPr>
              <w:jc w:val="center"/>
              <w:rPr>
                <w:lang w:val="ro-RO"/>
              </w:rPr>
            </w:pPr>
            <w:r>
              <w:rPr>
                <w:lang w:val="ro-RO"/>
              </w:rPr>
              <w:t>1230</w:t>
            </w:r>
          </w:p>
        </w:tc>
        <w:tc>
          <w:tcPr>
            <w:tcW w:w="1711" w:type="dxa"/>
          </w:tcPr>
          <w:p w14:paraId="204E84A6" w14:textId="77777777" w:rsidR="003D78A4" w:rsidRDefault="003D78A4" w:rsidP="00905BBC">
            <w:pPr>
              <w:jc w:val="center"/>
              <w:rPr>
                <w:lang w:val="ro-RO"/>
              </w:rPr>
            </w:pPr>
            <w:r w:rsidRPr="00056737">
              <w:rPr>
                <w:lang w:val="ro-RO"/>
              </w:rPr>
              <w:t>ovine</w:t>
            </w:r>
          </w:p>
        </w:tc>
      </w:tr>
      <w:tr w:rsidR="003D78A4" w14:paraId="4C246A21" w14:textId="77777777" w:rsidTr="00905BBC">
        <w:trPr>
          <w:jc w:val="center"/>
        </w:trPr>
        <w:tc>
          <w:tcPr>
            <w:tcW w:w="1029" w:type="dxa"/>
          </w:tcPr>
          <w:p w14:paraId="608589BE" w14:textId="77777777" w:rsidR="003D78A4" w:rsidRPr="002B57E3" w:rsidRDefault="003D78A4" w:rsidP="00905BBC">
            <w:pPr>
              <w:pStyle w:val="Listparagraf"/>
              <w:numPr>
                <w:ilvl w:val="0"/>
                <w:numId w:val="15"/>
              </w:numPr>
              <w:rPr>
                <w:lang w:val="ro-RO"/>
              </w:rPr>
            </w:pPr>
          </w:p>
        </w:tc>
        <w:tc>
          <w:tcPr>
            <w:tcW w:w="3763" w:type="dxa"/>
          </w:tcPr>
          <w:p w14:paraId="7E023621" w14:textId="77777777" w:rsidR="003D78A4" w:rsidRDefault="003D78A4" w:rsidP="00905BBC">
            <w:pPr>
              <w:rPr>
                <w:lang w:val="ro-RO"/>
              </w:rPr>
            </w:pPr>
            <w:proofErr w:type="spellStart"/>
            <w:r>
              <w:rPr>
                <w:lang w:val="ro-RO"/>
              </w:rPr>
              <w:t>Butruză</w:t>
            </w:r>
            <w:proofErr w:type="spellEnd"/>
          </w:p>
        </w:tc>
        <w:tc>
          <w:tcPr>
            <w:tcW w:w="1895" w:type="dxa"/>
          </w:tcPr>
          <w:p w14:paraId="35E396B6" w14:textId="77777777" w:rsidR="003D78A4" w:rsidRDefault="003D78A4" w:rsidP="00905BBC">
            <w:pPr>
              <w:jc w:val="center"/>
              <w:rPr>
                <w:lang w:val="ro-RO"/>
              </w:rPr>
            </w:pPr>
            <w:r>
              <w:rPr>
                <w:lang w:val="ro-RO"/>
              </w:rPr>
              <w:t>10,10</w:t>
            </w:r>
          </w:p>
        </w:tc>
        <w:tc>
          <w:tcPr>
            <w:tcW w:w="1797" w:type="dxa"/>
          </w:tcPr>
          <w:p w14:paraId="77198E5E" w14:textId="77777777" w:rsidR="003D78A4" w:rsidRDefault="003D78A4" w:rsidP="00905BBC">
            <w:pPr>
              <w:jc w:val="center"/>
              <w:rPr>
                <w:lang w:val="ro-RO"/>
              </w:rPr>
            </w:pPr>
            <w:r>
              <w:rPr>
                <w:lang w:val="ro-RO"/>
              </w:rPr>
              <w:t>1227</w:t>
            </w:r>
          </w:p>
        </w:tc>
        <w:tc>
          <w:tcPr>
            <w:tcW w:w="1711" w:type="dxa"/>
          </w:tcPr>
          <w:p w14:paraId="2A77AC94" w14:textId="77777777" w:rsidR="003D78A4" w:rsidRDefault="003D78A4" w:rsidP="00905BBC">
            <w:pPr>
              <w:jc w:val="center"/>
              <w:rPr>
                <w:lang w:val="ro-RO"/>
              </w:rPr>
            </w:pPr>
            <w:r w:rsidRPr="00056737">
              <w:rPr>
                <w:lang w:val="ro-RO"/>
              </w:rPr>
              <w:t>ovine</w:t>
            </w:r>
          </w:p>
        </w:tc>
      </w:tr>
      <w:tr w:rsidR="003D78A4" w14:paraId="5258C34F" w14:textId="77777777" w:rsidTr="00905BBC">
        <w:trPr>
          <w:jc w:val="center"/>
        </w:trPr>
        <w:tc>
          <w:tcPr>
            <w:tcW w:w="4792" w:type="dxa"/>
            <w:gridSpan w:val="2"/>
          </w:tcPr>
          <w:p w14:paraId="2C084EF4" w14:textId="77777777" w:rsidR="003D78A4" w:rsidRPr="00B30191" w:rsidRDefault="003D78A4" w:rsidP="00905BBC">
            <w:pPr>
              <w:jc w:val="center"/>
              <w:rPr>
                <w:b/>
                <w:bCs/>
                <w:lang w:val="ro-RO"/>
              </w:rPr>
            </w:pPr>
            <w:r>
              <w:rPr>
                <w:b/>
                <w:bCs/>
                <w:lang w:val="ro-RO"/>
              </w:rPr>
              <w:t>TOTAL:</w:t>
            </w:r>
          </w:p>
        </w:tc>
        <w:tc>
          <w:tcPr>
            <w:tcW w:w="1895" w:type="dxa"/>
          </w:tcPr>
          <w:p w14:paraId="55C9ADBF" w14:textId="77777777" w:rsidR="003D78A4" w:rsidRPr="00B30191" w:rsidRDefault="003D78A4" w:rsidP="00905BBC">
            <w:pPr>
              <w:jc w:val="center"/>
              <w:rPr>
                <w:b/>
                <w:bCs/>
                <w:lang w:val="ro-RO"/>
              </w:rPr>
            </w:pPr>
            <w:r>
              <w:rPr>
                <w:b/>
                <w:bCs/>
                <w:lang w:val="ro-RO"/>
              </w:rPr>
              <w:t>37,73</w:t>
            </w:r>
          </w:p>
        </w:tc>
        <w:tc>
          <w:tcPr>
            <w:tcW w:w="1797" w:type="dxa"/>
          </w:tcPr>
          <w:p w14:paraId="351B60B0" w14:textId="77777777" w:rsidR="003D78A4" w:rsidRDefault="003D78A4" w:rsidP="00905BBC">
            <w:pPr>
              <w:jc w:val="center"/>
              <w:rPr>
                <w:lang w:val="ro-RO"/>
              </w:rPr>
            </w:pPr>
          </w:p>
        </w:tc>
        <w:tc>
          <w:tcPr>
            <w:tcW w:w="1711" w:type="dxa"/>
          </w:tcPr>
          <w:p w14:paraId="765913C7" w14:textId="77777777" w:rsidR="003D78A4" w:rsidRDefault="003D78A4" w:rsidP="00905BBC">
            <w:pPr>
              <w:jc w:val="center"/>
              <w:rPr>
                <w:lang w:val="ro-RO"/>
              </w:rPr>
            </w:pPr>
          </w:p>
        </w:tc>
      </w:tr>
    </w:tbl>
    <w:p w14:paraId="32499E05" w14:textId="77777777" w:rsidR="003D78A4" w:rsidRDefault="003D78A4" w:rsidP="003D78A4">
      <w:pPr>
        <w:rPr>
          <w:rFonts w:asciiTheme="minorHAnsi" w:hAnsiTheme="minorHAnsi" w:cstheme="minorBidi"/>
          <w:sz w:val="22"/>
          <w:szCs w:val="22"/>
          <w:lang w:val="ro-RO"/>
        </w:rPr>
      </w:pPr>
    </w:p>
    <w:p w14:paraId="4D3FE402" w14:textId="77777777" w:rsidR="003D78A4" w:rsidRDefault="003D78A4" w:rsidP="003D78A4">
      <w:pPr>
        <w:rPr>
          <w:rFonts w:asciiTheme="minorHAnsi" w:hAnsiTheme="minorHAnsi" w:cstheme="minorBidi"/>
          <w:sz w:val="22"/>
          <w:szCs w:val="22"/>
          <w:lang w:val="ro-RO"/>
        </w:rPr>
      </w:pPr>
    </w:p>
    <w:p w14:paraId="271AF16D" w14:textId="77777777" w:rsidR="003D78A4" w:rsidRDefault="003D78A4" w:rsidP="003D78A4">
      <w:pPr>
        <w:jc w:val="center"/>
        <w:rPr>
          <w:b/>
          <w:bCs/>
          <w:lang w:val="ro-RO"/>
        </w:rPr>
      </w:pPr>
      <w:r>
        <w:rPr>
          <w:b/>
          <w:bCs/>
          <w:lang w:val="ro-RO"/>
        </w:rPr>
        <w:t>DOMNIN</w:t>
      </w:r>
    </w:p>
    <w:tbl>
      <w:tblPr>
        <w:tblStyle w:val="Tabelgril"/>
        <w:tblW w:w="0" w:type="auto"/>
        <w:jc w:val="center"/>
        <w:tblLook w:val="04A0" w:firstRow="1" w:lastRow="0" w:firstColumn="1" w:lastColumn="0" w:noHBand="0" w:noVBand="1"/>
      </w:tblPr>
      <w:tblGrid>
        <w:gridCol w:w="1029"/>
        <w:gridCol w:w="3763"/>
        <w:gridCol w:w="1895"/>
        <w:gridCol w:w="1797"/>
        <w:gridCol w:w="1711"/>
      </w:tblGrid>
      <w:tr w:rsidR="003D78A4" w14:paraId="7A7F9D81" w14:textId="77777777" w:rsidTr="00905BBC">
        <w:trPr>
          <w:jc w:val="center"/>
        </w:trPr>
        <w:tc>
          <w:tcPr>
            <w:tcW w:w="1029" w:type="dxa"/>
            <w:vAlign w:val="center"/>
          </w:tcPr>
          <w:p w14:paraId="4FACAE20" w14:textId="77777777" w:rsidR="003D78A4" w:rsidRPr="002B57E3" w:rsidRDefault="003D78A4" w:rsidP="00905BBC">
            <w:pPr>
              <w:jc w:val="center"/>
              <w:rPr>
                <w:b/>
                <w:bCs/>
                <w:lang w:val="ro-RO"/>
              </w:rPr>
            </w:pPr>
            <w:r w:rsidRPr="002B57E3">
              <w:rPr>
                <w:b/>
                <w:bCs/>
                <w:lang w:val="ro-RO"/>
              </w:rPr>
              <w:t>Nr. crt.</w:t>
            </w:r>
          </w:p>
        </w:tc>
        <w:tc>
          <w:tcPr>
            <w:tcW w:w="3763" w:type="dxa"/>
            <w:vAlign w:val="center"/>
          </w:tcPr>
          <w:p w14:paraId="2EA0DF10" w14:textId="77777777" w:rsidR="003D78A4" w:rsidRPr="002B57E3" w:rsidRDefault="003D78A4" w:rsidP="00905BBC">
            <w:pPr>
              <w:jc w:val="center"/>
              <w:rPr>
                <w:b/>
                <w:bCs/>
                <w:lang w:val="ro-RO"/>
              </w:rPr>
            </w:pPr>
            <w:r w:rsidRPr="002B57E3">
              <w:rPr>
                <w:b/>
                <w:bCs/>
                <w:lang w:val="ro-RO"/>
              </w:rPr>
              <w:t>Denumire parcelă</w:t>
            </w:r>
          </w:p>
        </w:tc>
        <w:tc>
          <w:tcPr>
            <w:tcW w:w="1895" w:type="dxa"/>
            <w:vAlign w:val="center"/>
          </w:tcPr>
          <w:p w14:paraId="6C9A2FB1" w14:textId="77777777" w:rsidR="003D78A4" w:rsidRPr="002B57E3" w:rsidRDefault="003D78A4" w:rsidP="00905BBC">
            <w:pPr>
              <w:jc w:val="center"/>
              <w:rPr>
                <w:b/>
                <w:bCs/>
                <w:lang w:val="ro-RO"/>
              </w:rPr>
            </w:pPr>
            <w:r w:rsidRPr="002B57E3">
              <w:rPr>
                <w:b/>
                <w:bCs/>
                <w:lang w:val="ro-RO"/>
              </w:rPr>
              <w:t>Suprafața (ha)</w:t>
            </w:r>
          </w:p>
        </w:tc>
        <w:tc>
          <w:tcPr>
            <w:tcW w:w="1797" w:type="dxa"/>
            <w:vAlign w:val="center"/>
          </w:tcPr>
          <w:p w14:paraId="7224930E" w14:textId="77777777" w:rsidR="003D78A4" w:rsidRPr="002B57E3" w:rsidRDefault="003D78A4" w:rsidP="00905BBC">
            <w:pPr>
              <w:jc w:val="center"/>
              <w:rPr>
                <w:b/>
                <w:bCs/>
                <w:lang w:val="ro-RO"/>
              </w:rPr>
            </w:pPr>
            <w:r w:rsidRPr="002B57E3">
              <w:rPr>
                <w:b/>
                <w:bCs/>
                <w:lang w:val="ro-RO"/>
              </w:rPr>
              <w:t>Nr. bloc fizic</w:t>
            </w:r>
          </w:p>
        </w:tc>
        <w:tc>
          <w:tcPr>
            <w:tcW w:w="1711" w:type="dxa"/>
          </w:tcPr>
          <w:p w14:paraId="002A86BC" w14:textId="77777777" w:rsidR="003D78A4" w:rsidRPr="002B57E3" w:rsidRDefault="003D78A4" w:rsidP="00905BBC">
            <w:pPr>
              <w:jc w:val="center"/>
              <w:rPr>
                <w:b/>
                <w:bCs/>
                <w:lang w:val="ro-RO"/>
              </w:rPr>
            </w:pPr>
            <w:r>
              <w:rPr>
                <w:b/>
                <w:bCs/>
                <w:lang w:val="ro-RO"/>
              </w:rPr>
              <w:t>Bovine/ovine</w:t>
            </w:r>
          </w:p>
        </w:tc>
      </w:tr>
      <w:tr w:rsidR="003D78A4" w14:paraId="24FDE7DE" w14:textId="77777777" w:rsidTr="00905BBC">
        <w:trPr>
          <w:jc w:val="center"/>
        </w:trPr>
        <w:tc>
          <w:tcPr>
            <w:tcW w:w="1029" w:type="dxa"/>
          </w:tcPr>
          <w:p w14:paraId="0CCA5B73" w14:textId="77777777" w:rsidR="003D78A4" w:rsidRPr="002B57E3" w:rsidRDefault="003D78A4" w:rsidP="00905BBC">
            <w:pPr>
              <w:pStyle w:val="Listparagraf"/>
              <w:numPr>
                <w:ilvl w:val="0"/>
                <w:numId w:val="16"/>
              </w:numPr>
              <w:rPr>
                <w:lang w:val="ro-RO"/>
              </w:rPr>
            </w:pPr>
          </w:p>
        </w:tc>
        <w:tc>
          <w:tcPr>
            <w:tcW w:w="3763" w:type="dxa"/>
          </w:tcPr>
          <w:p w14:paraId="4A22F6C3" w14:textId="77777777" w:rsidR="003D78A4" w:rsidRDefault="003D78A4" w:rsidP="00905BBC">
            <w:pPr>
              <w:rPr>
                <w:lang w:val="ro-RO"/>
              </w:rPr>
            </w:pPr>
            <w:r>
              <w:rPr>
                <w:lang w:val="ro-RO"/>
              </w:rPr>
              <w:t>Fundu Gozului</w:t>
            </w:r>
          </w:p>
        </w:tc>
        <w:tc>
          <w:tcPr>
            <w:tcW w:w="1895" w:type="dxa"/>
          </w:tcPr>
          <w:p w14:paraId="3A616238" w14:textId="77777777" w:rsidR="003D78A4" w:rsidRDefault="003D78A4" w:rsidP="00905BBC">
            <w:pPr>
              <w:jc w:val="center"/>
              <w:rPr>
                <w:lang w:val="ro-RO"/>
              </w:rPr>
            </w:pPr>
            <w:r>
              <w:rPr>
                <w:lang w:val="ro-RO"/>
              </w:rPr>
              <w:t>44,87</w:t>
            </w:r>
          </w:p>
        </w:tc>
        <w:tc>
          <w:tcPr>
            <w:tcW w:w="1797" w:type="dxa"/>
          </w:tcPr>
          <w:p w14:paraId="4501CDD8" w14:textId="77777777" w:rsidR="003D78A4" w:rsidRDefault="003D78A4" w:rsidP="00905BBC">
            <w:pPr>
              <w:jc w:val="center"/>
              <w:rPr>
                <w:lang w:val="ro-RO"/>
              </w:rPr>
            </w:pPr>
            <w:r>
              <w:rPr>
                <w:lang w:val="ro-RO"/>
              </w:rPr>
              <w:t>1230</w:t>
            </w:r>
          </w:p>
        </w:tc>
        <w:tc>
          <w:tcPr>
            <w:tcW w:w="1711" w:type="dxa"/>
          </w:tcPr>
          <w:p w14:paraId="7142A697" w14:textId="77777777" w:rsidR="003D78A4" w:rsidRDefault="003D78A4" w:rsidP="00905BBC">
            <w:pPr>
              <w:jc w:val="center"/>
              <w:rPr>
                <w:lang w:val="ro-RO"/>
              </w:rPr>
            </w:pPr>
            <w:r>
              <w:rPr>
                <w:lang w:val="ro-RO"/>
              </w:rPr>
              <w:t>bovine</w:t>
            </w:r>
          </w:p>
        </w:tc>
      </w:tr>
      <w:tr w:rsidR="003D78A4" w14:paraId="437B0A3E" w14:textId="77777777" w:rsidTr="00905BBC">
        <w:trPr>
          <w:jc w:val="center"/>
        </w:trPr>
        <w:tc>
          <w:tcPr>
            <w:tcW w:w="4792" w:type="dxa"/>
            <w:gridSpan w:val="2"/>
          </w:tcPr>
          <w:p w14:paraId="3BB4F09D" w14:textId="77777777" w:rsidR="003D78A4" w:rsidRPr="00B30191" w:rsidRDefault="003D78A4" w:rsidP="00905BBC">
            <w:pPr>
              <w:jc w:val="center"/>
              <w:rPr>
                <w:b/>
                <w:bCs/>
                <w:lang w:val="ro-RO"/>
              </w:rPr>
            </w:pPr>
            <w:r>
              <w:rPr>
                <w:b/>
                <w:bCs/>
                <w:lang w:val="ro-RO"/>
              </w:rPr>
              <w:t>TOTAL:</w:t>
            </w:r>
          </w:p>
        </w:tc>
        <w:tc>
          <w:tcPr>
            <w:tcW w:w="1895" w:type="dxa"/>
          </w:tcPr>
          <w:p w14:paraId="277F7D05" w14:textId="77777777" w:rsidR="003D78A4" w:rsidRPr="00B30191" w:rsidRDefault="003D78A4" w:rsidP="00905BBC">
            <w:pPr>
              <w:jc w:val="center"/>
              <w:rPr>
                <w:b/>
                <w:bCs/>
                <w:lang w:val="ro-RO"/>
              </w:rPr>
            </w:pPr>
            <w:r>
              <w:rPr>
                <w:b/>
                <w:bCs/>
                <w:lang w:val="ro-RO"/>
              </w:rPr>
              <w:t>44,87</w:t>
            </w:r>
          </w:p>
        </w:tc>
        <w:tc>
          <w:tcPr>
            <w:tcW w:w="1797" w:type="dxa"/>
          </w:tcPr>
          <w:p w14:paraId="60EBF551" w14:textId="77777777" w:rsidR="003D78A4" w:rsidRDefault="003D78A4" w:rsidP="00905BBC">
            <w:pPr>
              <w:jc w:val="center"/>
              <w:rPr>
                <w:lang w:val="ro-RO"/>
              </w:rPr>
            </w:pPr>
          </w:p>
        </w:tc>
        <w:tc>
          <w:tcPr>
            <w:tcW w:w="1711" w:type="dxa"/>
          </w:tcPr>
          <w:p w14:paraId="572F0FB9" w14:textId="77777777" w:rsidR="003D78A4" w:rsidRDefault="003D78A4" w:rsidP="00905BBC">
            <w:pPr>
              <w:jc w:val="center"/>
              <w:rPr>
                <w:lang w:val="ro-RO"/>
              </w:rPr>
            </w:pPr>
          </w:p>
        </w:tc>
      </w:tr>
    </w:tbl>
    <w:p w14:paraId="6244C4CA" w14:textId="77777777" w:rsidR="003D78A4" w:rsidRDefault="003D78A4" w:rsidP="003D78A4">
      <w:pPr>
        <w:rPr>
          <w:rFonts w:asciiTheme="minorHAnsi" w:hAnsiTheme="minorHAnsi" w:cstheme="minorBidi"/>
          <w:sz w:val="22"/>
          <w:szCs w:val="22"/>
          <w:lang w:val="ro-RO"/>
        </w:rPr>
      </w:pPr>
    </w:p>
    <w:p w14:paraId="11E22F2A" w14:textId="77777777" w:rsidR="003D78A4" w:rsidRDefault="003D78A4" w:rsidP="003D78A4">
      <w:pPr>
        <w:rPr>
          <w:rFonts w:asciiTheme="minorHAnsi" w:hAnsiTheme="minorHAnsi" w:cstheme="minorBidi"/>
          <w:sz w:val="22"/>
          <w:szCs w:val="22"/>
          <w:lang w:val="ro-RO"/>
        </w:rPr>
      </w:pPr>
    </w:p>
    <w:p w14:paraId="2D3817DF" w14:textId="77777777" w:rsidR="003D78A4" w:rsidRDefault="003D78A4" w:rsidP="003D78A4">
      <w:pPr>
        <w:jc w:val="center"/>
        <w:rPr>
          <w:b/>
          <w:bCs/>
          <w:lang w:val="ro-RO"/>
        </w:rPr>
      </w:pPr>
      <w:r>
        <w:rPr>
          <w:b/>
          <w:bCs/>
          <w:lang w:val="ro-RO"/>
        </w:rPr>
        <w:t>ȘOIMUȘ</w:t>
      </w:r>
    </w:p>
    <w:tbl>
      <w:tblPr>
        <w:tblStyle w:val="Tabelgril"/>
        <w:tblW w:w="0" w:type="auto"/>
        <w:jc w:val="center"/>
        <w:tblLook w:val="04A0" w:firstRow="1" w:lastRow="0" w:firstColumn="1" w:lastColumn="0" w:noHBand="0" w:noVBand="1"/>
      </w:tblPr>
      <w:tblGrid>
        <w:gridCol w:w="1029"/>
        <w:gridCol w:w="3763"/>
        <w:gridCol w:w="1895"/>
        <w:gridCol w:w="1797"/>
        <w:gridCol w:w="1711"/>
      </w:tblGrid>
      <w:tr w:rsidR="003D78A4" w14:paraId="300B1884" w14:textId="77777777" w:rsidTr="00905BBC">
        <w:trPr>
          <w:jc w:val="center"/>
        </w:trPr>
        <w:tc>
          <w:tcPr>
            <w:tcW w:w="1029" w:type="dxa"/>
            <w:vAlign w:val="center"/>
          </w:tcPr>
          <w:p w14:paraId="5BF88463" w14:textId="77777777" w:rsidR="003D78A4" w:rsidRPr="002B57E3" w:rsidRDefault="003D78A4" w:rsidP="00905BBC">
            <w:pPr>
              <w:jc w:val="center"/>
              <w:rPr>
                <w:b/>
                <w:bCs/>
                <w:lang w:val="ro-RO"/>
              </w:rPr>
            </w:pPr>
            <w:r w:rsidRPr="002B57E3">
              <w:rPr>
                <w:b/>
                <w:bCs/>
                <w:lang w:val="ro-RO"/>
              </w:rPr>
              <w:t>Nr. crt.</w:t>
            </w:r>
          </w:p>
        </w:tc>
        <w:tc>
          <w:tcPr>
            <w:tcW w:w="3763" w:type="dxa"/>
            <w:vAlign w:val="center"/>
          </w:tcPr>
          <w:p w14:paraId="67FBBF43" w14:textId="77777777" w:rsidR="003D78A4" w:rsidRPr="002B57E3" w:rsidRDefault="003D78A4" w:rsidP="00905BBC">
            <w:pPr>
              <w:jc w:val="center"/>
              <w:rPr>
                <w:b/>
                <w:bCs/>
                <w:lang w:val="ro-RO"/>
              </w:rPr>
            </w:pPr>
            <w:r w:rsidRPr="002B57E3">
              <w:rPr>
                <w:b/>
                <w:bCs/>
                <w:lang w:val="ro-RO"/>
              </w:rPr>
              <w:t>Denumire parcelă</w:t>
            </w:r>
          </w:p>
        </w:tc>
        <w:tc>
          <w:tcPr>
            <w:tcW w:w="1895" w:type="dxa"/>
            <w:vAlign w:val="center"/>
          </w:tcPr>
          <w:p w14:paraId="3FE56813" w14:textId="77777777" w:rsidR="003D78A4" w:rsidRPr="002B57E3" w:rsidRDefault="003D78A4" w:rsidP="00905BBC">
            <w:pPr>
              <w:jc w:val="center"/>
              <w:rPr>
                <w:b/>
                <w:bCs/>
                <w:lang w:val="ro-RO"/>
              </w:rPr>
            </w:pPr>
            <w:r w:rsidRPr="002B57E3">
              <w:rPr>
                <w:b/>
                <w:bCs/>
                <w:lang w:val="ro-RO"/>
              </w:rPr>
              <w:t>Suprafața (ha)</w:t>
            </w:r>
          </w:p>
        </w:tc>
        <w:tc>
          <w:tcPr>
            <w:tcW w:w="1797" w:type="dxa"/>
            <w:vAlign w:val="center"/>
          </w:tcPr>
          <w:p w14:paraId="5ED6689B" w14:textId="77777777" w:rsidR="003D78A4" w:rsidRPr="002B57E3" w:rsidRDefault="003D78A4" w:rsidP="00905BBC">
            <w:pPr>
              <w:jc w:val="center"/>
              <w:rPr>
                <w:b/>
                <w:bCs/>
                <w:lang w:val="ro-RO"/>
              </w:rPr>
            </w:pPr>
            <w:r w:rsidRPr="002B57E3">
              <w:rPr>
                <w:b/>
                <w:bCs/>
                <w:lang w:val="ro-RO"/>
              </w:rPr>
              <w:t>Nr. bloc fizic</w:t>
            </w:r>
          </w:p>
        </w:tc>
        <w:tc>
          <w:tcPr>
            <w:tcW w:w="1711" w:type="dxa"/>
          </w:tcPr>
          <w:p w14:paraId="6277FBFE" w14:textId="77777777" w:rsidR="003D78A4" w:rsidRPr="002B57E3" w:rsidRDefault="003D78A4" w:rsidP="00905BBC">
            <w:pPr>
              <w:jc w:val="center"/>
              <w:rPr>
                <w:b/>
                <w:bCs/>
                <w:lang w:val="ro-RO"/>
              </w:rPr>
            </w:pPr>
            <w:r>
              <w:rPr>
                <w:b/>
                <w:bCs/>
                <w:lang w:val="ro-RO"/>
              </w:rPr>
              <w:t>Bovine/ovine</w:t>
            </w:r>
          </w:p>
        </w:tc>
      </w:tr>
      <w:tr w:rsidR="003D78A4" w14:paraId="30BB0AD8" w14:textId="77777777" w:rsidTr="00905BBC">
        <w:trPr>
          <w:jc w:val="center"/>
        </w:trPr>
        <w:tc>
          <w:tcPr>
            <w:tcW w:w="1029" w:type="dxa"/>
          </w:tcPr>
          <w:p w14:paraId="34B8403E" w14:textId="77777777" w:rsidR="003D78A4" w:rsidRPr="002B57E3" w:rsidRDefault="003D78A4" w:rsidP="00905BBC">
            <w:pPr>
              <w:pStyle w:val="Listparagraf"/>
              <w:numPr>
                <w:ilvl w:val="0"/>
                <w:numId w:val="17"/>
              </w:numPr>
              <w:rPr>
                <w:lang w:val="ro-RO"/>
              </w:rPr>
            </w:pPr>
          </w:p>
        </w:tc>
        <w:tc>
          <w:tcPr>
            <w:tcW w:w="3763" w:type="dxa"/>
          </w:tcPr>
          <w:p w14:paraId="1B855E85" w14:textId="77777777" w:rsidR="003D78A4" w:rsidRDefault="003D78A4" w:rsidP="00905BBC">
            <w:pPr>
              <w:rPr>
                <w:lang w:val="ro-RO"/>
              </w:rPr>
            </w:pPr>
            <w:proofErr w:type="spellStart"/>
            <w:r>
              <w:rPr>
                <w:lang w:val="ro-RO"/>
              </w:rPr>
              <w:t>Mânzărie</w:t>
            </w:r>
            <w:proofErr w:type="spellEnd"/>
          </w:p>
        </w:tc>
        <w:tc>
          <w:tcPr>
            <w:tcW w:w="1895" w:type="dxa"/>
          </w:tcPr>
          <w:p w14:paraId="6687DF8B" w14:textId="77777777" w:rsidR="003D78A4" w:rsidRDefault="003D78A4" w:rsidP="00905BBC">
            <w:pPr>
              <w:jc w:val="center"/>
              <w:rPr>
                <w:lang w:val="ro-RO"/>
              </w:rPr>
            </w:pPr>
            <w:r>
              <w:rPr>
                <w:lang w:val="ro-RO"/>
              </w:rPr>
              <w:t>16,5</w:t>
            </w:r>
          </w:p>
        </w:tc>
        <w:tc>
          <w:tcPr>
            <w:tcW w:w="1797" w:type="dxa"/>
          </w:tcPr>
          <w:p w14:paraId="0597BF6D" w14:textId="77777777" w:rsidR="003D78A4" w:rsidRDefault="003D78A4" w:rsidP="00905BBC">
            <w:pPr>
              <w:jc w:val="center"/>
              <w:rPr>
                <w:lang w:val="ro-RO"/>
              </w:rPr>
            </w:pPr>
            <w:r>
              <w:rPr>
                <w:lang w:val="ro-RO"/>
              </w:rPr>
              <w:t>1174</w:t>
            </w:r>
          </w:p>
        </w:tc>
        <w:tc>
          <w:tcPr>
            <w:tcW w:w="1711" w:type="dxa"/>
          </w:tcPr>
          <w:p w14:paraId="2997699A" w14:textId="77777777" w:rsidR="003D78A4" w:rsidRDefault="003D78A4" w:rsidP="00905BBC">
            <w:pPr>
              <w:jc w:val="center"/>
              <w:rPr>
                <w:lang w:val="ro-RO"/>
              </w:rPr>
            </w:pPr>
            <w:r w:rsidRPr="001176CB">
              <w:rPr>
                <w:lang w:val="ro-RO"/>
              </w:rPr>
              <w:t>ovine</w:t>
            </w:r>
          </w:p>
        </w:tc>
      </w:tr>
      <w:tr w:rsidR="003D78A4" w14:paraId="41C05127" w14:textId="77777777" w:rsidTr="00905BBC">
        <w:trPr>
          <w:jc w:val="center"/>
        </w:trPr>
        <w:tc>
          <w:tcPr>
            <w:tcW w:w="1029" w:type="dxa"/>
          </w:tcPr>
          <w:p w14:paraId="129BC867" w14:textId="77777777" w:rsidR="003D78A4" w:rsidRPr="002B57E3" w:rsidRDefault="003D78A4" w:rsidP="00905BBC">
            <w:pPr>
              <w:pStyle w:val="Listparagraf"/>
              <w:numPr>
                <w:ilvl w:val="0"/>
                <w:numId w:val="17"/>
              </w:numPr>
              <w:rPr>
                <w:lang w:val="ro-RO"/>
              </w:rPr>
            </w:pPr>
          </w:p>
        </w:tc>
        <w:tc>
          <w:tcPr>
            <w:tcW w:w="3763" w:type="dxa"/>
          </w:tcPr>
          <w:p w14:paraId="7D63D947" w14:textId="77777777" w:rsidR="003D78A4" w:rsidRDefault="003D78A4" w:rsidP="00905BBC">
            <w:pPr>
              <w:rPr>
                <w:lang w:val="ro-RO"/>
              </w:rPr>
            </w:pPr>
            <w:proofErr w:type="spellStart"/>
            <w:r>
              <w:rPr>
                <w:lang w:val="ro-RO"/>
              </w:rPr>
              <w:t>Mânzărie</w:t>
            </w:r>
            <w:proofErr w:type="spellEnd"/>
            <w:r>
              <w:rPr>
                <w:lang w:val="ro-RO"/>
              </w:rPr>
              <w:t xml:space="preserve"> jos</w:t>
            </w:r>
          </w:p>
        </w:tc>
        <w:tc>
          <w:tcPr>
            <w:tcW w:w="1895" w:type="dxa"/>
          </w:tcPr>
          <w:p w14:paraId="7A936C08" w14:textId="77777777" w:rsidR="003D78A4" w:rsidRDefault="003D78A4" w:rsidP="00905BBC">
            <w:pPr>
              <w:jc w:val="center"/>
              <w:rPr>
                <w:lang w:val="ro-RO"/>
              </w:rPr>
            </w:pPr>
            <w:r>
              <w:rPr>
                <w:lang w:val="ro-RO"/>
              </w:rPr>
              <w:t>1,93</w:t>
            </w:r>
          </w:p>
        </w:tc>
        <w:tc>
          <w:tcPr>
            <w:tcW w:w="1797" w:type="dxa"/>
          </w:tcPr>
          <w:p w14:paraId="04A456D6" w14:textId="77777777" w:rsidR="003D78A4" w:rsidRDefault="003D78A4" w:rsidP="00905BBC">
            <w:pPr>
              <w:jc w:val="center"/>
              <w:rPr>
                <w:lang w:val="ro-RO"/>
              </w:rPr>
            </w:pPr>
            <w:r>
              <w:rPr>
                <w:lang w:val="ro-RO"/>
              </w:rPr>
              <w:t>3809</w:t>
            </w:r>
          </w:p>
        </w:tc>
        <w:tc>
          <w:tcPr>
            <w:tcW w:w="1711" w:type="dxa"/>
          </w:tcPr>
          <w:p w14:paraId="2FA400D2" w14:textId="77777777" w:rsidR="003D78A4" w:rsidRDefault="003D78A4" w:rsidP="00905BBC">
            <w:pPr>
              <w:jc w:val="center"/>
              <w:rPr>
                <w:lang w:val="ro-RO"/>
              </w:rPr>
            </w:pPr>
            <w:r w:rsidRPr="001176CB">
              <w:rPr>
                <w:lang w:val="ro-RO"/>
              </w:rPr>
              <w:t>ovine</w:t>
            </w:r>
          </w:p>
        </w:tc>
      </w:tr>
      <w:tr w:rsidR="003D78A4" w14:paraId="1172DB34" w14:textId="77777777" w:rsidTr="00905BBC">
        <w:trPr>
          <w:jc w:val="center"/>
        </w:trPr>
        <w:tc>
          <w:tcPr>
            <w:tcW w:w="1029" w:type="dxa"/>
          </w:tcPr>
          <w:p w14:paraId="09F62F58" w14:textId="77777777" w:rsidR="003D78A4" w:rsidRPr="002B57E3" w:rsidRDefault="003D78A4" w:rsidP="00905BBC">
            <w:pPr>
              <w:pStyle w:val="Listparagraf"/>
              <w:numPr>
                <w:ilvl w:val="0"/>
                <w:numId w:val="17"/>
              </w:numPr>
              <w:rPr>
                <w:lang w:val="ro-RO"/>
              </w:rPr>
            </w:pPr>
          </w:p>
        </w:tc>
        <w:tc>
          <w:tcPr>
            <w:tcW w:w="3763" w:type="dxa"/>
          </w:tcPr>
          <w:p w14:paraId="44830535" w14:textId="77777777" w:rsidR="003D78A4" w:rsidRDefault="003D78A4" w:rsidP="00905BBC">
            <w:pPr>
              <w:rPr>
                <w:lang w:val="ro-RO"/>
              </w:rPr>
            </w:pPr>
            <w:r>
              <w:rPr>
                <w:lang w:val="ro-RO"/>
              </w:rPr>
              <w:t>Buiaca după deal</w:t>
            </w:r>
          </w:p>
        </w:tc>
        <w:tc>
          <w:tcPr>
            <w:tcW w:w="1895" w:type="dxa"/>
          </w:tcPr>
          <w:p w14:paraId="716B8B9B" w14:textId="77777777" w:rsidR="003D78A4" w:rsidRDefault="003D78A4" w:rsidP="00905BBC">
            <w:pPr>
              <w:jc w:val="center"/>
              <w:rPr>
                <w:lang w:val="ro-RO"/>
              </w:rPr>
            </w:pPr>
            <w:r>
              <w:rPr>
                <w:lang w:val="ro-RO"/>
              </w:rPr>
              <w:t>7,62</w:t>
            </w:r>
          </w:p>
        </w:tc>
        <w:tc>
          <w:tcPr>
            <w:tcW w:w="1797" w:type="dxa"/>
          </w:tcPr>
          <w:p w14:paraId="45D7B2D8" w14:textId="77777777" w:rsidR="003D78A4" w:rsidRDefault="003D78A4" w:rsidP="00905BBC">
            <w:pPr>
              <w:jc w:val="center"/>
              <w:rPr>
                <w:lang w:val="ro-RO"/>
              </w:rPr>
            </w:pPr>
            <w:r>
              <w:rPr>
                <w:lang w:val="ro-RO"/>
              </w:rPr>
              <w:t>4179</w:t>
            </w:r>
          </w:p>
        </w:tc>
        <w:tc>
          <w:tcPr>
            <w:tcW w:w="1711" w:type="dxa"/>
          </w:tcPr>
          <w:p w14:paraId="7EF4D3EB" w14:textId="77777777" w:rsidR="003D78A4" w:rsidRDefault="003D78A4" w:rsidP="00905BBC">
            <w:pPr>
              <w:jc w:val="center"/>
              <w:rPr>
                <w:lang w:val="ro-RO"/>
              </w:rPr>
            </w:pPr>
            <w:r w:rsidRPr="001176CB">
              <w:rPr>
                <w:lang w:val="ro-RO"/>
              </w:rPr>
              <w:t>ovine</w:t>
            </w:r>
          </w:p>
        </w:tc>
      </w:tr>
      <w:tr w:rsidR="003D78A4" w14:paraId="700093DE" w14:textId="77777777" w:rsidTr="00905BBC">
        <w:trPr>
          <w:jc w:val="center"/>
        </w:trPr>
        <w:tc>
          <w:tcPr>
            <w:tcW w:w="1029" w:type="dxa"/>
          </w:tcPr>
          <w:p w14:paraId="7E50250A" w14:textId="77777777" w:rsidR="003D78A4" w:rsidRPr="002B57E3" w:rsidRDefault="003D78A4" w:rsidP="00905BBC">
            <w:pPr>
              <w:pStyle w:val="Listparagraf"/>
              <w:numPr>
                <w:ilvl w:val="0"/>
                <w:numId w:val="17"/>
              </w:numPr>
              <w:rPr>
                <w:lang w:val="ro-RO"/>
              </w:rPr>
            </w:pPr>
          </w:p>
        </w:tc>
        <w:tc>
          <w:tcPr>
            <w:tcW w:w="3763" w:type="dxa"/>
          </w:tcPr>
          <w:p w14:paraId="63A9F7F4" w14:textId="77777777" w:rsidR="003D78A4" w:rsidRDefault="003D78A4" w:rsidP="00905BBC">
            <w:pPr>
              <w:rPr>
                <w:lang w:val="ro-RO"/>
              </w:rPr>
            </w:pPr>
            <w:r>
              <w:rPr>
                <w:lang w:val="ro-RO"/>
              </w:rPr>
              <w:t>Buiaca după deal</w:t>
            </w:r>
          </w:p>
        </w:tc>
        <w:tc>
          <w:tcPr>
            <w:tcW w:w="1895" w:type="dxa"/>
          </w:tcPr>
          <w:p w14:paraId="0A9A2748" w14:textId="77777777" w:rsidR="003D78A4" w:rsidRDefault="003D78A4" w:rsidP="00905BBC">
            <w:pPr>
              <w:jc w:val="center"/>
              <w:rPr>
                <w:lang w:val="ro-RO"/>
              </w:rPr>
            </w:pPr>
            <w:r>
              <w:rPr>
                <w:lang w:val="ro-RO"/>
              </w:rPr>
              <w:t>22,03</w:t>
            </w:r>
          </w:p>
        </w:tc>
        <w:tc>
          <w:tcPr>
            <w:tcW w:w="1797" w:type="dxa"/>
          </w:tcPr>
          <w:p w14:paraId="56E1AE40" w14:textId="77777777" w:rsidR="003D78A4" w:rsidRDefault="003D78A4" w:rsidP="00905BBC">
            <w:pPr>
              <w:jc w:val="center"/>
              <w:rPr>
                <w:lang w:val="ro-RO"/>
              </w:rPr>
            </w:pPr>
            <w:r>
              <w:rPr>
                <w:lang w:val="ro-RO"/>
              </w:rPr>
              <w:t>4287</w:t>
            </w:r>
          </w:p>
        </w:tc>
        <w:tc>
          <w:tcPr>
            <w:tcW w:w="1711" w:type="dxa"/>
          </w:tcPr>
          <w:p w14:paraId="2AE6B6D3" w14:textId="77777777" w:rsidR="003D78A4" w:rsidRDefault="003D78A4" w:rsidP="00905BBC">
            <w:pPr>
              <w:jc w:val="center"/>
              <w:rPr>
                <w:lang w:val="ro-RO"/>
              </w:rPr>
            </w:pPr>
            <w:r w:rsidRPr="00C70684">
              <w:rPr>
                <w:lang w:val="ro-RO"/>
              </w:rPr>
              <w:t>bovine</w:t>
            </w:r>
          </w:p>
        </w:tc>
      </w:tr>
      <w:tr w:rsidR="003D78A4" w14:paraId="606B8C62" w14:textId="77777777" w:rsidTr="00905BBC">
        <w:trPr>
          <w:jc w:val="center"/>
        </w:trPr>
        <w:tc>
          <w:tcPr>
            <w:tcW w:w="1029" w:type="dxa"/>
          </w:tcPr>
          <w:p w14:paraId="613595F8" w14:textId="77777777" w:rsidR="003D78A4" w:rsidRPr="002B57E3" w:rsidRDefault="003D78A4" w:rsidP="00905BBC">
            <w:pPr>
              <w:pStyle w:val="Listparagraf"/>
              <w:numPr>
                <w:ilvl w:val="0"/>
                <w:numId w:val="17"/>
              </w:numPr>
              <w:rPr>
                <w:lang w:val="ro-RO"/>
              </w:rPr>
            </w:pPr>
          </w:p>
        </w:tc>
        <w:tc>
          <w:tcPr>
            <w:tcW w:w="3763" w:type="dxa"/>
          </w:tcPr>
          <w:p w14:paraId="5FC741B4" w14:textId="77777777" w:rsidR="003D78A4" w:rsidRDefault="003D78A4" w:rsidP="00905BBC">
            <w:pPr>
              <w:rPr>
                <w:lang w:val="ro-RO"/>
              </w:rPr>
            </w:pPr>
            <w:r>
              <w:rPr>
                <w:lang w:val="ro-RO"/>
              </w:rPr>
              <w:t>Buiaca după deal - Grădini</w:t>
            </w:r>
          </w:p>
        </w:tc>
        <w:tc>
          <w:tcPr>
            <w:tcW w:w="1895" w:type="dxa"/>
          </w:tcPr>
          <w:p w14:paraId="7A3084D5" w14:textId="77777777" w:rsidR="003D78A4" w:rsidRDefault="003D78A4" w:rsidP="00905BBC">
            <w:pPr>
              <w:jc w:val="center"/>
              <w:rPr>
                <w:lang w:val="ro-RO"/>
              </w:rPr>
            </w:pPr>
            <w:r>
              <w:rPr>
                <w:lang w:val="ro-RO"/>
              </w:rPr>
              <w:t>20,05</w:t>
            </w:r>
          </w:p>
        </w:tc>
        <w:tc>
          <w:tcPr>
            <w:tcW w:w="1797" w:type="dxa"/>
          </w:tcPr>
          <w:p w14:paraId="3264D58B" w14:textId="77777777" w:rsidR="003D78A4" w:rsidRDefault="003D78A4" w:rsidP="00905BBC">
            <w:pPr>
              <w:jc w:val="center"/>
              <w:rPr>
                <w:lang w:val="ro-RO"/>
              </w:rPr>
            </w:pPr>
            <w:r>
              <w:rPr>
                <w:lang w:val="ro-RO"/>
              </w:rPr>
              <w:t>4279</w:t>
            </w:r>
          </w:p>
        </w:tc>
        <w:tc>
          <w:tcPr>
            <w:tcW w:w="1711" w:type="dxa"/>
          </w:tcPr>
          <w:p w14:paraId="6160FA34" w14:textId="77777777" w:rsidR="003D78A4" w:rsidRDefault="003D78A4" w:rsidP="00905BBC">
            <w:pPr>
              <w:jc w:val="center"/>
              <w:rPr>
                <w:lang w:val="ro-RO"/>
              </w:rPr>
            </w:pPr>
            <w:r w:rsidRPr="00C70684">
              <w:rPr>
                <w:lang w:val="ro-RO"/>
              </w:rPr>
              <w:t>bovine</w:t>
            </w:r>
          </w:p>
        </w:tc>
      </w:tr>
      <w:tr w:rsidR="003D78A4" w14:paraId="0C5D7D26" w14:textId="77777777" w:rsidTr="00905BBC">
        <w:trPr>
          <w:jc w:val="center"/>
        </w:trPr>
        <w:tc>
          <w:tcPr>
            <w:tcW w:w="1029" w:type="dxa"/>
          </w:tcPr>
          <w:p w14:paraId="18F5703C" w14:textId="77777777" w:rsidR="003D78A4" w:rsidRPr="002B57E3" w:rsidRDefault="003D78A4" w:rsidP="00905BBC">
            <w:pPr>
              <w:pStyle w:val="Listparagraf"/>
              <w:numPr>
                <w:ilvl w:val="0"/>
                <w:numId w:val="17"/>
              </w:numPr>
              <w:rPr>
                <w:lang w:val="ro-RO"/>
              </w:rPr>
            </w:pPr>
          </w:p>
        </w:tc>
        <w:tc>
          <w:tcPr>
            <w:tcW w:w="3763" w:type="dxa"/>
          </w:tcPr>
          <w:p w14:paraId="1ADF5F1A" w14:textId="77777777" w:rsidR="003D78A4" w:rsidRDefault="003D78A4" w:rsidP="00905BBC">
            <w:pPr>
              <w:rPr>
                <w:lang w:val="ro-RO"/>
              </w:rPr>
            </w:pPr>
            <w:r>
              <w:rPr>
                <w:lang w:val="ro-RO"/>
              </w:rPr>
              <w:t>Ținea</w:t>
            </w:r>
          </w:p>
        </w:tc>
        <w:tc>
          <w:tcPr>
            <w:tcW w:w="1895" w:type="dxa"/>
          </w:tcPr>
          <w:p w14:paraId="06502FDB" w14:textId="77777777" w:rsidR="003D78A4" w:rsidRDefault="003D78A4" w:rsidP="00905BBC">
            <w:pPr>
              <w:jc w:val="center"/>
              <w:rPr>
                <w:lang w:val="ro-RO"/>
              </w:rPr>
            </w:pPr>
            <w:r>
              <w:rPr>
                <w:lang w:val="ro-RO"/>
              </w:rPr>
              <w:t>17,00</w:t>
            </w:r>
          </w:p>
        </w:tc>
        <w:tc>
          <w:tcPr>
            <w:tcW w:w="1797" w:type="dxa"/>
          </w:tcPr>
          <w:p w14:paraId="4D489C01" w14:textId="77777777" w:rsidR="003D78A4" w:rsidRDefault="003D78A4" w:rsidP="00905BBC">
            <w:pPr>
              <w:jc w:val="center"/>
              <w:rPr>
                <w:lang w:val="ro-RO"/>
              </w:rPr>
            </w:pPr>
            <w:r>
              <w:rPr>
                <w:lang w:val="ro-RO"/>
              </w:rPr>
              <w:t>758</w:t>
            </w:r>
          </w:p>
        </w:tc>
        <w:tc>
          <w:tcPr>
            <w:tcW w:w="1711" w:type="dxa"/>
          </w:tcPr>
          <w:p w14:paraId="7595BC16" w14:textId="77777777" w:rsidR="003D78A4" w:rsidRDefault="003D78A4" w:rsidP="00905BBC">
            <w:pPr>
              <w:jc w:val="center"/>
              <w:rPr>
                <w:lang w:val="ro-RO"/>
              </w:rPr>
            </w:pPr>
            <w:r>
              <w:rPr>
                <w:lang w:val="ro-RO"/>
              </w:rPr>
              <w:t>ovine</w:t>
            </w:r>
          </w:p>
        </w:tc>
      </w:tr>
      <w:tr w:rsidR="003D78A4" w14:paraId="015CBC98" w14:textId="77777777" w:rsidTr="00905BBC">
        <w:trPr>
          <w:jc w:val="center"/>
        </w:trPr>
        <w:tc>
          <w:tcPr>
            <w:tcW w:w="4792" w:type="dxa"/>
            <w:gridSpan w:val="2"/>
          </w:tcPr>
          <w:p w14:paraId="7996D6AB" w14:textId="77777777" w:rsidR="003D78A4" w:rsidRPr="00B30191" w:rsidRDefault="003D78A4" w:rsidP="00905BBC">
            <w:pPr>
              <w:jc w:val="center"/>
              <w:rPr>
                <w:b/>
                <w:bCs/>
                <w:lang w:val="ro-RO"/>
              </w:rPr>
            </w:pPr>
            <w:r>
              <w:rPr>
                <w:b/>
                <w:bCs/>
                <w:lang w:val="ro-RO"/>
              </w:rPr>
              <w:t>TOTAL:</w:t>
            </w:r>
          </w:p>
        </w:tc>
        <w:tc>
          <w:tcPr>
            <w:tcW w:w="1895" w:type="dxa"/>
          </w:tcPr>
          <w:p w14:paraId="2AB66358" w14:textId="77777777" w:rsidR="003D78A4" w:rsidRPr="00B30191" w:rsidRDefault="003D78A4" w:rsidP="00905BBC">
            <w:pPr>
              <w:jc w:val="center"/>
              <w:rPr>
                <w:b/>
                <w:bCs/>
                <w:lang w:val="ro-RO"/>
              </w:rPr>
            </w:pPr>
            <w:r>
              <w:rPr>
                <w:b/>
                <w:bCs/>
                <w:lang w:val="ro-RO"/>
              </w:rPr>
              <w:t>85,13</w:t>
            </w:r>
          </w:p>
        </w:tc>
        <w:tc>
          <w:tcPr>
            <w:tcW w:w="1797" w:type="dxa"/>
          </w:tcPr>
          <w:p w14:paraId="320DFF4F" w14:textId="77777777" w:rsidR="003D78A4" w:rsidRDefault="003D78A4" w:rsidP="00905BBC">
            <w:pPr>
              <w:jc w:val="center"/>
              <w:rPr>
                <w:lang w:val="ro-RO"/>
              </w:rPr>
            </w:pPr>
          </w:p>
        </w:tc>
        <w:tc>
          <w:tcPr>
            <w:tcW w:w="1711" w:type="dxa"/>
          </w:tcPr>
          <w:p w14:paraId="5E085975" w14:textId="5DBBB396" w:rsidR="003D78A4" w:rsidRDefault="003D78A4" w:rsidP="00905BBC">
            <w:pPr>
              <w:jc w:val="center"/>
              <w:rPr>
                <w:lang w:val="ro-RO"/>
              </w:rPr>
            </w:pPr>
          </w:p>
        </w:tc>
      </w:tr>
    </w:tbl>
    <w:p w14:paraId="37CDD1D2" w14:textId="77777777" w:rsidR="00E759EC" w:rsidRDefault="00E759EC" w:rsidP="00F46BC9">
      <w:pPr>
        <w:spacing w:line="200" w:lineRule="exact"/>
        <w:rPr>
          <w:b/>
          <w:bCs/>
          <w:sz w:val="22"/>
          <w:szCs w:val="22"/>
          <w:lang w:val="ro-RO"/>
        </w:rPr>
      </w:pPr>
    </w:p>
    <w:p w14:paraId="6DF72E7E" w14:textId="77777777" w:rsidR="00E759EC" w:rsidRPr="00A63542" w:rsidRDefault="00E759EC" w:rsidP="00F46BC9">
      <w:pPr>
        <w:spacing w:line="200" w:lineRule="exact"/>
        <w:rPr>
          <w:b/>
          <w:bCs/>
          <w:sz w:val="22"/>
          <w:szCs w:val="22"/>
          <w:lang w:val="ro-RO"/>
        </w:rPr>
      </w:pPr>
    </w:p>
    <w:p w14:paraId="3EBF835F" w14:textId="77777777" w:rsidR="00F46BC9" w:rsidRPr="0046469C" w:rsidRDefault="00F46BC9" w:rsidP="00F46BC9">
      <w:pPr>
        <w:pStyle w:val="Listparagraf"/>
        <w:ind w:left="0"/>
        <w:rPr>
          <w:color w:val="000000" w:themeColor="text1"/>
          <w:sz w:val="22"/>
          <w:szCs w:val="22"/>
        </w:rPr>
      </w:pPr>
      <w:r w:rsidRPr="0046469C">
        <w:rPr>
          <w:color w:val="000000" w:themeColor="text1"/>
          <w:sz w:val="22"/>
          <w:szCs w:val="22"/>
          <w:lang w:val="ro-RO"/>
        </w:rPr>
        <w:t>Pentru calculul încarcaturii de animale va fi folosită formula redată în Ordinul 544/2013 art.10</w:t>
      </w:r>
    </w:p>
    <w:p w14:paraId="541FA70E" w14:textId="77777777" w:rsidR="00F46BC9" w:rsidRPr="0046469C" w:rsidRDefault="00F46BC9" w:rsidP="00F46BC9">
      <w:pPr>
        <w:pStyle w:val="Listparagraf"/>
        <w:ind w:left="0"/>
        <w:rPr>
          <w:color w:val="000000" w:themeColor="text1"/>
          <w:sz w:val="22"/>
          <w:szCs w:val="22"/>
        </w:rPr>
      </w:pPr>
      <w:r w:rsidRPr="0046469C">
        <w:rPr>
          <w:color w:val="000000" w:themeColor="text1"/>
          <w:sz w:val="22"/>
          <w:szCs w:val="22"/>
          <w:lang w:val="ro-RO"/>
        </w:rPr>
        <w:tab/>
        <w:t>Conversia în UVM aspeciilor de animale domestice</w:t>
      </w:r>
    </w:p>
    <w:p w14:paraId="5D58B23B" w14:textId="77777777" w:rsidR="00F46BC9" w:rsidRPr="0046469C" w:rsidRDefault="00F46BC9" w:rsidP="00F46BC9">
      <w:pPr>
        <w:rPr>
          <w:rFonts w:eastAsia="SimSun"/>
          <w:b/>
          <w:bCs/>
          <w:color w:val="000000" w:themeColor="text1"/>
          <w:kern w:val="2"/>
          <w:sz w:val="22"/>
          <w:szCs w:val="22"/>
          <w:lang w:val="en-GB" w:eastAsia="ar-SA"/>
        </w:rPr>
        <w:sectPr w:rsidR="00F46BC9" w:rsidRPr="0046469C" w:rsidSect="00F46BC9">
          <w:pgSz w:w="11906" w:h="16838" w:code="9"/>
          <w:pgMar w:top="567" w:right="567" w:bottom="567" w:left="1134" w:header="720" w:footer="720" w:gutter="0"/>
          <w:cols w:space="708"/>
        </w:sectPr>
      </w:pPr>
    </w:p>
    <w:tbl>
      <w:tblPr>
        <w:tblW w:w="886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3936"/>
        <w:gridCol w:w="2552"/>
        <w:gridCol w:w="2375"/>
      </w:tblGrid>
      <w:tr w:rsidR="00440284" w:rsidRPr="0046469C" w14:paraId="79981813" w14:textId="77777777" w:rsidTr="00440284">
        <w:trPr>
          <w:trHeight w:val="1058"/>
        </w:trPr>
        <w:tc>
          <w:tcPr>
            <w:tcW w:w="3936" w:type="dxa"/>
            <w:tcBorders>
              <w:top w:val="single" w:sz="4" w:space="0" w:color="auto"/>
              <w:left w:val="single" w:sz="4" w:space="0" w:color="auto"/>
              <w:bottom w:val="single" w:sz="4" w:space="0" w:color="auto"/>
            </w:tcBorders>
            <w:vAlign w:val="center"/>
            <w:hideMark/>
          </w:tcPr>
          <w:p w14:paraId="3C0C32E1" w14:textId="77777777" w:rsidR="00440284" w:rsidRPr="0046469C" w:rsidRDefault="00440284" w:rsidP="00440284">
            <w:pPr>
              <w:pStyle w:val="TableContents"/>
              <w:pBdr>
                <w:top w:val="single" w:sz="2" w:space="1" w:color="000000"/>
                <w:left w:val="single" w:sz="2" w:space="1" w:color="000000"/>
                <w:bottom w:val="single" w:sz="2" w:space="1" w:color="000000"/>
                <w:right w:val="single" w:sz="2" w:space="1" w:color="000000"/>
              </w:pBdr>
              <w:spacing w:line="276" w:lineRule="auto"/>
              <w:jc w:val="center"/>
              <w:rPr>
                <w:color w:val="000000" w:themeColor="text1"/>
              </w:rPr>
            </w:pPr>
            <w:bookmarkStart w:id="1" w:name="s-65113216"/>
            <w:bookmarkEnd w:id="1"/>
            <w:proofErr w:type="spellStart"/>
            <w:r w:rsidRPr="0046469C">
              <w:rPr>
                <w:color w:val="000000" w:themeColor="text1"/>
                <w:sz w:val="22"/>
                <w:szCs w:val="22"/>
              </w:rPr>
              <w:t>Categoria</w:t>
            </w:r>
            <w:proofErr w:type="spellEnd"/>
            <w:r w:rsidRPr="0046469C">
              <w:rPr>
                <w:color w:val="000000" w:themeColor="text1"/>
                <w:sz w:val="22"/>
                <w:szCs w:val="22"/>
              </w:rPr>
              <w:t xml:space="preserve"> de </w:t>
            </w:r>
            <w:proofErr w:type="spellStart"/>
            <w:r w:rsidRPr="0046469C">
              <w:rPr>
                <w:color w:val="000000" w:themeColor="text1"/>
                <w:sz w:val="22"/>
                <w:szCs w:val="22"/>
              </w:rPr>
              <w:t>animale</w:t>
            </w:r>
            <w:proofErr w:type="spellEnd"/>
          </w:p>
        </w:tc>
        <w:tc>
          <w:tcPr>
            <w:tcW w:w="2552" w:type="dxa"/>
            <w:tcBorders>
              <w:top w:val="single" w:sz="4" w:space="0" w:color="auto"/>
              <w:bottom w:val="single" w:sz="4" w:space="0" w:color="auto"/>
            </w:tcBorders>
            <w:vAlign w:val="center"/>
            <w:hideMark/>
          </w:tcPr>
          <w:p w14:paraId="3B08BB94" w14:textId="77777777" w:rsidR="00440284" w:rsidRPr="0046469C" w:rsidRDefault="00440284" w:rsidP="00440284">
            <w:pPr>
              <w:pStyle w:val="TableContents"/>
              <w:pBdr>
                <w:top w:val="single" w:sz="2" w:space="1" w:color="000000"/>
                <w:left w:val="single" w:sz="2" w:space="1" w:color="000000"/>
                <w:bottom w:val="single" w:sz="2" w:space="1" w:color="000000"/>
                <w:right w:val="single" w:sz="2" w:space="1" w:color="000000"/>
              </w:pBdr>
              <w:spacing w:line="276" w:lineRule="auto"/>
              <w:jc w:val="center"/>
              <w:rPr>
                <w:color w:val="000000" w:themeColor="text1"/>
              </w:rPr>
            </w:pPr>
            <w:proofErr w:type="spellStart"/>
            <w:r w:rsidRPr="0046469C">
              <w:rPr>
                <w:color w:val="000000" w:themeColor="text1"/>
                <w:sz w:val="22"/>
                <w:szCs w:val="22"/>
              </w:rPr>
              <w:t>Coeficientul</w:t>
            </w:r>
            <w:proofErr w:type="spellEnd"/>
            <w:r w:rsidRPr="0046469C">
              <w:rPr>
                <w:color w:val="000000" w:themeColor="text1"/>
                <w:sz w:val="22"/>
                <w:szCs w:val="22"/>
              </w:rPr>
              <w:t xml:space="preserve"> de </w:t>
            </w:r>
            <w:proofErr w:type="spellStart"/>
            <w:r w:rsidRPr="0046469C">
              <w:rPr>
                <w:color w:val="000000" w:themeColor="text1"/>
                <w:sz w:val="22"/>
                <w:szCs w:val="22"/>
              </w:rPr>
              <w:t>conversie</w:t>
            </w:r>
            <w:proofErr w:type="spellEnd"/>
          </w:p>
        </w:tc>
        <w:tc>
          <w:tcPr>
            <w:tcW w:w="2375" w:type="dxa"/>
            <w:tcBorders>
              <w:top w:val="single" w:sz="4" w:space="0" w:color="auto"/>
              <w:bottom w:val="single" w:sz="4" w:space="0" w:color="auto"/>
              <w:right w:val="single" w:sz="4" w:space="0" w:color="auto"/>
            </w:tcBorders>
            <w:vAlign w:val="center"/>
            <w:hideMark/>
          </w:tcPr>
          <w:p w14:paraId="5910EE70" w14:textId="77777777" w:rsidR="00440284" w:rsidRPr="0046469C" w:rsidRDefault="00440284" w:rsidP="00440284">
            <w:pPr>
              <w:pStyle w:val="TableContents"/>
              <w:pBdr>
                <w:top w:val="single" w:sz="2" w:space="1" w:color="000000"/>
                <w:left w:val="single" w:sz="2" w:space="1" w:color="000000"/>
                <w:bottom w:val="single" w:sz="2" w:space="1" w:color="000000"/>
                <w:right w:val="single" w:sz="2" w:space="1" w:color="000000"/>
              </w:pBdr>
              <w:spacing w:line="276" w:lineRule="auto"/>
              <w:jc w:val="center"/>
              <w:rPr>
                <w:color w:val="000000" w:themeColor="text1"/>
              </w:rPr>
            </w:pPr>
            <w:proofErr w:type="spellStart"/>
            <w:r w:rsidRPr="0046469C">
              <w:rPr>
                <w:color w:val="000000" w:themeColor="text1"/>
                <w:sz w:val="22"/>
                <w:szCs w:val="22"/>
              </w:rPr>
              <w:t>Capete</w:t>
            </w:r>
            <w:proofErr w:type="spellEnd"/>
            <w:r w:rsidRPr="0046469C">
              <w:rPr>
                <w:color w:val="000000" w:themeColor="text1"/>
                <w:sz w:val="22"/>
                <w:szCs w:val="22"/>
              </w:rPr>
              <w:t>/UVM</w:t>
            </w:r>
            <w:bookmarkStart w:id="2" w:name="_ExternTableID__2"/>
            <w:bookmarkEnd w:id="2"/>
          </w:p>
        </w:tc>
      </w:tr>
      <w:tr w:rsidR="00440284" w:rsidRPr="0046469C" w14:paraId="618FFC4A" w14:textId="77777777" w:rsidTr="00440284">
        <w:tc>
          <w:tcPr>
            <w:tcW w:w="3936" w:type="dxa"/>
            <w:tcBorders>
              <w:top w:val="single" w:sz="4" w:space="0" w:color="auto"/>
            </w:tcBorders>
            <w:vAlign w:val="center"/>
            <w:hideMark/>
          </w:tcPr>
          <w:p w14:paraId="726DFE86" w14:textId="77777777" w:rsidR="00440284" w:rsidRPr="0046469C" w:rsidRDefault="00440284">
            <w:pPr>
              <w:pStyle w:val="TableContents"/>
              <w:pBdr>
                <w:top w:val="single" w:sz="2" w:space="1" w:color="000000"/>
                <w:left w:val="single" w:sz="2" w:space="1" w:color="000000"/>
                <w:bottom w:val="single" w:sz="2" w:space="1" w:color="000000"/>
                <w:right w:val="single" w:sz="2" w:space="1" w:color="000000"/>
              </w:pBdr>
              <w:spacing w:line="276" w:lineRule="auto"/>
              <w:rPr>
                <w:color w:val="000000" w:themeColor="text1"/>
              </w:rPr>
            </w:pPr>
            <w:r w:rsidRPr="0046469C">
              <w:rPr>
                <w:color w:val="000000" w:themeColor="text1"/>
                <w:sz w:val="22"/>
                <w:szCs w:val="22"/>
              </w:rPr>
              <w:t xml:space="preserve">Tauri, </w:t>
            </w:r>
            <w:proofErr w:type="spellStart"/>
            <w:r w:rsidRPr="0046469C">
              <w:rPr>
                <w:color w:val="000000" w:themeColor="text1"/>
                <w:sz w:val="22"/>
                <w:szCs w:val="22"/>
              </w:rPr>
              <w:t>vaci</w:t>
            </w:r>
            <w:proofErr w:type="spellEnd"/>
            <w:r w:rsidRPr="0046469C">
              <w:rPr>
                <w:color w:val="000000" w:themeColor="text1"/>
                <w:sz w:val="22"/>
                <w:szCs w:val="22"/>
              </w:rPr>
              <w:t xml:space="preserve"> </w:t>
            </w:r>
            <w:proofErr w:type="spellStart"/>
            <w:r w:rsidRPr="0046469C">
              <w:rPr>
                <w:color w:val="000000" w:themeColor="text1"/>
                <w:sz w:val="22"/>
                <w:szCs w:val="22"/>
              </w:rPr>
              <w:t>şi</w:t>
            </w:r>
            <w:proofErr w:type="spellEnd"/>
            <w:r w:rsidRPr="0046469C">
              <w:rPr>
                <w:color w:val="000000" w:themeColor="text1"/>
                <w:sz w:val="22"/>
                <w:szCs w:val="22"/>
              </w:rPr>
              <w:t xml:space="preserve"> </w:t>
            </w:r>
            <w:proofErr w:type="spellStart"/>
            <w:r w:rsidRPr="0046469C">
              <w:rPr>
                <w:color w:val="000000" w:themeColor="text1"/>
                <w:sz w:val="22"/>
                <w:szCs w:val="22"/>
              </w:rPr>
              <w:t>alte</w:t>
            </w:r>
            <w:proofErr w:type="spellEnd"/>
            <w:r w:rsidRPr="0046469C">
              <w:rPr>
                <w:color w:val="000000" w:themeColor="text1"/>
                <w:sz w:val="22"/>
                <w:szCs w:val="22"/>
              </w:rPr>
              <w:t xml:space="preserve"> bovine de </w:t>
            </w:r>
            <w:proofErr w:type="spellStart"/>
            <w:r w:rsidRPr="0046469C">
              <w:rPr>
                <w:color w:val="000000" w:themeColor="text1"/>
                <w:sz w:val="22"/>
                <w:szCs w:val="22"/>
              </w:rPr>
              <w:t>mai</w:t>
            </w:r>
            <w:proofErr w:type="spellEnd"/>
            <w:r w:rsidRPr="0046469C">
              <w:rPr>
                <w:color w:val="000000" w:themeColor="text1"/>
                <w:sz w:val="22"/>
                <w:szCs w:val="22"/>
              </w:rPr>
              <w:t xml:space="preserve"> </w:t>
            </w:r>
            <w:proofErr w:type="spellStart"/>
            <w:r w:rsidRPr="0046469C">
              <w:rPr>
                <w:color w:val="000000" w:themeColor="text1"/>
                <w:sz w:val="22"/>
                <w:szCs w:val="22"/>
              </w:rPr>
              <w:t>mult</w:t>
            </w:r>
            <w:proofErr w:type="spellEnd"/>
            <w:r w:rsidRPr="0046469C">
              <w:rPr>
                <w:color w:val="000000" w:themeColor="text1"/>
                <w:sz w:val="22"/>
                <w:szCs w:val="22"/>
              </w:rPr>
              <w:t xml:space="preserve"> de 2 </w:t>
            </w:r>
            <w:proofErr w:type="gramStart"/>
            <w:r w:rsidRPr="0046469C">
              <w:rPr>
                <w:color w:val="000000" w:themeColor="text1"/>
                <w:sz w:val="22"/>
                <w:szCs w:val="22"/>
              </w:rPr>
              <w:t>ani</w:t>
            </w:r>
            <w:proofErr w:type="gramEnd"/>
            <w:r w:rsidRPr="0046469C">
              <w:rPr>
                <w:color w:val="000000" w:themeColor="text1"/>
                <w:sz w:val="22"/>
                <w:szCs w:val="22"/>
              </w:rPr>
              <w:t xml:space="preserve">, </w:t>
            </w:r>
            <w:proofErr w:type="spellStart"/>
            <w:r w:rsidRPr="0046469C">
              <w:rPr>
                <w:color w:val="000000" w:themeColor="text1"/>
                <w:sz w:val="22"/>
                <w:szCs w:val="22"/>
              </w:rPr>
              <w:t>ecvidee</w:t>
            </w:r>
            <w:proofErr w:type="spellEnd"/>
            <w:r w:rsidRPr="0046469C">
              <w:rPr>
                <w:color w:val="000000" w:themeColor="text1"/>
                <w:sz w:val="22"/>
                <w:szCs w:val="22"/>
              </w:rPr>
              <w:t xml:space="preserve"> de </w:t>
            </w:r>
            <w:proofErr w:type="spellStart"/>
            <w:r w:rsidRPr="0046469C">
              <w:rPr>
                <w:color w:val="000000" w:themeColor="text1"/>
                <w:sz w:val="22"/>
                <w:szCs w:val="22"/>
              </w:rPr>
              <w:t>mai</w:t>
            </w:r>
            <w:proofErr w:type="spellEnd"/>
            <w:r w:rsidRPr="0046469C">
              <w:rPr>
                <w:color w:val="000000" w:themeColor="text1"/>
                <w:sz w:val="22"/>
                <w:szCs w:val="22"/>
              </w:rPr>
              <w:t xml:space="preserve"> </w:t>
            </w:r>
            <w:proofErr w:type="spellStart"/>
            <w:r w:rsidRPr="0046469C">
              <w:rPr>
                <w:color w:val="000000" w:themeColor="text1"/>
                <w:sz w:val="22"/>
                <w:szCs w:val="22"/>
              </w:rPr>
              <w:t>mult</w:t>
            </w:r>
            <w:proofErr w:type="spellEnd"/>
            <w:r w:rsidRPr="0046469C">
              <w:rPr>
                <w:color w:val="000000" w:themeColor="text1"/>
                <w:sz w:val="22"/>
                <w:szCs w:val="22"/>
              </w:rPr>
              <w:t xml:space="preserve"> de 6 </w:t>
            </w:r>
            <w:proofErr w:type="spellStart"/>
            <w:r w:rsidRPr="0046469C">
              <w:rPr>
                <w:color w:val="000000" w:themeColor="text1"/>
                <w:sz w:val="22"/>
                <w:szCs w:val="22"/>
              </w:rPr>
              <w:t>luni</w:t>
            </w:r>
            <w:proofErr w:type="spellEnd"/>
          </w:p>
        </w:tc>
        <w:tc>
          <w:tcPr>
            <w:tcW w:w="2552" w:type="dxa"/>
            <w:tcBorders>
              <w:top w:val="single" w:sz="4" w:space="0" w:color="auto"/>
            </w:tcBorders>
            <w:vAlign w:val="center"/>
            <w:hideMark/>
          </w:tcPr>
          <w:p w14:paraId="00CA4D06" w14:textId="77777777" w:rsidR="00440284" w:rsidRPr="0046469C" w:rsidRDefault="00440284" w:rsidP="00440284">
            <w:pPr>
              <w:pStyle w:val="TableContents"/>
              <w:pBdr>
                <w:top w:val="single" w:sz="2" w:space="1" w:color="000000"/>
                <w:left w:val="single" w:sz="2" w:space="1" w:color="000000"/>
                <w:bottom w:val="single" w:sz="2" w:space="1" w:color="000000"/>
                <w:right w:val="single" w:sz="2" w:space="1" w:color="000000"/>
              </w:pBdr>
              <w:spacing w:line="276" w:lineRule="auto"/>
              <w:jc w:val="center"/>
              <w:rPr>
                <w:color w:val="000000" w:themeColor="text1"/>
              </w:rPr>
            </w:pPr>
            <w:r w:rsidRPr="0046469C">
              <w:rPr>
                <w:color w:val="000000" w:themeColor="text1"/>
                <w:sz w:val="22"/>
                <w:szCs w:val="22"/>
              </w:rPr>
              <w:t>1,0</w:t>
            </w:r>
          </w:p>
        </w:tc>
        <w:tc>
          <w:tcPr>
            <w:tcW w:w="2375" w:type="dxa"/>
            <w:tcBorders>
              <w:top w:val="single" w:sz="4" w:space="0" w:color="auto"/>
            </w:tcBorders>
            <w:vAlign w:val="center"/>
            <w:hideMark/>
          </w:tcPr>
          <w:p w14:paraId="6BF999D9" w14:textId="77777777" w:rsidR="00440284" w:rsidRPr="0046469C" w:rsidRDefault="00440284" w:rsidP="00440284">
            <w:pPr>
              <w:pStyle w:val="TableContents"/>
              <w:pBdr>
                <w:top w:val="single" w:sz="2" w:space="1" w:color="000000"/>
                <w:left w:val="single" w:sz="2" w:space="1" w:color="000000"/>
                <w:bottom w:val="single" w:sz="2" w:space="1" w:color="000000"/>
                <w:right w:val="single" w:sz="2" w:space="1" w:color="000000"/>
              </w:pBdr>
              <w:spacing w:line="276" w:lineRule="auto"/>
              <w:jc w:val="center"/>
              <w:rPr>
                <w:color w:val="000000" w:themeColor="text1"/>
              </w:rPr>
            </w:pPr>
            <w:r w:rsidRPr="0046469C">
              <w:rPr>
                <w:color w:val="000000" w:themeColor="text1"/>
                <w:sz w:val="22"/>
                <w:szCs w:val="22"/>
              </w:rPr>
              <w:t>1,0</w:t>
            </w:r>
            <w:bookmarkStart w:id="3" w:name="_ExternTableID__3"/>
            <w:bookmarkEnd w:id="3"/>
          </w:p>
        </w:tc>
      </w:tr>
      <w:tr w:rsidR="00440284" w:rsidRPr="0046469C" w14:paraId="10BC2C09" w14:textId="77777777" w:rsidTr="00440284">
        <w:tc>
          <w:tcPr>
            <w:tcW w:w="3936" w:type="dxa"/>
            <w:vAlign w:val="center"/>
            <w:hideMark/>
          </w:tcPr>
          <w:p w14:paraId="6B71186E" w14:textId="77777777" w:rsidR="00440284" w:rsidRPr="0046469C" w:rsidRDefault="00440284">
            <w:pPr>
              <w:pStyle w:val="TableContents"/>
              <w:pBdr>
                <w:top w:val="single" w:sz="2" w:space="1" w:color="000000"/>
                <w:left w:val="single" w:sz="2" w:space="1" w:color="000000"/>
                <w:bottom w:val="single" w:sz="2" w:space="1" w:color="000000"/>
                <w:right w:val="single" w:sz="2" w:space="1" w:color="000000"/>
              </w:pBdr>
              <w:spacing w:line="276" w:lineRule="auto"/>
              <w:rPr>
                <w:color w:val="000000" w:themeColor="text1"/>
              </w:rPr>
            </w:pPr>
            <w:r w:rsidRPr="0046469C">
              <w:rPr>
                <w:color w:val="000000" w:themeColor="text1"/>
                <w:sz w:val="22"/>
                <w:szCs w:val="22"/>
              </w:rPr>
              <w:t xml:space="preserve">Bovine </w:t>
            </w:r>
            <w:proofErr w:type="spellStart"/>
            <w:r w:rsidRPr="0046469C">
              <w:rPr>
                <w:color w:val="000000" w:themeColor="text1"/>
                <w:sz w:val="22"/>
                <w:szCs w:val="22"/>
              </w:rPr>
              <w:t>între</w:t>
            </w:r>
            <w:proofErr w:type="spellEnd"/>
            <w:r w:rsidRPr="0046469C">
              <w:rPr>
                <w:color w:val="000000" w:themeColor="text1"/>
                <w:sz w:val="22"/>
                <w:szCs w:val="22"/>
              </w:rPr>
              <w:t xml:space="preserve"> 6 </w:t>
            </w:r>
            <w:proofErr w:type="spellStart"/>
            <w:r w:rsidRPr="0046469C">
              <w:rPr>
                <w:color w:val="000000" w:themeColor="text1"/>
                <w:sz w:val="22"/>
                <w:szCs w:val="22"/>
              </w:rPr>
              <w:t>luni</w:t>
            </w:r>
            <w:proofErr w:type="spellEnd"/>
            <w:r w:rsidRPr="0046469C">
              <w:rPr>
                <w:color w:val="000000" w:themeColor="text1"/>
                <w:sz w:val="22"/>
                <w:szCs w:val="22"/>
              </w:rPr>
              <w:t xml:space="preserve"> </w:t>
            </w:r>
            <w:proofErr w:type="spellStart"/>
            <w:r w:rsidRPr="0046469C">
              <w:rPr>
                <w:color w:val="000000" w:themeColor="text1"/>
                <w:sz w:val="22"/>
                <w:szCs w:val="22"/>
              </w:rPr>
              <w:t>şi</w:t>
            </w:r>
            <w:proofErr w:type="spellEnd"/>
            <w:r w:rsidRPr="0046469C">
              <w:rPr>
                <w:color w:val="000000" w:themeColor="text1"/>
                <w:sz w:val="22"/>
                <w:szCs w:val="22"/>
              </w:rPr>
              <w:t xml:space="preserve"> 2 ani</w:t>
            </w:r>
          </w:p>
        </w:tc>
        <w:tc>
          <w:tcPr>
            <w:tcW w:w="2552" w:type="dxa"/>
            <w:vAlign w:val="center"/>
            <w:hideMark/>
          </w:tcPr>
          <w:p w14:paraId="6CC31896" w14:textId="77777777" w:rsidR="00440284" w:rsidRPr="0046469C" w:rsidRDefault="00440284" w:rsidP="00440284">
            <w:pPr>
              <w:pStyle w:val="TableContents"/>
              <w:pBdr>
                <w:top w:val="single" w:sz="2" w:space="1" w:color="000000"/>
                <w:left w:val="single" w:sz="2" w:space="1" w:color="000000"/>
                <w:bottom w:val="single" w:sz="2" w:space="1" w:color="000000"/>
                <w:right w:val="single" w:sz="2" w:space="1" w:color="000000"/>
              </w:pBdr>
              <w:spacing w:line="276" w:lineRule="auto"/>
              <w:jc w:val="center"/>
              <w:rPr>
                <w:color w:val="000000" w:themeColor="text1"/>
              </w:rPr>
            </w:pPr>
            <w:r w:rsidRPr="0046469C">
              <w:rPr>
                <w:color w:val="000000" w:themeColor="text1"/>
                <w:sz w:val="22"/>
                <w:szCs w:val="22"/>
              </w:rPr>
              <w:t>0,6</w:t>
            </w:r>
          </w:p>
        </w:tc>
        <w:tc>
          <w:tcPr>
            <w:tcW w:w="2375" w:type="dxa"/>
            <w:vAlign w:val="center"/>
            <w:hideMark/>
          </w:tcPr>
          <w:p w14:paraId="13933099" w14:textId="77777777" w:rsidR="00440284" w:rsidRPr="0046469C" w:rsidRDefault="00440284" w:rsidP="00440284">
            <w:pPr>
              <w:pStyle w:val="TableContents"/>
              <w:pBdr>
                <w:top w:val="single" w:sz="2" w:space="1" w:color="000000"/>
                <w:left w:val="single" w:sz="2" w:space="1" w:color="000000"/>
                <w:bottom w:val="single" w:sz="2" w:space="1" w:color="000000"/>
                <w:right w:val="single" w:sz="2" w:space="1" w:color="000000"/>
              </w:pBdr>
              <w:spacing w:line="276" w:lineRule="auto"/>
              <w:jc w:val="center"/>
              <w:rPr>
                <w:color w:val="000000" w:themeColor="text1"/>
              </w:rPr>
            </w:pPr>
            <w:r w:rsidRPr="0046469C">
              <w:rPr>
                <w:color w:val="000000" w:themeColor="text1"/>
                <w:sz w:val="22"/>
                <w:szCs w:val="22"/>
              </w:rPr>
              <w:t>1,6</w:t>
            </w:r>
            <w:bookmarkStart w:id="4" w:name="_ExternTableID__4"/>
            <w:bookmarkEnd w:id="4"/>
          </w:p>
        </w:tc>
      </w:tr>
      <w:tr w:rsidR="00440284" w:rsidRPr="0046469C" w14:paraId="2EFEDA49" w14:textId="77777777" w:rsidTr="00440284">
        <w:tc>
          <w:tcPr>
            <w:tcW w:w="3936" w:type="dxa"/>
            <w:vAlign w:val="center"/>
            <w:hideMark/>
          </w:tcPr>
          <w:p w14:paraId="6A4BED4A" w14:textId="77777777" w:rsidR="00440284" w:rsidRPr="0046469C" w:rsidRDefault="00440284">
            <w:pPr>
              <w:pStyle w:val="TableContents"/>
              <w:pBdr>
                <w:top w:val="single" w:sz="2" w:space="1" w:color="000000"/>
                <w:left w:val="single" w:sz="2" w:space="1" w:color="000000"/>
                <w:bottom w:val="single" w:sz="2" w:space="1" w:color="000000"/>
                <w:right w:val="single" w:sz="2" w:space="1" w:color="000000"/>
              </w:pBdr>
              <w:spacing w:line="276" w:lineRule="auto"/>
              <w:rPr>
                <w:color w:val="000000" w:themeColor="text1"/>
              </w:rPr>
            </w:pPr>
            <w:r w:rsidRPr="0046469C">
              <w:rPr>
                <w:color w:val="000000" w:themeColor="text1"/>
                <w:sz w:val="22"/>
                <w:szCs w:val="22"/>
              </w:rPr>
              <w:t xml:space="preserve">Bovine de </w:t>
            </w:r>
            <w:proofErr w:type="spellStart"/>
            <w:r w:rsidRPr="0046469C">
              <w:rPr>
                <w:color w:val="000000" w:themeColor="text1"/>
                <w:sz w:val="22"/>
                <w:szCs w:val="22"/>
              </w:rPr>
              <w:t>mai</w:t>
            </w:r>
            <w:proofErr w:type="spellEnd"/>
            <w:r w:rsidRPr="0046469C">
              <w:rPr>
                <w:color w:val="000000" w:themeColor="text1"/>
                <w:sz w:val="22"/>
                <w:szCs w:val="22"/>
              </w:rPr>
              <w:t xml:space="preserve"> </w:t>
            </w:r>
            <w:proofErr w:type="spellStart"/>
            <w:r w:rsidRPr="0046469C">
              <w:rPr>
                <w:color w:val="000000" w:themeColor="text1"/>
                <w:sz w:val="22"/>
                <w:szCs w:val="22"/>
              </w:rPr>
              <w:t>puţin</w:t>
            </w:r>
            <w:proofErr w:type="spellEnd"/>
            <w:r w:rsidRPr="0046469C">
              <w:rPr>
                <w:color w:val="000000" w:themeColor="text1"/>
                <w:sz w:val="22"/>
                <w:szCs w:val="22"/>
              </w:rPr>
              <w:t xml:space="preserve"> de 6 luni</w:t>
            </w:r>
          </w:p>
        </w:tc>
        <w:tc>
          <w:tcPr>
            <w:tcW w:w="2552" w:type="dxa"/>
            <w:vAlign w:val="center"/>
            <w:hideMark/>
          </w:tcPr>
          <w:p w14:paraId="7DDB11E3" w14:textId="77777777" w:rsidR="00440284" w:rsidRPr="0046469C" w:rsidRDefault="00440284" w:rsidP="00440284">
            <w:pPr>
              <w:pStyle w:val="TableContents"/>
              <w:pBdr>
                <w:top w:val="single" w:sz="2" w:space="1" w:color="000000"/>
                <w:left w:val="single" w:sz="2" w:space="1" w:color="000000"/>
                <w:bottom w:val="single" w:sz="2" w:space="1" w:color="000000"/>
                <w:right w:val="single" w:sz="2" w:space="1" w:color="000000"/>
              </w:pBdr>
              <w:spacing w:line="276" w:lineRule="auto"/>
              <w:jc w:val="center"/>
              <w:rPr>
                <w:color w:val="000000" w:themeColor="text1"/>
              </w:rPr>
            </w:pPr>
            <w:r w:rsidRPr="0046469C">
              <w:rPr>
                <w:color w:val="000000" w:themeColor="text1"/>
                <w:sz w:val="22"/>
                <w:szCs w:val="22"/>
              </w:rPr>
              <w:t>0,4</w:t>
            </w:r>
          </w:p>
        </w:tc>
        <w:tc>
          <w:tcPr>
            <w:tcW w:w="2375" w:type="dxa"/>
            <w:vAlign w:val="center"/>
            <w:hideMark/>
          </w:tcPr>
          <w:p w14:paraId="584A21C8" w14:textId="77777777" w:rsidR="00440284" w:rsidRPr="0046469C" w:rsidRDefault="00440284" w:rsidP="00440284">
            <w:pPr>
              <w:pStyle w:val="TableContents"/>
              <w:pBdr>
                <w:top w:val="single" w:sz="2" w:space="1" w:color="000000"/>
                <w:left w:val="single" w:sz="2" w:space="1" w:color="000000"/>
                <w:bottom w:val="single" w:sz="2" w:space="1" w:color="000000"/>
                <w:right w:val="single" w:sz="2" w:space="1" w:color="000000"/>
              </w:pBdr>
              <w:spacing w:line="276" w:lineRule="auto"/>
              <w:jc w:val="center"/>
              <w:rPr>
                <w:color w:val="000000" w:themeColor="text1"/>
              </w:rPr>
            </w:pPr>
            <w:r w:rsidRPr="0046469C">
              <w:rPr>
                <w:color w:val="000000" w:themeColor="text1"/>
                <w:sz w:val="22"/>
                <w:szCs w:val="22"/>
              </w:rPr>
              <w:t>2,5</w:t>
            </w:r>
            <w:bookmarkStart w:id="5" w:name="_ExternTableID__5"/>
            <w:bookmarkEnd w:id="5"/>
          </w:p>
        </w:tc>
      </w:tr>
      <w:tr w:rsidR="00440284" w:rsidRPr="0046469C" w14:paraId="03ED6C68" w14:textId="77777777" w:rsidTr="00440284">
        <w:tc>
          <w:tcPr>
            <w:tcW w:w="3936" w:type="dxa"/>
            <w:vAlign w:val="center"/>
            <w:hideMark/>
          </w:tcPr>
          <w:p w14:paraId="2D72CAD8" w14:textId="77777777" w:rsidR="00440284" w:rsidRPr="0046469C" w:rsidRDefault="00440284">
            <w:pPr>
              <w:pStyle w:val="TableContents"/>
              <w:pBdr>
                <w:top w:val="single" w:sz="2" w:space="1" w:color="000000"/>
                <w:left w:val="single" w:sz="2" w:space="1" w:color="000000"/>
                <w:bottom w:val="single" w:sz="2" w:space="1" w:color="000000"/>
                <w:right w:val="single" w:sz="2" w:space="1" w:color="000000"/>
              </w:pBdr>
              <w:spacing w:line="276" w:lineRule="auto"/>
              <w:rPr>
                <w:color w:val="000000" w:themeColor="text1"/>
              </w:rPr>
            </w:pPr>
            <w:r w:rsidRPr="0046469C">
              <w:rPr>
                <w:color w:val="000000" w:themeColor="text1"/>
                <w:sz w:val="22"/>
                <w:szCs w:val="22"/>
              </w:rPr>
              <w:t>Ovine</w:t>
            </w:r>
          </w:p>
        </w:tc>
        <w:tc>
          <w:tcPr>
            <w:tcW w:w="2552" w:type="dxa"/>
            <w:vAlign w:val="center"/>
            <w:hideMark/>
          </w:tcPr>
          <w:p w14:paraId="27DC9E48" w14:textId="77777777" w:rsidR="00440284" w:rsidRPr="0046469C" w:rsidRDefault="00440284" w:rsidP="00440284">
            <w:pPr>
              <w:pStyle w:val="TableContents"/>
              <w:pBdr>
                <w:top w:val="single" w:sz="2" w:space="1" w:color="000000"/>
                <w:left w:val="single" w:sz="2" w:space="1" w:color="000000"/>
                <w:bottom w:val="single" w:sz="2" w:space="1" w:color="000000"/>
                <w:right w:val="single" w:sz="2" w:space="1" w:color="000000"/>
              </w:pBdr>
              <w:spacing w:line="276" w:lineRule="auto"/>
              <w:jc w:val="center"/>
              <w:rPr>
                <w:color w:val="000000" w:themeColor="text1"/>
              </w:rPr>
            </w:pPr>
            <w:r w:rsidRPr="0046469C">
              <w:rPr>
                <w:color w:val="000000" w:themeColor="text1"/>
                <w:sz w:val="22"/>
                <w:szCs w:val="22"/>
              </w:rPr>
              <w:t>0,15</w:t>
            </w:r>
          </w:p>
        </w:tc>
        <w:tc>
          <w:tcPr>
            <w:tcW w:w="2375" w:type="dxa"/>
            <w:vAlign w:val="center"/>
            <w:hideMark/>
          </w:tcPr>
          <w:p w14:paraId="55B10A85" w14:textId="77777777" w:rsidR="00440284" w:rsidRPr="0046469C" w:rsidRDefault="00440284" w:rsidP="00440284">
            <w:pPr>
              <w:pStyle w:val="TableContents"/>
              <w:pBdr>
                <w:top w:val="single" w:sz="2" w:space="1" w:color="000000"/>
                <w:left w:val="single" w:sz="2" w:space="1" w:color="000000"/>
                <w:bottom w:val="single" w:sz="2" w:space="1" w:color="000000"/>
                <w:right w:val="single" w:sz="2" w:space="1" w:color="000000"/>
              </w:pBdr>
              <w:spacing w:line="276" w:lineRule="auto"/>
              <w:jc w:val="center"/>
              <w:rPr>
                <w:color w:val="000000" w:themeColor="text1"/>
              </w:rPr>
            </w:pPr>
            <w:r w:rsidRPr="0046469C">
              <w:rPr>
                <w:color w:val="000000" w:themeColor="text1"/>
                <w:sz w:val="22"/>
                <w:szCs w:val="22"/>
              </w:rPr>
              <w:t>6,6</w:t>
            </w:r>
            <w:bookmarkStart w:id="6" w:name="_ExternTableID__6"/>
            <w:bookmarkEnd w:id="6"/>
          </w:p>
        </w:tc>
      </w:tr>
      <w:tr w:rsidR="00440284" w:rsidRPr="0046469C" w14:paraId="2548733B" w14:textId="77777777" w:rsidTr="00440284">
        <w:tc>
          <w:tcPr>
            <w:tcW w:w="3936" w:type="dxa"/>
            <w:vAlign w:val="center"/>
            <w:hideMark/>
          </w:tcPr>
          <w:p w14:paraId="1AB4D701" w14:textId="77777777" w:rsidR="00440284" w:rsidRPr="0046469C" w:rsidRDefault="00440284">
            <w:pPr>
              <w:pStyle w:val="TableContents"/>
              <w:pBdr>
                <w:top w:val="single" w:sz="2" w:space="1" w:color="000000"/>
                <w:left w:val="single" w:sz="2" w:space="1" w:color="000000"/>
                <w:bottom w:val="single" w:sz="2" w:space="1" w:color="000000"/>
                <w:right w:val="single" w:sz="2" w:space="1" w:color="000000"/>
              </w:pBdr>
              <w:spacing w:line="276" w:lineRule="auto"/>
              <w:rPr>
                <w:color w:val="000000" w:themeColor="text1"/>
              </w:rPr>
            </w:pPr>
            <w:r w:rsidRPr="0046469C">
              <w:rPr>
                <w:color w:val="000000" w:themeColor="text1"/>
                <w:sz w:val="22"/>
                <w:szCs w:val="22"/>
              </w:rPr>
              <w:t>Caprine</w:t>
            </w:r>
          </w:p>
        </w:tc>
        <w:tc>
          <w:tcPr>
            <w:tcW w:w="2552" w:type="dxa"/>
            <w:vAlign w:val="center"/>
            <w:hideMark/>
          </w:tcPr>
          <w:p w14:paraId="26A8F477" w14:textId="77777777" w:rsidR="00440284" w:rsidRPr="0046469C" w:rsidRDefault="00440284" w:rsidP="00440284">
            <w:pPr>
              <w:pStyle w:val="TableContents"/>
              <w:pBdr>
                <w:top w:val="single" w:sz="2" w:space="1" w:color="000000"/>
                <w:left w:val="single" w:sz="2" w:space="1" w:color="000000"/>
                <w:bottom w:val="single" w:sz="2" w:space="1" w:color="000000"/>
                <w:right w:val="single" w:sz="2" w:space="1" w:color="000000"/>
              </w:pBdr>
              <w:spacing w:line="276" w:lineRule="auto"/>
              <w:jc w:val="center"/>
              <w:rPr>
                <w:color w:val="000000" w:themeColor="text1"/>
              </w:rPr>
            </w:pPr>
            <w:r w:rsidRPr="0046469C">
              <w:rPr>
                <w:color w:val="000000" w:themeColor="text1"/>
                <w:sz w:val="22"/>
                <w:szCs w:val="22"/>
              </w:rPr>
              <w:t>0,15</w:t>
            </w:r>
          </w:p>
        </w:tc>
        <w:tc>
          <w:tcPr>
            <w:tcW w:w="2375" w:type="dxa"/>
            <w:vAlign w:val="center"/>
            <w:hideMark/>
          </w:tcPr>
          <w:p w14:paraId="3AB74E6D" w14:textId="77777777" w:rsidR="00440284" w:rsidRPr="0046469C" w:rsidRDefault="00440284" w:rsidP="00440284">
            <w:pPr>
              <w:pStyle w:val="TableContents"/>
              <w:pBdr>
                <w:top w:val="single" w:sz="2" w:space="1" w:color="000000"/>
                <w:left w:val="single" w:sz="2" w:space="1" w:color="000000"/>
                <w:bottom w:val="single" w:sz="2" w:space="1" w:color="000000"/>
                <w:right w:val="single" w:sz="2" w:space="1" w:color="000000"/>
              </w:pBdr>
              <w:spacing w:line="276" w:lineRule="auto"/>
              <w:jc w:val="center"/>
              <w:rPr>
                <w:color w:val="000000" w:themeColor="text1"/>
              </w:rPr>
            </w:pPr>
            <w:r w:rsidRPr="0046469C">
              <w:rPr>
                <w:color w:val="000000" w:themeColor="text1"/>
                <w:sz w:val="22"/>
                <w:szCs w:val="22"/>
              </w:rPr>
              <w:t>6,6</w:t>
            </w:r>
          </w:p>
        </w:tc>
      </w:tr>
    </w:tbl>
    <w:p w14:paraId="67796AC9" w14:textId="77777777" w:rsidR="0066528B" w:rsidRPr="0046469C" w:rsidRDefault="0066528B" w:rsidP="0066528B">
      <w:pPr>
        <w:pStyle w:val="Listparagraf"/>
        <w:ind w:left="0"/>
        <w:jc w:val="both"/>
        <w:rPr>
          <w:color w:val="000000" w:themeColor="text1"/>
          <w:lang w:val="ro-RO"/>
        </w:rPr>
      </w:pPr>
      <w:r w:rsidRPr="0046469C">
        <w:rPr>
          <w:b/>
          <w:bCs/>
          <w:color w:val="000000" w:themeColor="text1"/>
          <w:lang w:val="ro-RO"/>
        </w:rPr>
        <w:t>3) Durata închirierii</w:t>
      </w:r>
    </w:p>
    <w:p w14:paraId="38027E62" w14:textId="77777777" w:rsidR="0066528B" w:rsidRPr="0046469C" w:rsidRDefault="0066528B" w:rsidP="0066528B">
      <w:pPr>
        <w:pStyle w:val="Listparagraf"/>
        <w:ind w:left="0"/>
        <w:jc w:val="both"/>
        <w:rPr>
          <w:color w:val="000000" w:themeColor="text1"/>
          <w:lang w:val="ro-RO"/>
        </w:rPr>
      </w:pPr>
      <w:r w:rsidRPr="0046469C">
        <w:rPr>
          <w:color w:val="000000" w:themeColor="text1"/>
          <w:lang w:val="ro-RO"/>
        </w:rPr>
        <w:tab/>
        <w:t>Terenurile se închiriază pe o perioadă de 10 ani .</w:t>
      </w:r>
    </w:p>
    <w:p w14:paraId="52B73584" w14:textId="77777777" w:rsidR="0066528B" w:rsidRPr="0046469C" w:rsidRDefault="0066528B" w:rsidP="0066528B">
      <w:pPr>
        <w:pStyle w:val="Listparagraf"/>
        <w:ind w:left="0"/>
        <w:jc w:val="both"/>
        <w:rPr>
          <w:color w:val="000000" w:themeColor="text1"/>
          <w:lang w:val="ro-RO"/>
        </w:rPr>
      </w:pPr>
      <w:r w:rsidRPr="0046469C">
        <w:rPr>
          <w:b/>
          <w:bCs/>
          <w:color w:val="000000" w:themeColor="text1"/>
          <w:lang w:val="ro-RO"/>
        </w:rPr>
        <w:t>4) Conditii de exploatare a terenului</w:t>
      </w:r>
    </w:p>
    <w:p w14:paraId="598CE078" w14:textId="77777777" w:rsidR="0066528B" w:rsidRPr="0046469C" w:rsidRDefault="0066528B" w:rsidP="0088235E">
      <w:pPr>
        <w:pStyle w:val="Listparagraf"/>
        <w:ind w:left="0"/>
        <w:jc w:val="both"/>
        <w:rPr>
          <w:color w:val="000000" w:themeColor="text1"/>
          <w:lang w:val="ro-RO"/>
        </w:rPr>
      </w:pPr>
      <w:r w:rsidRPr="0046469C">
        <w:rPr>
          <w:color w:val="000000" w:themeColor="text1"/>
          <w:lang w:val="ro-RO"/>
        </w:rPr>
        <w:t xml:space="preserve"> </w:t>
      </w:r>
      <w:r w:rsidRPr="0046469C">
        <w:rPr>
          <w:color w:val="000000" w:themeColor="text1"/>
          <w:lang w:val="ro-RO"/>
        </w:rPr>
        <w:tab/>
        <w:t>4.1 Terenurile care fac obiectul prezentului Caiet de sarcini, vor fi folosite doar pentru păsunatul animalelor</w:t>
      </w:r>
      <w:r w:rsidR="0088235E" w:rsidRPr="0046469C">
        <w:rPr>
          <w:color w:val="000000" w:themeColor="text1"/>
          <w:lang w:val="ro-RO"/>
        </w:rPr>
        <w:t>.</w:t>
      </w:r>
    </w:p>
    <w:p w14:paraId="0C8C3B6E" w14:textId="77777777" w:rsidR="0066528B" w:rsidRPr="0046469C" w:rsidRDefault="0066528B" w:rsidP="0088235E">
      <w:pPr>
        <w:pStyle w:val="Listparagraf"/>
        <w:ind w:left="0"/>
        <w:jc w:val="both"/>
        <w:rPr>
          <w:color w:val="000000" w:themeColor="text1"/>
          <w:lang w:val="ro-RO"/>
        </w:rPr>
      </w:pPr>
      <w:r w:rsidRPr="0046469C">
        <w:rPr>
          <w:color w:val="000000" w:themeColor="text1"/>
          <w:lang w:val="ro-RO"/>
        </w:rPr>
        <w:t xml:space="preserve"> </w:t>
      </w:r>
      <w:r w:rsidRPr="0046469C">
        <w:rPr>
          <w:color w:val="000000" w:themeColor="text1"/>
          <w:lang w:val="ro-RO"/>
        </w:rPr>
        <w:tab/>
        <w:t>4.2 Locatarul dobândeste dreptul de a exploata în mod direct terenul, pentru care va plăti chirie anuală la valoarea stabilită în Contractul de închiriere.</w:t>
      </w:r>
    </w:p>
    <w:p w14:paraId="7AD0AAA6" w14:textId="77777777" w:rsidR="0066528B" w:rsidRPr="0046469C" w:rsidRDefault="0066528B" w:rsidP="0088235E">
      <w:pPr>
        <w:pStyle w:val="Listparagraf"/>
        <w:ind w:left="0"/>
        <w:jc w:val="both"/>
        <w:rPr>
          <w:color w:val="000000" w:themeColor="text1"/>
          <w:lang w:val="ro-RO"/>
        </w:rPr>
      </w:pPr>
      <w:r w:rsidRPr="0046469C">
        <w:rPr>
          <w:color w:val="000000" w:themeColor="text1"/>
          <w:lang w:val="ro-RO"/>
        </w:rPr>
        <w:t xml:space="preserve"> </w:t>
      </w:r>
      <w:r w:rsidRPr="0046469C">
        <w:rPr>
          <w:color w:val="000000" w:themeColor="text1"/>
          <w:lang w:val="ro-RO"/>
        </w:rPr>
        <w:tab/>
        <w:t xml:space="preserve"> Taxa si impozitul pe  teren,  calculat în conformitate cu prevederile Codului fiscal, cu modificările si completările ulterioare, se constituie venit propriu la bugetul local</w:t>
      </w:r>
    </w:p>
    <w:p w14:paraId="322F8B48" w14:textId="77777777" w:rsidR="0066528B" w:rsidRPr="0046469C" w:rsidRDefault="0066528B" w:rsidP="0066528B">
      <w:pPr>
        <w:pStyle w:val="Listparagraf"/>
        <w:ind w:left="0"/>
        <w:jc w:val="both"/>
        <w:rPr>
          <w:rFonts w:eastAsia="Calibri"/>
          <w:b/>
          <w:bCs/>
          <w:color w:val="000000" w:themeColor="text1"/>
          <w:lang w:val="ro-RO"/>
        </w:rPr>
      </w:pPr>
      <w:r w:rsidRPr="0046469C">
        <w:rPr>
          <w:color w:val="000000" w:themeColor="text1"/>
          <w:lang w:val="ro-RO"/>
        </w:rPr>
        <w:tab/>
      </w:r>
      <w:r w:rsidRPr="0046469C">
        <w:rPr>
          <w:b/>
          <w:bCs/>
          <w:color w:val="000000" w:themeColor="text1"/>
          <w:lang w:val="ro-RO"/>
        </w:rPr>
        <w:t>5) Clauze financiare</w:t>
      </w:r>
    </w:p>
    <w:p w14:paraId="2A8DF03C" w14:textId="772E46AF" w:rsidR="00E34D8A" w:rsidRDefault="0066528B" w:rsidP="00E34D8A">
      <w:pPr>
        <w:ind w:firstLine="720"/>
        <w:jc w:val="both"/>
        <w:rPr>
          <w:lang w:val="it-IT"/>
        </w:rPr>
      </w:pPr>
      <w:r w:rsidRPr="0046469C">
        <w:rPr>
          <w:color w:val="000000" w:themeColor="text1"/>
          <w:lang w:val="ro-RO"/>
        </w:rPr>
        <w:t xml:space="preserve"> </w:t>
      </w:r>
      <w:proofErr w:type="spellStart"/>
      <w:r w:rsidR="00E34D8A" w:rsidRPr="00B544B2">
        <w:t>Preţul</w:t>
      </w:r>
      <w:proofErr w:type="spellEnd"/>
      <w:r w:rsidR="00E34D8A" w:rsidRPr="00B544B2">
        <w:t xml:space="preserve"> de </w:t>
      </w:r>
      <w:proofErr w:type="spellStart"/>
      <w:r w:rsidR="00E34D8A" w:rsidRPr="00B544B2">
        <w:t>inchiriere</w:t>
      </w:r>
      <w:proofErr w:type="spellEnd"/>
      <w:r w:rsidR="00E34D8A" w:rsidRPr="00B544B2">
        <w:t xml:space="preserve"> </w:t>
      </w:r>
      <w:proofErr w:type="spellStart"/>
      <w:r w:rsidR="00E34D8A" w:rsidRPr="00B544B2">
        <w:t>prin</w:t>
      </w:r>
      <w:proofErr w:type="spellEnd"/>
      <w:r w:rsidR="00E34D8A" w:rsidRPr="00B544B2">
        <w:t xml:space="preserve"> </w:t>
      </w:r>
      <w:proofErr w:type="spellStart"/>
      <w:r w:rsidR="00E34D8A" w:rsidRPr="00B544B2">
        <w:t>atribuire</w:t>
      </w:r>
      <w:proofErr w:type="spellEnd"/>
      <w:r w:rsidR="00E34D8A" w:rsidRPr="00B544B2">
        <w:t xml:space="preserve"> </w:t>
      </w:r>
      <w:proofErr w:type="spellStart"/>
      <w:r w:rsidR="00E34D8A" w:rsidRPr="00B544B2">
        <w:t>directa</w:t>
      </w:r>
      <w:proofErr w:type="spellEnd"/>
      <w:r w:rsidR="00E34D8A" w:rsidRPr="00B544B2">
        <w:t xml:space="preserve"> </w:t>
      </w:r>
      <w:proofErr w:type="spellStart"/>
      <w:r w:rsidR="00E34D8A" w:rsidRPr="00B544B2">
        <w:t>sau</w:t>
      </w:r>
      <w:proofErr w:type="spellEnd"/>
      <w:r w:rsidR="00E34D8A" w:rsidRPr="00B544B2">
        <w:t xml:space="preserve">, </w:t>
      </w:r>
      <w:proofErr w:type="spellStart"/>
      <w:r w:rsidR="00E34D8A" w:rsidRPr="00B544B2">
        <w:t>după</w:t>
      </w:r>
      <w:proofErr w:type="spellEnd"/>
      <w:r w:rsidR="00E34D8A" w:rsidRPr="00B544B2">
        <w:t xml:space="preserve"> </w:t>
      </w:r>
      <w:proofErr w:type="spellStart"/>
      <w:r w:rsidR="00E34D8A" w:rsidRPr="00B544B2">
        <w:t>caz</w:t>
      </w:r>
      <w:proofErr w:type="spellEnd"/>
      <w:r w:rsidR="00E34D8A" w:rsidRPr="00B544B2">
        <w:t xml:space="preserve">, </w:t>
      </w:r>
      <w:proofErr w:type="spellStart"/>
      <w:r w:rsidR="00E34D8A" w:rsidRPr="00B544B2">
        <w:t>prețul</w:t>
      </w:r>
      <w:proofErr w:type="spellEnd"/>
      <w:r w:rsidR="00E34D8A" w:rsidRPr="00B544B2">
        <w:t xml:space="preserve"> de </w:t>
      </w:r>
      <w:proofErr w:type="spellStart"/>
      <w:r w:rsidR="00E34D8A" w:rsidRPr="00B544B2">
        <w:t>ponire</w:t>
      </w:r>
      <w:proofErr w:type="spellEnd"/>
      <w:r w:rsidR="00E34D8A" w:rsidRPr="00B544B2">
        <w:t xml:space="preserve"> a </w:t>
      </w:r>
      <w:proofErr w:type="spellStart"/>
      <w:r w:rsidR="00E34D8A" w:rsidRPr="00B544B2">
        <w:t>licitației</w:t>
      </w:r>
      <w:proofErr w:type="spellEnd"/>
      <w:r w:rsidR="00E34D8A" w:rsidRPr="00B544B2">
        <w:t xml:space="preserve"> </w:t>
      </w:r>
      <w:proofErr w:type="spellStart"/>
      <w:r w:rsidR="00E34D8A" w:rsidRPr="00B544B2">
        <w:t>pentru</w:t>
      </w:r>
      <w:proofErr w:type="spellEnd"/>
      <w:r w:rsidR="00E34D8A" w:rsidRPr="00B544B2">
        <w:t xml:space="preserve"> </w:t>
      </w:r>
      <w:proofErr w:type="spellStart"/>
      <w:r w:rsidR="00E34D8A" w:rsidRPr="00B544B2">
        <w:t>pajiștile</w:t>
      </w:r>
      <w:proofErr w:type="spellEnd"/>
      <w:r w:rsidR="00E34D8A" w:rsidRPr="00B544B2">
        <w:t xml:space="preserve"> </w:t>
      </w:r>
      <w:proofErr w:type="spellStart"/>
      <w:r w:rsidR="00E34D8A" w:rsidRPr="00B544B2">
        <w:t>menţionate</w:t>
      </w:r>
      <w:proofErr w:type="spellEnd"/>
      <w:r w:rsidR="00E34D8A" w:rsidRPr="00B544B2">
        <w:t xml:space="preserve"> </w:t>
      </w:r>
      <w:proofErr w:type="spellStart"/>
      <w:r w:rsidR="00E34D8A" w:rsidRPr="00B544B2">
        <w:t>în</w:t>
      </w:r>
      <w:proofErr w:type="spellEnd"/>
      <w:r w:rsidR="00E34D8A" w:rsidRPr="00B544B2">
        <w:t xml:space="preserve"> </w:t>
      </w:r>
      <w:proofErr w:type="spellStart"/>
      <w:r w:rsidR="00E34D8A" w:rsidRPr="00B544B2">
        <w:t>Anexa</w:t>
      </w:r>
      <w:proofErr w:type="spellEnd"/>
      <w:r w:rsidR="00E34D8A" w:rsidRPr="00B544B2">
        <w:t xml:space="preserve"> nr.1 </w:t>
      </w:r>
      <w:proofErr w:type="spellStart"/>
      <w:r w:rsidR="00E34D8A" w:rsidRPr="00B544B2">
        <w:t>în</w:t>
      </w:r>
      <w:proofErr w:type="spellEnd"/>
      <w:r w:rsidR="00E34D8A" w:rsidRPr="00B544B2">
        <w:t xml:space="preserve"> </w:t>
      </w:r>
      <w:proofErr w:type="spellStart"/>
      <w:r w:rsidR="00E34D8A" w:rsidRPr="00B544B2">
        <w:t>localitatea</w:t>
      </w:r>
      <w:proofErr w:type="spellEnd"/>
      <w:r w:rsidR="00E34D8A" w:rsidRPr="00B544B2">
        <w:t xml:space="preserve"> </w:t>
      </w:r>
      <w:proofErr w:type="spellStart"/>
      <w:r w:rsidR="00E34D8A" w:rsidRPr="00B544B2">
        <w:t>Someș</w:t>
      </w:r>
      <w:proofErr w:type="spellEnd"/>
      <w:r w:rsidR="00E34D8A" w:rsidRPr="00B544B2">
        <w:t xml:space="preserve">-Odorhei, </w:t>
      </w:r>
      <w:r w:rsidR="00E34D8A" w:rsidRPr="00B544B2">
        <w:rPr>
          <w:lang w:val="it-IT"/>
        </w:rPr>
        <w:t xml:space="preserve">este de </w:t>
      </w:r>
      <w:r w:rsidR="008247FD">
        <w:rPr>
          <w:b/>
          <w:bCs/>
          <w:lang w:val="it-IT"/>
        </w:rPr>
        <w:t>1</w:t>
      </w:r>
      <w:r w:rsidR="00E34D8A" w:rsidRPr="00B544B2">
        <w:rPr>
          <w:b/>
          <w:bCs/>
          <w:lang w:val="it-IT"/>
        </w:rPr>
        <w:t>50 lei/ha/an</w:t>
      </w:r>
      <w:r w:rsidR="00E34D8A" w:rsidRPr="00B544B2">
        <w:rPr>
          <w:lang w:val="it-IT"/>
        </w:rPr>
        <w:t>.</w:t>
      </w:r>
    </w:p>
    <w:p w14:paraId="42A3E673" w14:textId="77777777" w:rsidR="008247FD" w:rsidRDefault="008247FD" w:rsidP="00E34D8A">
      <w:pPr>
        <w:ind w:firstLine="720"/>
        <w:jc w:val="both"/>
        <w:rPr>
          <w:lang w:val="it-IT"/>
        </w:rPr>
      </w:pPr>
    </w:p>
    <w:p w14:paraId="5A90CBDA" w14:textId="77777777" w:rsidR="008247FD" w:rsidRDefault="008247FD" w:rsidP="00E34D8A">
      <w:pPr>
        <w:ind w:firstLine="720"/>
        <w:jc w:val="both"/>
        <w:rPr>
          <w:lang w:val="it-IT"/>
        </w:rPr>
      </w:pPr>
    </w:p>
    <w:p w14:paraId="64FF0F10" w14:textId="2245EFE3" w:rsidR="00361FAD" w:rsidRPr="00440284" w:rsidRDefault="00361FAD" w:rsidP="0066528B">
      <w:pPr>
        <w:pStyle w:val="Listparagraf"/>
        <w:ind w:left="0"/>
        <w:jc w:val="both"/>
        <w:rPr>
          <w:color w:val="FF0000"/>
          <w:lang w:val="it-IT"/>
        </w:rPr>
      </w:pPr>
      <w:r w:rsidRPr="00440284">
        <w:rPr>
          <w:color w:val="FF0000"/>
          <w:lang w:val="it-IT"/>
        </w:rPr>
        <w:t>.</w:t>
      </w:r>
    </w:p>
    <w:p w14:paraId="27F1C4B6" w14:textId="77777777" w:rsidR="0066528B" w:rsidRPr="0046469C" w:rsidRDefault="0066528B" w:rsidP="00361FAD">
      <w:pPr>
        <w:pStyle w:val="Listparagraf"/>
        <w:ind w:left="0" w:firstLine="720"/>
        <w:jc w:val="both"/>
        <w:rPr>
          <w:color w:val="000000" w:themeColor="text1"/>
          <w:lang w:val="ro-RO"/>
        </w:rPr>
      </w:pPr>
      <w:r w:rsidRPr="0046469C">
        <w:rPr>
          <w:color w:val="000000" w:themeColor="text1"/>
          <w:lang w:val="ro-RO"/>
        </w:rPr>
        <w:lastRenderedPageBreak/>
        <w:t>Pasul de strigare în cazul de organizare a licitatiei publice cu strigare este de 5 % din valoarea de pornire.Criteriul de atribuire a contractului de închiriere este pretul de pornire în situatie atribuirii directe si cel mai mare nivel al chiriei obtinut prin licitatie publică în cazul licitatiei publice cu strigare.</w:t>
      </w:r>
    </w:p>
    <w:p w14:paraId="0114432D" w14:textId="77777777" w:rsidR="0066528B" w:rsidRPr="0046469C" w:rsidRDefault="0066528B" w:rsidP="0066528B">
      <w:pPr>
        <w:pStyle w:val="Listparagraf"/>
        <w:ind w:left="0"/>
        <w:jc w:val="both"/>
        <w:rPr>
          <w:rFonts w:eastAsia="Calibri"/>
          <w:b/>
          <w:bCs/>
          <w:color w:val="000000" w:themeColor="text1"/>
          <w:lang w:val="ro-RO"/>
        </w:rPr>
      </w:pPr>
      <w:r w:rsidRPr="0046469C">
        <w:rPr>
          <w:color w:val="000000" w:themeColor="text1"/>
          <w:lang w:val="ro-RO"/>
        </w:rPr>
        <w:tab/>
      </w:r>
      <w:r w:rsidRPr="0046469C">
        <w:rPr>
          <w:b/>
          <w:bCs/>
          <w:color w:val="000000" w:themeColor="text1"/>
          <w:lang w:val="ro-RO"/>
        </w:rPr>
        <w:t>6) Nivelul minim al chiriei</w:t>
      </w:r>
    </w:p>
    <w:p w14:paraId="0161CCA6" w14:textId="77777777" w:rsidR="0066528B" w:rsidRPr="00E34D8A" w:rsidRDefault="0066528B" w:rsidP="0066528B">
      <w:pPr>
        <w:pStyle w:val="Listparagraf"/>
        <w:ind w:left="0"/>
        <w:jc w:val="both"/>
        <w:rPr>
          <w:rFonts w:eastAsia="Calibri"/>
          <w:lang w:val="ro-RO"/>
        </w:rPr>
      </w:pPr>
      <w:r w:rsidRPr="0046469C">
        <w:rPr>
          <w:rFonts w:eastAsia="Calibri"/>
          <w:b/>
          <w:bCs/>
          <w:color w:val="000000" w:themeColor="text1"/>
          <w:lang w:val="ro-RO"/>
        </w:rPr>
        <w:tab/>
      </w:r>
      <w:r w:rsidRPr="00E34D8A">
        <w:rPr>
          <w:rFonts w:eastAsia="Calibri"/>
          <w:lang w:val="ro-RO"/>
        </w:rPr>
        <w:t>Baza de calcul a pretului de închiriere este calculul valorii productivitatii medii de iarba, raportată la valoarea unui kg  de masă verde stabilită de Consiliul judeţean Sălaj, respectiv  0,12 lei/kg .</w:t>
      </w:r>
    </w:p>
    <w:p w14:paraId="1FF4B1BB" w14:textId="74C3A8F0" w:rsidR="0066528B" w:rsidRPr="0046469C" w:rsidRDefault="0066528B" w:rsidP="0066528B">
      <w:pPr>
        <w:pStyle w:val="Listparagraf"/>
        <w:ind w:left="0"/>
        <w:jc w:val="both"/>
        <w:rPr>
          <w:color w:val="000000" w:themeColor="text1"/>
        </w:rPr>
      </w:pPr>
      <w:r w:rsidRPr="0046469C">
        <w:rPr>
          <w:color w:val="000000" w:themeColor="text1"/>
          <w:lang w:val="ro-RO"/>
        </w:rPr>
        <w:t xml:space="preserve"> </w:t>
      </w:r>
      <w:r w:rsidRPr="0046469C">
        <w:rPr>
          <w:color w:val="000000" w:themeColor="text1"/>
          <w:lang w:val="ro-RO"/>
        </w:rPr>
        <w:tab/>
      </w:r>
      <w:r w:rsidR="00361FAD">
        <w:rPr>
          <w:color w:val="000000" w:themeColor="text1"/>
          <w:lang w:val="it-IT"/>
        </w:rPr>
        <w:t>6.1</w:t>
      </w:r>
      <w:r w:rsidRPr="0046469C">
        <w:rPr>
          <w:color w:val="000000" w:themeColor="text1"/>
        </w:rPr>
        <w:t xml:space="preserve"> </w:t>
      </w:r>
      <w:proofErr w:type="spellStart"/>
      <w:r w:rsidRPr="0046469C">
        <w:rPr>
          <w:color w:val="000000" w:themeColor="text1"/>
        </w:rPr>
        <w:t>Pentru</w:t>
      </w:r>
      <w:proofErr w:type="spellEnd"/>
      <w:r w:rsidRPr="0046469C">
        <w:rPr>
          <w:color w:val="000000" w:themeColor="text1"/>
        </w:rPr>
        <w:t xml:space="preserve"> </w:t>
      </w:r>
      <w:proofErr w:type="spellStart"/>
      <w:r w:rsidRPr="0046469C">
        <w:rPr>
          <w:color w:val="000000" w:themeColor="text1"/>
        </w:rPr>
        <w:t>anii</w:t>
      </w:r>
      <w:proofErr w:type="spellEnd"/>
      <w:r w:rsidRPr="0046469C">
        <w:rPr>
          <w:color w:val="000000" w:themeColor="text1"/>
        </w:rPr>
        <w:t xml:space="preserve"> </w:t>
      </w:r>
      <w:proofErr w:type="spellStart"/>
      <w:r w:rsidRPr="0046469C">
        <w:rPr>
          <w:color w:val="000000" w:themeColor="text1"/>
        </w:rPr>
        <w:t>fiscali</w:t>
      </w:r>
      <w:proofErr w:type="spellEnd"/>
      <w:r w:rsidRPr="0046469C">
        <w:rPr>
          <w:color w:val="000000" w:themeColor="text1"/>
        </w:rPr>
        <w:t xml:space="preserve"> </w:t>
      </w:r>
      <w:proofErr w:type="spellStart"/>
      <w:r w:rsidRPr="0046469C">
        <w:rPr>
          <w:color w:val="000000" w:themeColor="text1"/>
        </w:rPr>
        <w:t>următori</w:t>
      </w:r>
      <w:proofErr w:type="spellEnd"/>
      <w:r w:rsidRPr="0046469C">
        <w:rPr>
          <w:color w:val="000000" w:themeColor="text1"/>
        </w:rPr>
        <w:t xml:space="preserve">, </w:t>
      </w:r>
      <w:proofErr w:type="spellStart"/>
      <w:r w:rsidRPr="0046469C">
        <w:rPr>
          <w:color w:val="000000" w:themeColor="text1"/>
        </w:rPr>
        <w:t>chiria</w:t>
      </w:r>
      <w:proofErr w:type="spellEnd"/>
      <w:r w:rsidRPr="0046469C">
        <w:rPr>
          <w:color w:val="000000" w:themeColor="text1"/>
        </w:rPr>
        <w:t xml:space="preserve"> </w:t>
      </w:r>
      <w:proofErr w:type="spellStart"/>
      <w:r w:rsidRPr="0046469C">
        <w:rPr>
          <w:color w:val="000000" w:themeColor="text1"/>
        </w:rPr>
        <w:t>va</w:t>
      </w:r>
      <w:proofErr w:type="spellEnd"/>
      <w:r w:rsidRPr="0046469C">
        <w:rPr>
          <w:color w:val="000000" w:themeColor="text1"/>
        </w:rPr>
        <w:t xml:space="preserve"> fi </w:t>
      </w:r>
      <w:proofErr w:type="spellStart"/>
      <w:r w:rsidRPr="0046469C">
        <w:rPr>
          <w:color w:val="000000" w:themeColor="text1"/>
        </w:rPr>
        <w:t>actualizată</w:t>
      </w:r>
      <w:proofErr w:type="spellEnd"/>
      <w:r w:rsidRPr="0046469C">
        <w:rPr>
          <w:color w:val="000000" w:themeColor="text1"/>
        </w:rPr>
        <w:t xml:space="preserve"> cu rata </w:t>
      </w:r>
      <w:proofErr w:type="spellStart"/>
      <w:r w:rsidRPr="0046469C">
        <w:rPr>
          <w:color w:val="000000" w:themeColor="text1"/>
        </w:rPr>
        <w:t>inflatiei</w:t>
      </w:r>
      <w:proofErr w:type="spellEnd"/>
    </w:p>
    <w:p w14:paraId="4F3ED21C" w14:textId="77777777" w:rsidR="001F085F" w:rsidRDefault="00361FAD" w:rsidP="0066528B">
      <w:pPr>
        <w:pStyle w:val="Frspaiere"/>
        <w:ind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6.2</w:t>
      </w:r>
      <w:r w:rsidR="0066528B" w:rsidRPr="0046469C">
        <w:rPr>
          <w:rFonts w:ascii="Times New Roman" w:hAnsi="Times New Roman" w:cs="Times New Roman"/>
          <w:color w:val="000000" w:themeColor="text1"/>
          <w:sz w:val="24"/>
          <w:szCs w:val="24"/>
        </w:rPr>
        <w:t xml:space="preserve"> </w:t>
      </w:r>
      <w:proofErr w:type="spellStart"/>
      <w:r w:rsidR="0066528B" w:rsidRPr="0046469C">
        <w:rPr>
          <w:rFonts w:ascii="Times New Roman" w:hAnsi="Times New Roman" w:cs="Times New Roman"/>
          <w:color w:val="000000" w:themeColor="text1"/>
          <w:sz w:val="24"/>
          <w:szCs w:val="24"/>
        </w:rPr>
        <w:t>Chiria</w:t>
      </w:r>
      <w:proofErr w:type="spellEnd"/>
      <w:r w:rsidR="0066528B" w:rsidRPr="0046469C">
        <w:rPr>
          <w:rFonts w:ascii="Times New Roman" w:hAnsi="Times New Roman" w:cs="Times New Roman"/>
          <w:color w:val="000000" w:themeColor="text1"/>
          <w:sz w:val="24"/>
          <w:szCs w:val="24"/>
        </w:rPr>
        <w:t xml:space="preserve"> </w:t>
      </w:r>
      <w:proofErr w:type="spellStart"/>
      <w:r w:rsidR="0066528B" w:rsidRPr="0046469C">
        <w:rPr>
          <w:rFonts w:ascii="Times New Roman" w:hAnsi="Times New Roman" w:cs="Times New Roman"/>
          <w:color w:val="000000" w:themeColor="text1"/>
          <w:sz w:val="24"/>
          <w:szCs w:val="24"/>
        </w:rPr>
        <w:t>anuală</w:t>
      </w:r>
      <w:proofErr w:type="spellEnd"/>
      <w:r w:rsidR="0066528B" w:rsidRPr="0046469C">
        <w:rPr>
          <w:rFonts w:ascii="Times New Roman" w:hAnsi="Times New Roman" w:cs="Times New Roman"/>
          <w:color w:val="000000" w:themeColor="text1"/>
          <w:sz w:val="24"/>
          <w:szCs w:val="24"/>
        </w:rPr>
        <w:t xml:space="preserve"> se </w:t>
      </w:r>
      <w:proofErr w:type="spellStart"/>
      <w:r w:rsidR="0066528B" w:rsidRPr="0046469C">
        <w:rPr>
          <w:rFonts w:ascii="Times New Roman" w:hAnsi="Times New Roman" w:cs="Times New Roman"/>
          <w:color w:val="000000" w:themeColor="text1"/>
          <w:sz w:val="24"/>
          <w:szCs w:val="24"/>
        </w:rPr>
        <w:t>va</w:t>
      </w:r>
      <w:proofErr w:type="spellEnd"/>
      <w:r w:rsidR="0066528B" w:rsidRPr="0046469C">
        <w:rPr>
          <w:rFonts w:ascii="Times New Roman" w:hAnsi="Times New Roman" w:cs="Times New Roman"/>
          <w:color w:val="000000" w:themeColor="text1"/>
          <w:sz w:val="24"/>
          <w:szCs w:val="24"/>
        </w:rPr>
        <w:t xml:space="preserve"> </w:t>
      </w:r>
      <w:proofErr w:type="spellStart"/>
      <w:r w:rsidR="0066528B" w:rsidRPr="0046469C">
        <w:rPr>
          <w:rFonts w:ascii="Times New Roman" w:hAnsi="Times New Roman" w:cs="Times New Roman"/>
          <w:color w:val="000000" w:themeColor="text1"/>
          <w:sz w:val="24"/>
          <w:szCs w:val="24"/>
        </w:rPr>
        <w:t>achita</w:t>
      </w:r>
      <w:proofErr w:type="spellEnd"/>
      <w:r w:rsidR="0066528B" w:rsidRPr="0046469C">
        <w:rPr>
          <w:rFonts w:ascii="Times New Roman" w:hAnsi="Times New Roman" w:cs="Times New Roman"/>
          <w:color w:val="000000" w:themeColor="text1"/>
          <w:sz w:val="24"/>
          <w:szCs w:val="24"/>
        </w:rPr>
        <w:t xml:space="preserve"> </w:t>
      </w:r>
      <w:proofErr w:type="spellStart"/>
      <w:r w:rsidR="0066528B" w:rsidRPr="0046469C">
        <w:rPr>
          <w:rFonts w:ascii="Times New Roman" w:hAnsi="Times New Roman" w:cs="Times New Roman"/>
          <w:color w:val="000000" w:themeColor="text1"/>
          <w:sz w:val="24"/>
          <w:szCs w:val="24"/>
        </w:rPr>
        <w:t>în</w:t>
      </w:r>
      <w:proofErr w:type="spellEnd"/>
      <w:r w:rsidR="0066528B" w:rsidRPr="0046469C">
        <w:rPr>
          <w:rFonts w:ascii="Times New Roman" w:hAnsi="Times New Roman" w:cs="Times New Roman"/>
          <w:color w:val="000000" w:themeColor="text1"/>
          <w:sz w:val="24"/>
          <w:szCs w:val="24"/>
        </w:rPr>
        <w:t xml:space="preserve"> lei, de </w:t>
      </w:r>
      <w:proofErr w:type="spellStart"/>
      <w:r w:rsidR="0066528B" w:rsidRPr="0046469C">
        <w:rPr>
          <w:rFonts w:ascii="Times New Roman" w:hAnsi="Times New Roman" w:cs="Times New Roman"/>
          <w:color w:val="000000" w:themeColor="text1"/>
          <w:sz w:val="24"/>
          <w:szCs w:val="24"/>
        </w:rPr>
        <w:t>către</w:t>
      </w:r>
      <w:proofErr w:type="spellEnd"/>
      <w:r w:rsidR="0066528B" w:rsidRPr="0046469C">
        <w:rPr>
          <w:rFonts w:ascii="Times New Roman" w:hAnsi="Times New Roman" w:cs="Times New Roman"/>
          <w:color w:val="000000" w:themeColor="text1"/>
          <w:sz w:val="24"/>
          <w:szCs w:val="24"/>
        </w:rPr>
        <w:t xml:space="preserve"> </w:t>
      </w:r>
      <w:proofErr w:type="spellStart"/>
      <w:r w:rsidR="0066528B" w:rsidRPr="0046469C">
        <w:rPr>
          <w:rFonts w:ascii="Times New Roman" w:hAnsi="Times New Roman" w:cs="Times New Roman"/>
          <w:color w:val="000000" w:themeColor="text1"/>
          <w:sz w:val="24"/>
          <w:szCs w:val="24"/>
        </w:rPr>
        <w:t>locatar</w:t>
      </w:r>
      <w:proofErr w:type="spellEnd"/>
      <w:r w:rsidR="0066528B" w:rsidRPr="0046469C">
        <w:rPr>
          <w:rFonts w:ascii="Times New Roman" w:hAnsi="Times New Roman" w:cs="Times New Roman"/>
          <w:color w:val="000000" w:themeColor="text1"/>
          <w:sz w:val="24"/>
          <w:szCs w:val="24"/>
        </w:rPr>
        <w:t xml:space="preserve"> </w:t>
      </w:r>
      <w:proofErr w:type="spellStart"/>
      <w:r w:rsidR="0066528B" w:rsidRPr="0046469C">
        <w:rPr>
          <w:rFonts w:ascii="Times New Roman" w:hAnsi="Times New Roman" w:cs="Times New Roman"/>
          <w:color w:val="000000" w:themeColor="text1"/>
          <w:sz w:val="24"/>
          <w:szCs w:val="24"/>
        </w:rPr>
        <w:t>în</w:t>
      </w:r>
      <w:proofErr w:type="spellEnd"/>
      <w:r w:rsidR="0066528B" w:rsidRPr="0046469C">
        <w:rPr>
          <w:rFonts w:ascii="Times New Roman" w:hAnsi="Times New Roman" w:cs="Times New Roman"/>
          <w:color w:val="000000" w:themeColor="text1"/>
          <w:sz w:val="24"/>
          <w:szCs w:val="24"/>
        </w:rPr>
        <w:t xml:space="preserve"> </w:t>
      </w:r>
      <w:proofErr w:type="spellStart"/>
      <w:r w:rsidR="0066528B" w:rsidRPr="0046469C">
        <w:rPr>
          <w:rFonts w:ascii="Times New Roman" w:hAnsi="Times New Roman" w:cs="Times New Roman"/>
          <w:color w:val="000000" w:themeColor="text1"/>
          <w:sz w:val="24"/>
          <w:szCs w:val="24"/>
        </w:rPr>
        <w:t>două</w:t>
      </w:r>
      <w:proofErr w:type="spellEnd"/>
      <w:r w:rsidR="0066528B" w:rsidRPr="0046469C">
        <w:rPr>
          <w:rFonts w:ascii="Times New Roman" w:hAnsi="Times New Roman" w:cs="Times New Roman"/>
          <w:color w:val="000000" w:themeColor="text1"/>
          <w:sz w:val="24"/>
          <w:szCs w:val="24"/>
        </w:rPr>
        <w:t xml:space="preserve"> </w:t>
      </w:r>
      <w:proofErr w:type="spellStart"/>
      <w:r w:rsidR="0066528B" w:rsidRPr="0046469C">
        <w:rPr>
          <w:rFonts w:ascii="Times New Roman" w:hAnsi="Times New Roman" w:cs="Times New Roman"/>
          <w:color w:val="000000" w:themeColor="text1"/>
          <w:sz w:val="24"/>
          <w:szCs w:val="24"/>
        </w:rPr>
        <w:t>tranşe</w:t>
      </w:r>
      <w:proofErr w:type="spellEnd"/>
      <w:r w:rsidR="0066528B" w:rsidRPr="0046469C">
        <w:rPr>
          <w:rFonts w:ascii="Times New Roman" w:hAnsi="Times New Roman" w:cs="Times New Roman"/>
          <w:color w:val="000000" w:themeColor="text1"/>
          <w:sz w:val="24"/>
          <w:szCs w:val="24"/>
        </w:rPr>
        <w:t xml:space="preserve"> </w:t>
      </w:r>
      <w:proofErr w:type="spellStart"/>
      <w:r w:rsidR="003049CD">
        <w:rPr>
          <w:rFonts w:ascii="Times New Roman" w:hAnsi="Times New Roman" w:cs="Times New Roman"/>
          <w:color w:val="000000" w:themeColor="text1"/>
          <w:sz w:val="24"/>
          <w:szCs w:val="24"/>
        </w:rPr>
        <w:t>egale</w:t>
      </w:r>
      <w:proofErr w:type="spellEnd"/>
      <w:r w:rsidR="003049CD">
        <w:rPr>
          <w:rFonts w:ascii="Times New Roman" w:hAnsi="Times New Roman" w:cs="Times New Roman"/>
          <w:color w:val="000000" w:themeColor="text1"/>
          <w:sz w:val="24"/>
          <w:szCs w:val="24"/>
        </w:rPr>
        <w:t xml:space="preserve">, prima </w:t>
      </w:r>
      <w:proofErr w:type="spellStart"/>
      <w:r w:rsidR="003049CD">
        <w:rPr>
          <w:rFonts w:ascii="Times New Roman" w:hAnsi="Times New Roman" w:cs="Times New Roman"/>
          <w:color w:val="000000" w:themeColor="text1"/>
          <w:sz w:val="24"/>
          <w:szCs w:val="24"/>
        </w:rPr>
        <w:t>tranșă</w:t>
      </w:r>
      <w:proofErr w:type="spellEnd"/>
      <w:r w:rsidR="003049CD">
        <w:rPr>
          <w:rFonts w:ascii="Times New Roman" w:hAnsi="Times New Roman" w:cs="Times New Roman"/>
          <w:color w:val="000000" w:themeColor="text1"/>
          <w:sz w:val="24"/>
          <w:szCs w:val="24"/>
        </w:rPr>
        <w:t xml:space="preserve"> </w:t>
      </w:r>
      <w:proofErr w:type="spellStart"/>
      <w:r w:rsidR="003049CD">
        <w:rPr>
          <w:rFonts w:ascii="Times New Roman" w:hAnsi="Times New Roman" w:cs="Times New Roman"/>
          <w:color w:val="000000" w:themeColor="text1"/>
          <w:sz w:val="24"/>
          <w:szCs w:val="24"/>
        </w:rPr>
        <w:t>pâna</w:t>
      </w:r>
      <w:proofErr w:type="spellEnd"/>
      <w:r w:rsidR="003049CD">
        <w:rPr>
          <w:rFonts w:ascii="Times New Roman" w:hAnsi="Times New Roman" w:cs="Times New Roman"/>
          <w:color w:val="000000" w:themeColor="text1"/>
          <w:sz w:val="24"/>
          <w:szCs w:val="24"/>
        </w:rPr>
        <w:t xml:space="preserve"> la </w:t>
      </w:r>
      <w:proofErr w:type="spellStart"/>
      <w:r w:rsidR="003049CD">
        <w:rPr>
          <w:rFonts w:ascii="Times New Roman" w:hAnsi="Times New Roman" w:cs="Times New Roman"/>
          <w:color w:val="000000" w:themeColor="text1"/>
          <w:sz w:val="24"/>
          <w:szCs w:val="24"/>
        </w:rPr>
        <w:t>sfârșitul</w:t>
      </w:r>
      <w:proofErr w:type="spellEnd"/>
      <w:r w:rsidR="003049CD">
        <w:rPr>
          <w:rFonts w:ascii="Times New Roman" w:hAnsi="Times New Roman" w:cs="Times New Roman"/>
          <w:color w:val="000000" w:themeColor="text1"/>
          <w:sz w:val="24"/>
          <w:szCs w:val="24"/>
        </w:rPr>
        <w:t xml:space="preserve"> </w:t>
      </w:r>
      <w:proofErr w:type="spellStart"/>
      <w:r w:rsidR="003049CD">
        <w:rPr>
          <w:rFonts w:ascii="Times New Roman" w:hAnsi="Times New Roman" w:cs="Times New Roman"/>
          <w:color w:val="000000" w:themeColor="text1"/>
          <w:sz w:val="24"/>
          <w:szCs w:val="24"/>
        </w:rPr>
        <w:t>lunii</w:t>
      </w:r>
      <w:proofErr w:type="spellEnd"/>
      <w:r w:rsidR="003049CD">
        <w:rPr>
          <w:rFonts w:ascii="Times New Roman" w:hAnsi="Times New Roman" w:cs="Times New Roman"/>
          <w:color w:val="000000" w:themeColor="text1"/>
          <w:sz w:val="24"/>
          <w:szCs w:val="24"/>
        </w:rPr>
        <w:t xml:space="preserve"> </w:t>
      </w:r>
      <w:proofErr w:type="spellStart"/>
      <w:r w:rsidR="003049CD">
        <w:rPr>
          <w:rFonts w:ascii="Times New Roman" w:hAnsi="Times New Roman" w:cs="Times New Roman"/>
          <w:color w:val="000000" w:themeColor="text1"/>
          <w:sz w:val="24"/>
          <w:szCs w:val="24"/>
        </w:rPr>
        <w:t>martie</w:t>
      </w:r>
      <w:proofErr w:type="spellEnd"/>
      <w:r w:rsidR="003049CD">
        <w:rPr>
          <w:rFonts w:ascii="Times New Roman" w:hAnsi="Times New Roman" w:cs="Times New Roman"/>
          <w:color w:val="000000" w:themeColor="text1"/>
          <w:sz w:val="24"/>
          <w:szCs w:val="24"/>
        </w:rPr>
        <w:t xml:space="preserve"> </w:t>
      </w:r>
      <w:proofErr w:type="gramStart"/>
      <w:r w:rsidR="003049CD">
        <w:rPr>
          <w:rFonts w:ascii="Times New Roman" w:hAnsi="Times New Roman" w:cs="Times New Roman"/>
          <w:color w:val="000000" w:themeColor="text1"/>
          <w:sz w:val="24"/>
          <w:szCs w:val="24"/>
        </w:rPr>
        <w:t>a</w:t>
      </w:r>
      <w:proofErr w:type="gramEnd"/>
      <w:r w:rsidR="003049CD">
        <w:rPr>
          <w:rFonts w:ascii="Times New Roman" w:hAnsi="Times New Roman" w:cs="Times New Roman"/>
          <w:color w:val="000000" w:themeColor="text1"/>
          <w:sz w:val="24"/>
          <w:szCs w:val="24"/>
        </w:rPr>
        <w:t xml:space="preserve"> </w:t>
      </w:r>
      <w:proofErr w:type="spellStart"/>
      <w:r w:rsidR="003049CD">
        <w:rPr>
          <w:rFonts w:ascii="Times New Roman" w:hAnsi="Times New Roman" w:cs="Times New Roman"/>
          <w:color w:val="000000" w:themeColor="text1"/>
          <w:sz w:val="24"/>
          <w:szCs w:val="24"/>
        </w:rPr>
        <w:t>anului</w:t>
      </w:r>
      <w:proofErr w:type="spellEnd"/>
      <w:r w:rsidR="003049CD">
        <w:rPr>
          <w:rFonts w:ascii="Times New Roman" w:hAnsi="Times New Roman" w:cs="Times New Roman"/>
          <w:color w:val="000000" w:themeColor="text1"/>
          <w:sz w:val="24"/>
          <w:szCs w:val="24"/>
        </w:rPr>
        <w:t xml:space="preserve"> </w:t>
      </w:r>
      <w:proofErr w:type="spellStart"/>
      <w:r w:rsidR="003049CD">
        <w:rPr>
          <w:rFonts w:ascii="Times New Roman" w:hAnsi="Times New Roman" w:cs="Times New Roman"/>
          <w:color w:val="000000" w:themeColor="text1"/>
          <w:sz w:val="24"/>
          <w:szCs w:val="24"/>
        </w:rPr>
        <w:t>în</w:t>
      </w:r>
      <w:proofErr w:type="spellEnd"/>
      <w:r w:rsidR="003049CD">
        <w:rPr>
          <w:rFonts w:ascii="Times New Roman" w:hAnsi="Times New Roman" w:cs="Times New Roman"/>
          <w:color w:val="000000" w:themeColor="text1"/>
          <w:sz w:val="24"/>
          <w:szCs w:val="24"/>
        </w:rPr>
        <w:t xml:space="preserve"> curs, </w:t>
      </w:r>
      <w:proofErr w:type="spellStart"/>
      <w:r w:rsidR="003049CD">
        <w:rPr>
          <w:rFonts w:ascii="Times New Roman" w:hAnsi="Times New Roman" w:cs="Times New Roman"/>
          <w:color w:val="000000" w:themeColor="text1"/>
          <w:sz w:val="24"/>
          <w:szCs w:val="24"/>
        </w:rPr>
        <w:t>iar</w:t>
      </w:r>
      <w:proofErr w:type="spellEnd"/>
      <w:r w:rsidR="003049CD">
        <w:rPr>
          <w:rFonts w:ascii="Times New Roman" w:hAnsi="Times New Roman" w:cs="Times New Roman"/>
          <w:color w:val="000000" w:themeColor="text1"/>
          <w:sz w:val="24"/>
          <w:szCs w:val="24"/>
        </w:rPr>
        <w:t xml:space="preserve"> </w:t>
      </w:r>
      <w:proofErr w:type="spellStart"/>
      <w:r w:rsidR="003049CD">
        <w:rPr>
          <w:rFonts w:ascii="Times New Roman" w:hAnsi="Times New Roman" w:cs="Times New Roman"/>
          <w:color w:val="000000" w:themeColor="text1"/>
          <w:sz w:val="24"/>
          <w:szCs w:val="24"/>
        </w:rPr>
        <w:t>cea</w:t>
      </w:r>
      <w:proofErr w:type="spellEnd"/>
      <w:r w:rsidR="003049CD">
        <w:rPr>
          <w:rFonts w:ascii="Times New Roman" w:hAnsi="Times New Roman" w:cs="Times New Roman"/>
          <w:color w:val="000000" w:themeColor="text1"/>
          <w:sz w:val="24"/>
          <w:szCs w:val="24"/>
        </w:rPr>
        <w:t xml:space="preserve"> de a </w:t>
      </w:r>
      <w:proofErr w:type="spellStart"/>
      <w:r w:rsidR="003049CD">
        <w:rPr>
          <w:rFonts w:ascii="Times New Roman" w:hAnsi="Times New Roman" w:cs="Times New Roman"/>
          <w:color w:val="000000" w:themeColor="text1"/>
          <w:sz w:val="24"/>
          <w:szCs w:val="24"/>
        </w:rPr>
        <w:t>doua</w:t>
      </w:r>
      <w:proofErr w:type="spellEnd"/>
      <w:r w:rsidR="003049CD">
        <w:rPr>
          <w:rFonts w:ascii="Times New Roman" w:hAnsi="Times New Roman" w:cs="Times New Roman"/>
          <w:color w:val="000000" w:themeColor="text1"/>
          <w:sz w:val="24"/>
          <w:szCs w:val="24"/>
        </w:rPr>
        <w:t xml:space="preserve"> </w:t>
      </w:r>
      <w:proofErr w:type="spellStart"/>
      <w:r w:rsidR="003049CD">
        <w:rPr>
          <w:rFonts w:ascii="Times New Roman" w:hAnsi="Times New Roman" w:cs="Times New Roman"/>
          <w:color w:val="000000" w:themeColor="text1"/>
          <w:sz w:val="24"/>
          <w:szCs w:val="24"/>
        </w:rPr>
        <w:t>tranșă</w:t>
      </w:r>
      <w:proofErr w:type="spellEnd"/>
      <w:r w:rsidR="003049CD">
        <w:rPr>
          <w:rFonts w:ascii="Times New Roman" w:hAnsi="Times New Roman" w:cs="Times New Roman"/>
          <w:color w:val="000000" w:themeColor="text1"/>
          <w:sz w:val="24"/>
          <w:szCs w:val="24"/>
        </w:rPr>
        <w:t xml:space="preserve"> </w:t>
      </w:r>
      <w:proofErr w:type="spellStart"/>
      <w:r w:rsidR="003049CD">
        <w:rPr>
          <w:rFonts w:ascii="Times New Roman" w:hAnsi="Times New Roman" w:cs="Times New Roman"/>
          <w:color w:val="000000" w:themeColor="text1"/>
          <w:sz w:val="24"/>
          <w:szCs w:val="24"/>
        </w:rPr>
        <w:t>până</w:t>
      </w:r>
      <w:proofErr w:type="spellEnd"/>
      <w:r w:rsidR="003049CD">
        <w:rPr>
          <w:rFonts w:ascii="Times New Roman" w:hAnsi="Times New Roman" w:cs="Times New Roman"/>
          <w:color w:val="000000" w:themeColor="text1"/>
          <w:sz w:val="24"/>
          <w:szCs w:val="24"/>
        </w:rPr>
        <w:t xml:space="preserve"> la </w:t>
      </w:r>
      <w:proofErr w:type="spellStart"/>
      <w:r w:rsidR="003049CD">
        <w:rPr>
          <w:rFonts w:ascii="Times New Roman" w:hAnsi="Times New Roman" w:cs="Times New Roman"/>
          <w:color w:val="000000" w:themeColor="text1"/>
          <w:sz w:val="24"/>
          <w:szCs w:val="24"/>
        </w:rPr>
        <w:t>sfârșitul</w:t>
      </w:r>
      <w:proofErr w:type="spellEnd"/>
      <w:r w:rsidR="003049CD">
        <w:rPr>
          <w:rFonts w:ascii="Times New Roman" w:hAnsi="Times New Roman" w:cs="Times New Roman"/>
          <w:color w:val="000000" w:themeColor="text1"/>
          <w:sz w:val="24"/>
          <w:szCs w:val="24"/>
        </w:rPr>
        <w:t xml:space="preserve"> </w:t>
      </w:r>
      <w:proofErr w:type="spellStart"/>
      <w:r w:rsidR="003049CD">
        <w:rPr>
          <w:rFonts w:ascii="Times New Roman" w:hAnsi="Times New Roman" w:cs="Times New Roman"/>
          <w:color w:val="000000" w:themeColor="text1"/>
          <w:sz w:val="24"/>
          <w:szCs w:val="24"/>
        </w:rPr>
        <w:t>lunii</w:t>
      </w:r>
      <w:proofErr w:type="spellEnd"/>
      <w:r w:rsidR="003049CD">
        <w:rPr>
          <w:rFonts w:ascii="Times New Roman" w:hAnsi="Times New Roman" w:cs="Times New Roman"/>
          <w:color w:val="000000" w:themeColor="text1"/>
          <w:sz w:val="24"/>
          <w:szCs w:val="24"/>
        </w:rPr>
        <w:t xml:space="preserve"> </w:t>
      </w:r>
      <w:proofErr w:type="spellStart"/>
      <w:r w:rsidR="003049CD">
        <w:rPr>
          <w:rFonts w:ascii="Times New Roman" w:hAnsi="Times New Roman" w:cs="Times New Roman"/>
          <w:color w:val="000000" w:themeColor="text1"/>
          <w:sz w:val="24"/>
          <w:szCs w:val="24"/>
        </w:rPr>
        <w:t>septembrie</w:t>
      </w:r>
      <w:proofErr w:type="spellEnd"/>
      <w:r w:rsidR="003049CD">
        <w:rPr>
          <w:rFonts w:ascii="Times New Roman" w:hAnsi="Times New Roman" w:cs="Times New Roman"/>
          <w:color w:val="000000" w:themeColor="text1"/>
          <w:sz w:val="24"/>
          <w:szCs w:val="24"/>
        </w:rPr>
        <w:t xml:space="preserve"> </w:t>
      </w:r>
      <w:proofErr w:type="gramStart"/>
      <w:r w:rsidR="003049CD">
        <w:rPr>
          <w:rFonts w:ascii="Times New Roman" w:hAnsi="Times New Roman" w:cs="Times New Roman"/>
          <w:color w:val="000000" w:themeColor="text1"/>
          <w:sz w:val="24"/>
          <w:szCs w:val="24"/>
        </w:rPr>
        <w:t>a</w:t>
      </w:r>
      <w:proofErr w:type="gramEnd"/>
      <w:r w:rsidR="003049CD">
        <w:rPr>
          <w:rFonts w:ascii="Times New Roman" w:hAnsi="Times New Roman" w:cs="Times New Roman"/>
          <w:color w:val="000000" w:themeColor="text1"/>
          <w:sz w:val="24"/>
          <w:szCs w:val="24"/>
        </w:rPr>
        <w:t xml:space="preserve"> </w:t>
      </w:r>
      <w:proofErr w:type="spellStart"/>
      <w:r w:rsidR="003049CD">
        <w:rPr>
          <w:rFonts w:ascii="Times New Roman" w:hAnsi="Times New Roman" w:cs="Times New Roman"/>
          <w:color w:val="000000" w:themeColor="text1"/>
          <w:sz w:val="24"/>
          <w:szCs w:val="24"/>
        </w:rPr>
        <w:t>anului</w:t>
      </w:r>
      <w:proofErr w:type="spellEnd"/>
      <w:r w:rsidR="003049CD">
        <w:rPr>
          <w:rFonts w:ascii="Times New Roman" w:hAnsi="Times New Roman" w:cs="Times New Roman"/>
          <w:color w:val="000000" w:themeColor="text1"/>
          <w:sz w:val="24"/>
          <w:szCs w:val="24"/>
        </w:rPr>
        <w:t xml:space="preserve"> </w:t>
      </w:r>
      <w:proofErr w:type="spellStart"/>
      <w:r w:rsidR="003049CD">
        <w:rPr>
          <w:rFonts w:ascii="Times New Roman" w:hAnsi="Times New Roman" w:cs="Times New Roman"/>
          <w:color w:val="000000" w:themeColor="text1"/>
          <w:sz w:val="24"/>
          <w:szCs w:val="24"/>
        </w:rPr>
        <w:t>în</w:t>
      </w:r>
      <w:proofErr w:type="spellEnd"/>
      <w:r w:rsidR="003049CD">
        <w:rPr>
          <w:rFonts w:ascii="Times New Roman" w:hAnsi="Times New Roman" w:cs="Times New Roman"/>
          <w:color w:val="000000" w:themeColor="text1"/>
          <w:sz w:val="24"/>
          <w:szCs w:val="24"/>
        </w:rPr>
        <w:t xml:space="preserve"> curs.</w:t>
      </w:r>
      <w:r w:rsidR="001F085F">
        <w:rPr>
          <w:rFonts w:ascii="Times New Roman" w:hAnsi="Times New Roman" w:cs="Times New Roman"/>
          <w:color w:val="000000" w:themeColor="text1"/>
          <w:sz w:val="24"/>
          <w:szCs w:val="24"/>
        </w:rPr>
        <w:t xml:space="preserve"> </w:t>
      </w:r>
    </w:p>
    <w:p w14:paraId="70A6BE8D" w14:textId="602EEE0F" w:rsidR="001F085F" w:rsidRDefault="001F085F" w:rsidP="0066528B">
      <w:pPr>
        <w:pStyle w:val="Frspaiere"/>
        <w:ind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6.3 </w:t>
      </w:r>
      <w:proofErr w:type="spellStart"/>
      <w:r w:rsidR="0066528B" w:rsidRPr="0046469C">
        <w:rPr>
          <w:rFonts w:ascii="Times New Roman" w:hAnsi="Times New Roman" w:cs="Times New Roman"/>
          <w:color w:val="000000" w:themeColor="text1"/>
          <w:sz w:val="24"/>
          <w:szCs w:val="24"/>
        </w:rPr>
        <w:t>Executarea</w:t>
      </w:r>
      <w:proofErr w:type="spellEnd"/>
      <w:r w:rsidR="0066528B" w:rsidRPr="0046469C">
        <w:rPr>
          <w:rFonts w:ascii="Times New Roman" w:hAnsi="Times New Roman" w:cs="Times New Roman"/>
          <w:color w:val="000000" w:themeColor="text1"/>
          <w:sz w:val="24"/>
          <w:szCs w:val="24"/>
        </w:rPr>
        <w:t xml:space="preserve"> cu </w:t>
      </w:r>
      <w:proofErr w:type="spellStart"/>
      <w:r w:rsidR="0066528B" w:rsidRPr="0046469C">
        <w:rPr>
          <w:rFonts w:ascii="Times New Roman" w:hAnsi="Times New Roman" w:cs="Times New Roman"/>
          <w:color w:val="000000" w:themeColor="text1"/>
          <w:sz w:val="24"/>
          <w:szCs w:val="24"/>
        </w:rPr>
        <w:t>întârziere</w:t>
      </w:r>
      <w:proofErr w:type="spellEnd"/>
      <w:r w:rsidR="0066528B" w:rsidRPr="0046469C">
        <w:rPr>
          <w:rFonts w:ascii="Times New Roman" w:hAnsi="Times New Roman" w:cs="Times New Roman"/>
          <w:color w:val="000000" w:themeColor="text1"/>
          <w:sz w:val="24"/>
          <w:szCs w:val="24"/>
        </w:rPr>
        <w:t xml:space="preserve"> </w:t>
      </w:r>
      <w:proofErr w:type="gramStart"/>
      <w:r w:rsidR="0066528B" w:rsidRPr="0046469C">
        <w:rPr>
          <w:rFonts w:ascii="Times New Roman" w:hAnsi="Times New Roman" w:cs="Times New Roman"/>
          <w:color w:val="000000" w:themeColor="text1"/>
          <w:sz w:val="24"/>
          <w:szCs w:val="24"/>
        </w:rPr>
        <w:t>a</w:t>
      </w:r>
      <w:proofErr w:type="gramEnd"/>
      <w:r w:rsidR="0066528B" w:rsidRPr="0046469C">
        <w:rPr>
          <w:rFonts w:ascii="Times New Roman" w:hAnsi="Times New Roman" w:cs="Times New Roman"/>
          <w:color w:val="000000" w:themeColor="text1"/>
          <w:sz w:val="24"/>
          <w:szCs w:val="24"/>
        </w:rPr>
        <w:t xml:space="preserve"> </w:t>
      </w:r>
      <w:proofErr w:type="spellStart"/>
      <w:r w:rsidR="0066528B" w:rsidRPr="0046469C">
        <w:rPr>
          <w:rFonts w:ascii="Times New Roman" w:hAnsi="Times New Roman" w:cs="Times New Roman"/>
          <w:color w:val="000000" w:themeColor="text1"/>
          <w:sz w:val="24"/>
          <w:szCs w:val="24"/>
        </w:rPr>
        <w:t>acestei</w:t>
      </w:r>
      <w:proofErr w:type="spellEnd"/>
      <w:r w:rsidR="0066528B" w:rsidRPr="0046469C">
        <w:rPr>
          <w:rFonts w:ascii="Times New Roman" w:hAnsi="Times New Roman" w:cs="Times New Roman"/>
          <w:color w:val="000000" w:themeColor="text1"/>
          <w:sz w:val="24"/>
          <w:szCs w:val="24"/>
        </w:rPr>
        <w:t xml:space="preserve"> </w:t>
      </w:r>
      <w:proofErr w:type="spellStart"/>
      <w:r w:rsidR="0066528B" w:rsidRPr="0046469C">
        <w:rPr>
          <w:rFonts w:ascii="Times New Roman" w:hAnsi="Times New Roman" w:cs="Times New Roman"/>
          <w:color w:val="000000" w:themeColor="text1"/>
          <w:sz w:val="24"/>
          <w:szCs w:val="24"/>
        </w:rPr>
        <w:t>obligatii</w:t>
      </w:r>
      <w:proofErr w:type="spellEnd"/>
      <w:r w:rsidR="0066528B" w:rsidRPr="0046469C">
        <w:rPr>
          <w:rFonts w:ascii="Times New Roman" w:hAnsi="Times New Roman" w:cs="Times New Roman"/>
          <w:color w:val="000000" w:themeColor="text1"/>
          <w:sz w:val="24"/>
          <w:szCs w:val="24"/>
        </w:rPr>
        <w:t xml:space="preserve"> conduce la </w:t>
      </w:r>
      <w:proofErr w:type="spellStart"/>
      <w:r w:rsidR="0066528B" w:rsidRPr="0046469C">
        <w:rPr>
          <w:rFonts w:ascii="Times New Roman" w:hAnsi="Times New Roman" w:cs="Times New Roman"/>
          <w:color w:val="000000" w:themeColor="text1"/>
          <w:sz w:val="24"/>
          <w:szCs w:val="24"/>
        </w:rPr>
        <w:t>calculul</w:t>
      </w:r>
      <w:proofErr w:type="spellEnd"/>
      <w:r w:rsidR="0066528B" w:rsidRPr="0046469C">
        <w:rPr>
          <w:rFonts w:ascii="Times New Roman" w:hAnsi="Times New Roman" w:cs="Times New Roman"/>
          <w:color w:val="000000" w:themeColor="text1"/>
          <w:sz w:val="24"/>
          <w:szCs w:val="24"/>
        </w:rPr>
        <w:t xml:space="preserve"> </w:t>
      </w:r>
      <w:proofErr w:type="spellStart"/>
      <w:r w:rsidR="0066528B" w:rsidRPr="0046469C">
        <w:rPr>
          <w:rFonts w:ascii="Times New Roman" w:hAnsi="Times New Roman" w:cs="Times New Roman"/>
          <w:color w:val="000000" w:themeColor="text1"/>
          <w:sz w:val="24"/>
          <w:szCs w:val="24"/>
        </w:rPr>
        <w:t>penalitătilor</w:t>
      </w:r>
      <w:proofErr w:type="spellEnd"/>
      <w:r w:rsidR="0066528B" w:rsidRPr="0046469C">
        <w:rPr>
          <w:rFonts w:ascii="Times New Roman" w:hAnsi="Times New Roman" w:cs="Times New Roman"/>
          <w:color w:val="000000" w:themeColor="text1"/>
          <w:sz w:val="24"/>
          <w:szCs w:val="24"/>
        </w:rPr>
        <w:t xml:space="preserve"> de </w:t>
      </w:r>
      <w:proofErr w:type="spellStart"/>
      <w:r w:rsidR="0066528B" w:rsidRPr="0046469C">
        <w:rPr>
          <w:rFonts w:ascii="Times New Roman" w:hAnsi="Times New Roman" w:cs="Times New Roman"/>
          <w:color w:val="000000" w:themeColor="text1"/>
          <w:sz w:val="24"/>
          <w:szCs w:val="24"/>
        </w:rPr>
        <w:t>întârziere</w:t>
      </w:r>
      <w:proofErr w:type="spellEnd"/>
      <w:r w:rsidR="003049CD">
        <w:rPr>
          <w:rFonts w:ascii="Times New Roman" w:hAnsi="Times New Roman" w:cs="Times New Roman"/>
          <w:color w:val="000000" w:themeColor="text1"/>
          <w:sz w:val="24"/>
          <w:szCs w:val="24"/>
        </w:rPr>
        <w:t xml:space="preserve"> </w:t>
      </w:r>
      <w:proofErr w:type="spellStart"/>
      <w:r w:rsidR="003049CD">
        <w:rPr>
          <w:rFonts w:ascii="Times New Roman" w:hAnsi="Times New Roman" w:cs="Times New Roman"/>
          <w:color w:val="000000" w:themeColor="text1"/>
          <w:sz w:val="24"/>
          <w:szCs w:val="24"/>
        </w:rPr>
        <w:t>în</w:t>
      </w:r>
      <w:proofErr w:type="spellEnd"/>
      <w:r w:rsidR="003049CD">
        <w:rPr>
          <w:rFonts w:ascii="Times New Roman" w:hAnsi="Times New Roman" w:cs="Times New Roman"/>
          <w:color w:val="000000" w:themeColor="text1"/>
          <w:sz w:val="24"/>
          <w:szCs w:val="24"/>
        </w:rPr>
        <w:t xml:space="preserve"> </w:t>
      </w:r>
      <w:proofErr w:type="spellStart"/>
      <w:r w:rsidR="003049CD">
        <w:rPr>
          <w:rFonts w:ascii="Times New Roman" w:hAnsi="Times New Roman" w:cs="Times New Roman"/>
          <w:color w:val="000000" w:themeColor="text1"/>
          <w:sz w:val="24"/>
          <w:szCs w:val="24"/>
        </w:rPr>
        <w:t>cuantum</w:t>
      </w:r>
      <w:proofErr w:type="spellEnd"/>
      <w:r w:rsidR="003049CD">
        <w:rPr>
          <w:rFonts w:ascii="Times New Roman" w:hAnsi="Times New Roman" w:cs="Times New Roman"/>
          <w:color w:val="000000" w:themeColor="text1"/>
          <w:sz w:val="24"/>
          <w:szCs w:val="24"/>
        </w:rPr>
        <w:t xml:space="preserve"> de </w:t>
      </w:r>
      <w:r w:rsidR="003049CD" w:rsidRPr="001F085F">
        <w:rPr>
          <w:rFonts w:ascii="Times New Roman" w:hAnsi="Times New Roman" w:cs="Times New Roman"/>
          <w:b/>
          <w:bCs/>
          <w:color w:val="000000" w:themeColor="text1"/>
          <w:sz w:val="24"/>
          <w:szCs w:val="24"/>
        </w:rPr>
        <w:t xml:space="preserve">1% pe </w:t>
      </w:r>
      <w:proofErr w:type="spellStart"/>
      <w:r w:rsidR="00CB5F24">
        <w:rPr>
          <w:rFonts w:ascii="Times New Roman" w:hAnsi="Times New Roman" w:cs="Times New Roman"/>
          <w:b/>
          <w:bCs/>
          <w:color w:val="000000" w:themeColor="text1"/>
          <w:sz w:val="24"/>
          <w:szCs w:val="24"/>
        </w:rPr>
        <w:t>lună</w:t>
      </w:r>
      <w:proofErr w:type="spellEnd"/>
      <w:r w:rsidR="003049CD" w:rsidRPr="001F085F">
        <w:rPr>
          <w:rFonts w:ascii="Times New Roman" w:hAnsi="Times New Roman" w:cs="Times New Roman"/>
          <w:b/>
          <w:bCs/>
          <w:color w:val="000000" w:themeColor="text1"/>
          <w:sz w:val="24"/>
          <w:szCs w:val="24"/>
        </w:rPr>
        <w:t xml:space="preserve"> de </w:t>
      </w:r>
      <w:proofErr w:type="spellStart"/>
      <w:r w:rsidR="003049CD" w:rsidRPr="001F085F">
        <w:rPr>
          <w:rFonts w:ascii="Times New Roman" w:hAnsi="Times New Roman" w:cs="Times New Roman"/>
          <w:b/>
          <w:bCs/>
          <w:color w:val="000000" w:themeColor="text1"/>
          <w:sz w:val="24"/>
          <w:szCs w:val="24"/>
        </w:rPr>
        <w:t>întârziere</w:t>
      </w:r>
      <w:proofErr w:type="spellEnd"/>
      <w:r w:rsidR="00440284">
        <w:rPr>
          <w:rFonts w:ascii="Times New Roman" w:hAnsi="Times New Roman" w:cs="Times New Roman"/>
          <w:color w:val="000000" w:themeColor="text1"/>
          <w:sz w:val="24"/>
          <w:szCs w:val="24"/>
        </w:rPr>
        <w:t>.</w:t>
      </w:r>
    </w:p>
    <w:p w14:paraId="3875D8A3" w14:textId="77777777" w:rsidR="00E103A3" w:rsidRDefault="001F085F" w:rsidP="0066528B">
      <w:pPr>
        <w:pStyle w:val="Frspaiere"/>
        <w:ind w:firstLine="360"/>
        <w:jc w:val="both"/>
      </w:pPr>
      <w:r>
        <w:rPr>
          <w:rFonts w:ascii="Times New Roman" w:hAnsi="Times New Roman" w:cs="Times New Roman"/>
          <w:color w:val="000000" w:themeColor="text1"/>
          <w:sz w:val="24"/>
          <w:szCs w:val="24"/>
        </w:rPr>
        <w:tab/>
        <w:t xml:space="preserve">6.4 </w:t>
      </w:r>
      <w:proofErr w:type="spellStart"/>
      <w:r w:rsidR="00E103A3" w:rsidRPr="00E103A3">
        <w:rPr>
          <w:rFonts w:ascii="Times New Roman" w:hAnsi="Times New Roman" w:cs="Times New Roman"/>
          <w:color w:val="000000" w:themeColor="text1"/>
          <w:sz w:val="24"/>
          <w:szCs w:val="24"/>
        </w:rPr>
        <w:t>Neplata</w:t>
      </w:r>
      <w:proofErr w:type="spellEnd"/>
      <w:r w:rsidR="00E103A3" w:rsidRPr="00E103A3">
        <w:rPr>
          <w:rFonts w:ascii="Times New Roman" w:hAnsi="Times New Roman" w:cs="Times New Roman"/>
          <w:color w:val="000000" w:themeColor="text1"/>
          <w:sz w:val="24"/>
          <w:szCs w:val="24"/>
        </w:rPr>
        <w:t xml:space="preserve"> </w:t>
      </w:r>
      <w:proofErr w:type="spellStart"/>
      <w:r w:rsidR="00E103A3" w:rsidRPr="00E103A3">
        <w:rPr>
          <w:rFonts w:ascii="Times New Roman" w:hAnsi="Times New Roman" w:cs="Times New Roman"/>
          <w:color w:val="000000" w:themeColor="text1"/>
          <w:sz w:val="24"/>
          <w:szCs w:val="24"/>
        </w:rPr>
        <w:t>chiriei</w:t>
      </w:r>
      <w:proofErr w:type="spellEnd"/>
      <w:r w:rsidR="00E103A3" w:rsidRPr="00E103A3">
        <w:rPr>
          <w:rFonts w:ascii="Times New Roman" w:hAnsi="Times New Roman" w:cs="Times New Roman"/>
          <w:color w:val="000000" w:themeColor="text1"/>
          <w:sz w:val="24"/>
          <w:szCs w:val="24"/>
        </w:rPr>
        <w:t xml:space="preserve"> </w:t>
      </w:r>
      <w:proofErr w:type="spellStart"/>
      <w:r w:rsidR="00E103A3" w:rsidRPr="00E103A3">
        <w:rPr>
          <w:rFonts w:ascii="Times New Roman" w:hAnsi="Times New Roman" w:cs="Times New Roman"/>
          <w:color w:val="000000" w:themeColor="text1"/>
          <w:sz w:val="24"/>
          <w:szCs w:val="24"/>
        </w:rPr>
        <w:t>timp</w:t>
      </w:r>
      <w:proofErr w:type="spellEnd"/>
      <w:r w:rsidR="00E103A3" w:rsidRPr="00E103A3">
        <w:rPr>
          <w:rFonts w:ascii="Times New Roman" w:hAnsi="Times New Roman" w:cs="Times New Roman"/>
          <w:color w:val="000000" w:themeColor="text1"/>
          <w:sz w:val="24"/>
          <w:szCs w:val="24"/>
        </w:rPr>
        <w:t xml:space="preserve"> de 3 </w:t>
      </w:r>
      <w:proofErr w:type="spellStart"/>
      <w:r w:rsidR="00E103A3" w:rsidRPr="00E103A3">
        <w:rPr>
          <w:rFonts w:ascii="Times New Roman" w:hAnsi="Times New Roman" w:cs="Times New Roman"/>
          <w:color w:val="000000" w:themeColor="text1"/>
          <w:sz w:val="24"/>
          <w:szCs w:val="24"/>
        </w:rPr>
        <w:t>luni</w:t>
      </w:r>
      <w:proofErr w:type="spellEnd"/>
      <w:r w:rsidR="00E103A3" w:rsidRPr="00E103A3">
        <w:rPr>
          <w:rFonts w:ascii="Times New Roman" w:hAnsi="Times New Roman" w:cs="Times New Roman"/>
          <w:color w:val="000000" w:themeColor="text1"/>
          <w:sz w:val="24"/>
          <w:szCs w:val="24"/>
        </w:rPr>
        <w:t xml:space="preserve"> </w:t>
      </w:r>
      <w:proofErr w:type="spellStart"/>
      <w:r w:rsidR="00E103A3" w:rsidRPr="00E103A3">
        <w:rPr>
          <w:rFonts w:ascii="Times New Roman" w:hAnsi="Times New Roman" w:cs="Times New Roman"/>
          <w:color w:val="000000" w:themeColor="text1"/>
          <w:sz w:val="24"/>
          <w:szCs w:val="24"/>
        </w:rPr>
        <w:t>peste</w:t>
      </w:r>
      <w:proofErr w:type="spellEnd"/>
      <w:r w:rsidR="00E103A3" w:rsidRPr="00E103A3">
        <w:rPr>
          <w:rFonts w:ascii="Times New Roman" w:hAnsi="Times New Roman" w:cs="Times New Roman"/>
          <w:color w:val="000000" w:themeColor="text1"/>
          <w:sz w:val="24"/>
          <w:szCs w:val="24"/>
        </w:rPr>
        <w:t xml:space="preserve"> </w:t>
      </w:r>
      <w:proofErr w:type="spellStart"/>
      <w:r w:rsidR="00E103A3" w:rsidRPr="00E103A3">
        <w:rPr>
          <w:rFonts w:ascii="Times New Roman" w:hAnsi="Times New Roman" w:cs="Times New Roman"/>
          <w:color w:val="000000" w:themeColor="text1"/>
          <w:sz w:val="24"/>
          <w:szCs w:val="24"/>
        </w:rPr>
        <w:t>termenele</w:t>
      </w:r>
      <w:proofErr w:type="spellEnd"/>
      <w:r w:rsidR="00E103A3" w:rsidRPr="00E103A3">
        <w:rPr>
          <w:rFonts w:ascii="Times New Roman" w:hAnsi="Times New Roman" w:cs="Times New Roman"/>
          <w:color w:val="000000" w:themeColor="text1"/>
          <w:sz w:val="24"/>
          <w:szCs w:val="24"/>
        </w:rPr>
        <w:t xml:space="preserve"> de </w:t>
      </w:r>
      <w:proofErr w:type="spellStart"/>
      <w:r w:rsidR="00E103A3" w:rsidRPr="00E103A3">
        <w:rPr>
          <w:rFonts w:ascii="Times New Roman" w:hAnsi="Times New Roman" w:cs="Times New Roman"/>
          <w:color w:val="000000" w:themeColor="text1"/>
          <w:sz w:val="24"/>
          <w:szCs w:val="24"/>
        </w:rPr>
        <w:t>plata</w:t>
      </w:r>
      <w:proofErr w:type="spellEnd"/>
      <w:r w:rsidR="00E103A3" w:rsidRPr="00E103A3">
        <w:rPr>
          <w:rFonts w:ascii="Times New Roman" w:hAnsi="Times New Roman" w:cs="Times New Roman"/>
          <w:color w:val="000000" w:themeColor="text1"/>
          <w:sz w:val="24"/>
          <w:szCs w:val="24"/>
        </w:rPr>
        <w:t xml:space="preserve"> conduce la </w:t>
      </w:r>
      <w:proofErr w:type="spellStart"/>
      <w:r w:rsidR="00E103A3" w:rsidRPr="00E103A3">
        <w:rPr>
          <w:rFonts w:ascii="Times New Roman" w:hAnsi="Times New Roman" w:cs="Times New Roman"/>
          <w:color w:val="000000" w:themeColor="text1"/>
          <w:sz w:val="24"/>
          <w:szCs w:val="24"/>
        </w:rPr>
        <w:t>rezilierea</w:t>
      </w:r>
      <w:proofErr w:type="spellEnd"/>
      <w:r w:rsidR="00E103A3" w:rsidRPr="00E103A3">
        <w:rPr>
          <w:rFonts w:ascii="Times New Roman" w:hAnsi="Times New Roman" w:cs="Times New Roman"/>
          <w:color w:val="000000" w:themeColor="text1"/>
          <w:sz w:val="24"/>
          <w:szCs w:val="24"/>
        </w:rPr>
        <w:t xml:space="preserve"> </w:t>
      </w:r>
      <w:proofErr w:type="spellStart"/>
      <w:r w:rsidR="00E103A3" w:rsidRPr="00E103A3">
        <w:rPr>
          <w:rFonts w:ascii="Times New Roman" w:hAnsi="Times New Roman" w:cs="Times New Roman"/>
          <w:color w:val="000000" w:themeColor="text1"/>
          <w:sz w:val="24"/>
          <w:szCs w:val="24"/>
        </w:rPr>
        <w:t>contractului</w:t>
      </w:r>
      <w:proofErr w:type="spellEnd"/>
      <w:r w:rsidR="00E103A3" w:rsidRPr="00E103A3">
        <w:rPr>
          <w:rFonts w:ascii="Times New Roman" w:hAnsi="Times New Roman" w:cs="Times New Roman"/>
          <w:color w:val="000000" w:themeColor="text1"/>
          <w:sz w:val="24"/>
          <w:szCs w:val="24"/>
        </w:rPr>
        <w:t>.</w:t>
      </w:r>
      <w:r w:rsidR="00E103A3">
        <w:t xml:space="preserve"> </w:t>
      </w:r>
    </w:p>
    <w:p w14:paraId="52A715B3" w14:textId="23E2C56B" w:rsidR="0066528B" w:rsidRPr="0046469C" w:rsidRDefault="00E103A3" w:rsidP="0066528B">
      <w:pPr>
        <w:pStyle w:val="Frspaiere"/>
        <w:ind w:firstLine="360"/>
        <w:jc w:val="both"/>
        <w:rPr>
          <w:rFonts w:ascii="Times New Roman" w:hAnsi="Times New Roman" w:cs="Times New Roman"/>
          <w:color w:val="000000" w:themeColor="text1"/>
          <w:sz w:val="24"/>
          <w:szCs w:val="24"/>
        </w:rPr>
      </w:pPr>
      <w:r>
        <w:tab/>
      </w:r>
      <w:r w:rsidR="0066528B" w:rsidRPr="0046469C">
        <w:rPr>
          <w:rFonts w:ascii="Times New Roman" w:hAnsi="Times New Roman" w:cs="Times New Roman"/>
          <w:b/>
          <w:bCs/>
          <w:color w:val="000000" w:themeColor="text1"/>
          <w:sz w:val="24"/>
          <w:szCs w:val="24"/>
        </w:rPr>
        <w:t xml:space="preserve">7) Cerinte </w:t>
      </w:r>
      <w:proofErr w:type="spellStart"/>
      <w:r w:rsidR="0066528B" w:rsidRPr="0046469C">
        <w:rPr>
          <w:rFonts w:ascii="Times New Roman" w:hAnsi="Times New Roman" w:cs="Times New Roman"/>
          <w:b/>
          <w:bCs/>
          <w:color w:val="000000" w:themeColor="text1"/>
          <w:sz w:val="24"/>
          <w:szCs w:val="24"/>
        </w:rPr>
        <w:t>impuse</w:t>
      </w:r>
      <w:proofErr w:type="spellEnd"/>
      <w:r w:rsidR="0066528B" w:rsidRPr="0046469C">
        <w:rPr>
          <w:rFonts w:ascii="Times New Roman" w:hAnsi="Times New Roman" w:cs="Times New Roman"/>
          <w:b/>
          <w:bCs/>
          <w:color w:val="000000" w:themeColor="text1"/>
          <w:sz w:val="24"/>
          <w:szCs w:val="24"/>
        </w:rPr>
        <w:t xml:space="preserve"> de </w:t>
      </w:r>
      <w:proofErr w:type="spellStart"/>
      <w:r w:rsidR="0066528B" w:rsidRPr="0046469C">
        <w:rPr>
          <w:rFonts w:ascii="Times New Roman" w:hAnsi="Times New Roman" w:cs="Times New Roman"/>
          <w:b/>
          <w:bCs/>
          <w:color w:val="000000" w:themeColor="text1"/>
          <w:sz w:val="24"/>
          <w:szCs w:val="24"/>
        </w:rPr>
        <w:t>organizator</w:t>
      </w:r>
      <w:proofErr w:type="spellEnd"/>
    </w:p>
    <w:p w14:paraId="6EF8434D" w14:textId="61D23C59" w:rsidR="0066528B" w:rsidRPr="0046469C" w:rsidRDefault="0066528B" w:rsidP="0066528B">
      <w:pPr>
        <w:pStyle w:val="WW-Default"/>
        <w:jc w:val="both"/>
        <w:rPr>
          <w:rFonts w:ascii="Times New Roman" w:hAnsi="Times New Roman" w:cs="Times New Roman"/>
          <w:color w:val="000000" w:themeColor="text1"/>
        </w:rPr>
      </w:pPr>
      <w:r w:rsidRPr="0046469C">
        <w:rPr>
          <w:rFonts w:ascii="Times New Roman" w:hAnsi="Times New Roman" w:cs="Times New Roman"/>
          <w:b/>
          <w:bCs/>
          <w:color w:val="000000" w:themeColor="text1"/>
        </w:rPr>
        <w:tab/>
      </w:r>
      <w:r w:rsidRPr="0046469C">
        <w:rPr>
          <w:rFonts w:ascii="Times New Roman" w:hAnsi="Times New Roman" w:cs="Times New Roman"/>
          <w:color w:val="000000" w:themeColor="text1"/>
        </w:rPr>
        <w:t xml:space="preserve">Pot participa la atribuire /licitatie fermierii care au depus cereri </w:t>
      </w:r>
      <w:r w:rsidRPr="0046469C">
        <w:rPr>
          <w:rFonts w:ascii="Times New Roman" w:hAnsi="Times New Roman" w:cs="Times New Roman"/>
          <w:color w:val="000000" w:themeColor="text1"/>
          <w:lang w:val="ro-RO"/>
        </w:rPr>
        <w:t xml:space="preserve">până la data </w:t>
      </w:r>
      <w:r w:rsidR="00BD5AD1">
        <w:rPr>
          <w:rFonts w:ascii="Times New Roman" w:hAnsi="Times New Roman" w:cs="Times New Roman"/>
          <w:color w:val="000000" w:themeColor="text1"/>
          <w:lang w:val="ro-RO"/>
        </w:rPr>
        <w:t>de 31 martie 2025. Cererile depuse după această dată nu vor mai fi luate în considerare.</w:t>
      </w:r>
    </w:p>
    <w:p w14:paraId="453AC18E" w14:textId="04FF00A9" w:rsidR="0066528B" w:rsidRPr="0046469C" w:rsidRDefault="0066528B" w:rsidP="0066528B">
      <w:pPr>
        <w:pStyle w:val="WW-Default"/>
        <w:jc w:val="both"/>
        <w:rPr>
          <w:rFonts w:ascii="Times New Roman" w:hAnsi="Times New Roman" w:cs="Times New Roman"/>
          <w:color w:val="000000" w:themeColor="text1"/>
        </w:rPr>
      </w:pPr>
      <w:r w:rsidRPr="0046469C">
        <w:rPr>
          <w:rFonts w:ascii="Times New Roman" w:hAnsi="Times New Roman" w:cs="Times New Roman"/>
          <w:color w:val="000000" w:themeColor="text1"/>
        </w:rPr>
        <w:tab/>
        <w:t xml:space="preserve">La </w:t>
      </w:r>
      <w:proofErr w:type="spellStart"/>
      <w:r w:rsidRPr="0046469C">
        <w:rPr>
          <w:rFonts w:ascii="Times New Roman" w:hAnsi="Times New Roman" w:cs="Times New Roman"/>
          <w:color w:val="000000" w:themeColor="text1"/>
        </w:rPr>
        <w:t>licitatie</w:t>
      </w:r>
      <w:proofErr w:type="spellEnd"/>
      <w:r w:rsidRPr="0046469C">
        <w:rPr>
          <w:rFonts w:ascii="Times New Roman" w:hAnsi="Times New Roman" w:cs="Times New Roman"/>
          <w:color w:val="000000" w:themeColor="text1"/>
        </w:rPr>
        <w:t xml:space="preserve"> pot </w:t>
      </w:r>
      <w:proofErr w:type="spellStart"/>
      <w:r w:rsidRPr="0046469C">
        <w:rPr>
          <w:rFonts w:ascii="Times New Roman" w:hAnsi="Times New Roman" w:cs="Times New Roman"/>
          <w:color w:val="000000" w:themeColor="text1"/>
        </w:rPr>
        <w:t>participa</w:t>
      </w:r>
      <w:proofErr w:type="spellEnd"/>
      <w:r w:rsidRPr="0046469C">
        <w:rPr>
          <w:rFonts w:ascii="Times New Roman" w:hAnsi="Times New Roman" w:cs="Times New Roman"/>
          <w:color w:val="000000" w:themeColor="text1"/>
        </w:rPr>
        <w:t xml:space="preserve"> </w:t>
      </w:r>
      <w:proofErr w:type="spellStart"/>
      <w:r w:rsidRPr="0046469C">
        <w:rPr>
          <w:rFonts w:ascii="Times New Roman" w:hAnsi="Times New Roman" w:cs="Times New Roman"/>
          <w:color w:val="000000" w:themeColor="text1"/>
        </w:rPr>
        <w:t>fermieri</w:t>
      </w:r>
      <w:proofErr w:type="spellEnd"/>
      <w:r w:rsidRPr="0046469C">
        <w:rPr>
          <w:rFonts w:ascii="Times New Roman" w:hAnsi="Times New Roman" w:cs="Times New Roman"/>
          <w:color w:val="000000" w:themeColor="text1"/>
        </w:rPr>
        <w:t xml:space="preserve"> individual </w:t>
      </w:r>
      <w:proofErr w:type="spellStart"/>
      <w:r w:rsidRPr="0046469C">
        <w:rPr>
          <w:rFonts w:ascii="Times New Roman" w:hAnsi="Times New Roman" w:cs="Times New Roman"/>
          <w:color w:val="000000" w:themeColor="text1"/>
        </w:rPr>
        <w:t>sau</w:t>
      </w:r>
      <w:proofErr w:type="spellEnd"/>
      <w:r w:rsidRPr="0046469C">
        <w:rPr>
          <w:rFonts w:ascii="Times New Roman" w:hAnsi="Times New Roman" w:cs="Times New Roman"/>
          <w:color w:val="000000" w:themeColor="text1"/>
        </w:rPr>
        <w:t xml:space="preserve"> in </w:t>
      </w:r>
      <w:proofErr w:type="spellStart"/>
      <w:r w:rsidRPr="0046469C">
        <w:rPr>
          <w:rFonts w:ascii="Times New Roman" w:hAnsi="Times New Roman" w:cs="Times New Roman"/>
          <w:color w:val="000000" w:themeColor="text1"/>
        </w:rPr>
        <w:t>asociere</w:t>
      </w:r>
      <w:proofErr w:type="spellEnd"/>
      <w:r w:rsidRPr="0046469C">
        <w:rPr>
          <w:rFonts w:ascii="Times New Roman" w:hAnsi="Times New Roman" w:cs="Times New Roman"/>
          <w:color w:val="000000" w:themeColor="text1"/>
          <w:lang w:val="ro-RO"/>
        </w:rPr>
        <w:t xml:space="preserve"> care</w:t>
      </w:r>
      <w:r w:rsidR="00C655C0">
        <w:rPr>
          <w:rFonts w:ascii="Times New Roman" w:hAnsi="Times New Roman" w:cs="Times New Roman"/>
          <w:color w:val="000000" w:themeColor="text1"/>
          <w:lang w:val="ro-RO"/>
        </w:rPr>
        <w:t xml:space="preserve"> au domiciliul sau sediul </w:t>
      </w:r>
      <w:r w:rsidR="002C047C">
        <w:rPr>
          <w:rFonts w:ascii="Times New Roman" w:hAnsi="Times New Roman" w:cs="Times New Roman"/>
          <w:color w:val="000000" w:themeColor="text1"/>
          <w:lang w:val="ro-RO"/>
        </w:rPr>
        <w:t>social</w:t>
      </w:r>
      <w:r w:rsidR="00761824">
        <w:rPr>
          <w:rFonts w:ascii="Times New Roman" w:hAnsi="Times New Roman" w:cs="Times New Roman"/>
          <w:color w:val="000000" w:themeColor="text1"/>
          <w:lang w:val="ro-RO"/>
        </w:rPr>
        <w:t>/punctul de lucru</w:t>
      </w:r>
      <w:r w:rsidR="002C047C">
        <w:rPr>
          <w:rFonts w:ascii="Times New Roman" w:hAnsi="Times New Roman" w:cs="Times New Roman"/>
          <w:color w:val="000000" w:themeColor="text1"/>
          <w:lang w:val="ro-RO"/>
        </w:rPr>
        <w:t xml:space="preserve"> </w:t>
      </w:r>
      <w:r w:rsidR="00C655C0">
        <w:rPr>
          <w:rFonts w:ascii="Times New Roman" w:hAnsi="Times New Roman" w:cs="Times New Roman"/>
          <w:color w:val="000000" w:themeColor="text1"/>
          <w:lang w:val="ro-RO"/>
        </w:rPr>
        <w:t>în comuna Someș-Odorhei și</w:t>
      </w:r>
      <w:r w:rsidRPr="0046469C">
        <w:rPr>
          <w:rFonts w:ascii="Times New Roman" w:hAnsi="Times New Roman" w:cs="Times New Roman"/>
          <w:color w:val="000000" w:themeColor="text1"/>
          <w:lang w:val="ro-RO"/>
        </w:rPr>
        <w:t xml:space="preserve"> fac</w:t>
      </w:r>
      <w:r w:rsidR="00BD5AD1">
        <w:rPr>
          <w:rFonts w:ascii="Times New Roman" w:hAnsi="Times New Roman" w:cs="Times New Roman"/>
          <w:color w:val="000000" w:themeColor="text1"/>
          <w:lang w:val="ro-RO"/>
        </w:rPr>
        <w:t xml:space="preserve"> </w:t>
      </w:r>
      <w:r w:rsidR="00E759EC">
        <w:rPr>
          <w:rFonts w:ascii="Times New Roman" w:hAnsi="Times New Roman" w:cs="Times New Roman"/>
          <w:color w:val="000000" w:themeColor="text1"/>
          <w:lang w:val="ro-RO"/>
        </w:rPr>
        <w:t>dovada depunerii următoarelor documente:</w:t>
      </w:r>
      <w:r w:rsidRPr="0046469C">
        <w:rPr>
          <w:rFonts w:ascii="Times New Roman" w:hAnsi="Times New Roman" w:cs="Times New Roman"/>
          <w:color w:val="000000" w:themeColor="text1"/>
        </w:rPr>
        <w:tab/>
      </w:r>
    </w:p>
    <w:p w14:paraId="7A2043AB" w14:textId="77777777" w:rsidR="0066528B" w:rsidRDefault="0066528B" w:rsidP="0066528B">
      <w:pPr>
        <w:pStyle w:val="WW-Default"/>
        <w:jc w:val="both"/>
        <w:rPr>
          <w:rFonts w:ascii="Times New Roman" w:hAnsi="Times New Roman" w:cs="Times New Roman"/>
        </w:rPr>
      </w:pPr>
      <w:r>
        <w:rPr>
          <w:rFonts w:ascii="Times New Roman" w:hAnsi="Times New Roman" w:cs="Times New Roman"/>
        </w:rPr>
        <w:tab/>
      </w:r>
      <w:r>
        <w:rPr>
          <w:rFonts w:ascii="Times New Roman" w:hAnsi="Times New Roman" w:cs="Times New Roman"/>
          <w:lang w:val="ro-RO"/>
        </w:rPr>
        <w:t>-</w:t>
      </w:r>
      <w:r>
        <w:rPr>
          <w:rFonts w:ascii="Times New Roman" w:hAnsi="Times New Roman" w:cs="Times New Roman"/>
        </w:rPr>
        <w:t>Extras din RNE cu evidenta numarului de animale si cu dovada vechimii exploatatiei (minim 5 ani, conform art.16, alin.4 lit. a, din Legea 32/2019);</w:t>
      </w:r>
    </w:p>
    <w:p w14:paraId="42D0E438" w14:textId="77777777" w:rsidR="0066528B" w:rsidRDefault="0066528B" w:rsidP="0066528B">
      <w:pPr>
        <w:pStyle w:val="WW-Default"/>
        <w:jc w:val="both"/>
        <w:rPr>
          <w:rFonts w:ascii="Times New Roman" w:hAnsi="Times New Roman" w:cs="Times New Roman"/>
        </w:rPr>
      </w:pPr>
      <w:r>
        <w:rPr>
          <w:rFonts w:ascii="Times New Roman" w:hAnsi="Times New Roman" w:cs="Times New Roman"/>
        </w:rPr>
        <w:tab/>
      </w:r>
      <w:r>
        <w:rPr>
          <w:rFonts w:ascii="Times New Roman" w:hAnsi="Times New Roman" w:cs="Times New Roman"/>
          <w:lang w:val="ro-RO"/>
        </w:rPr>
        <w:t>-</w:t>
      </w:r>
      <w:r>
        <w:rPr>
          <w:rFonts w:ascii="Times New Roman" w:hAnsi="Times New Roman" w:cs="Times New Roman"/>
        </w:rPr>
        <w:t>Certificat de atestare fiscala d</w:t>
      </w:r>
      <w:r>
        <w:rPr>
          <w:rFonts w:ascii="Times New Roman" w:hAnsi="Times New Roman" w:cs="Times New Roman"/>
          <w:lang w:val="ro-RO"/>
        </w:rPr>
        <w:t>in care să rezulte că solicitantul nu are datorii neachitate fată de bugetul local.</w:t>
      </w:r>
    </w:p>
    <w:p w14:paraId="62CFFDCD" w14:textId="386F9A8A" w:rsidR="0066528B" w:rsidRDefault="0066528B" w:rsidP="0066528B">
      <w:pPr>
        <w:pStyle w:val="WW-Default"/>
        <w:jc w:val="both"/>
        <w:rPr>
          <w:rFonts w:ascii="Times New Roman" w:hAnsi="Times New Roman" w:cs="Times New Roman"/>
        </w:rPr>
      </w:pPr>
      <w:r>
        <w:rPr>
          <w:rFonts w:ascii="Times New Roman" w:hAnsi="Times New Roman" w:cs="Times New Roman"/>
        </w:rPr>
        <w:tab/>
      </w:r>
      <w:r>
        <w:rPr>
          <w:rFonts w:ascii="Times New Roman" w:hAnsi="Times New Roman" w:cs="Times New Roman"/>
          <w:lang w:val="ro-RO"/>
        </w:rPr>
        <w:t xml:space="preserve">-  </w:t>
      </w:r>
      <w:r w:rsidR="00C655C0">
        <w:rPr>
          <w:rFonts w:ascii="Times New Roman" w:hAnsi="Times New Roman" w:cs="Times New Roman"/>
          <w:lang w:val="ro-RO"/>
        </w:rPr>
        <w:t xml:space="preserve">Copie </w:t>
      </w:r>
      <w:r>
        <w:rPr>
          <w:rFonts w:ascii="Times New Roman" w:hAnsi="Times New Roman" w:cs="Times New Roman"/>
          <w:lang w:val="ro-RO"/>
        </w:rPr>
        <w:t>C.I</w:t>
      </w:r>
      <w:r w:rsidR="00C655C0">
        <w:rPr>
          <w:rFonts w:ascii="Times New Roman" w:hAnsi="Times New Roman" w:cs="Times New Roman"/>
          <w:lang w:val="ro-RO"/>
        </w:rPr>
        <w:t>.</w:t>
      </w:r>
      <w:r>
        <w:rPr>
          <w:rFonts w:ascii="Times New Roman" w:hAnsi="Times New Roman" w:cs="Times New Roman"/>
          <w:lang w:val="ro-RO"/>
        </w:rPr>
        <w:t xml:space="preserve"> pentru persoane fizice </w:t>
      </w:r>
      <w:r w:rsidR="00C655C0">
        <w:rPr>
          <w:rFonts w:ascii="Times New Roman" w:hAnsi="Times New Roman" w:cs="Times New Roman"/>
          <w:lang w:val="ro-RO"/>
        </w:rPr>
        <w:t>sau copie</w:t>
      </w:r>
      <w:r>
        <w:rPr>
          <w:rFonts w:ascii="Times New Roman" w:hAnsi="Times New Roman" w:cs="Times New Roman"/>
          <w:lang w:val="ro-RO"/>
        </w:rPr>
        <w:t xml:space="preserve"> CIF pentru </w:t>
      </w:r>
      <w:proofErr w:type="spellStart"/>
      <w:r>
        <w:rPr>
          <w:rFonts w:ascii="Times New Roman" w:hAnsi="Times New Roman" w:cs="Times New Roman"/>
          <w:lang w:val="ro-RO"/>
        </w:rPr>
        <w:t>asociatii</w:t>
      </w:r>
      <w:proofErr w:type="spellEnd"/>
    </w:p>
    <w:p w14:paraId="604889EC" w14:textId="4830DA24" w:rsidR="0066528B" w:rsidRDefault="0066528B" w:rsidP="0066528B">
      <w:pPr>
        <w:pStyle w:val="WW-Default"/>
        <w:jc w:val="both"/>
        <w:rPr>
          <w:rFonts w:ascii="Times New Roman" w:hAnsi="Times New Roman" w:cs="Times New Roman"/>
        </w:rPr>
      </w:pPr>
      <w:r>
        <w:rPr>
          <w:rFonts w:ascii="Times New Roman" w:hAnsi="Times New Roman" w:cs="Times New Roman"/>
        </w:rPr>
        <w:tab/>
        <w:t xml:space="preserve"> </w:t>
      </w:r>
      <w:r>
        <w:rPr>
          <w:rFonts w:ascii="Times New Roman" w:hAnsi="Times New Roman" w:cs="Times New Roman"/>
          <w:lang w:val="ro-RO"/>
        </w:rPr>
        <w:t>T</w:t>
      </w:r>
      <w:r>
        <w:rPr>
          <w:rFonts w:ascii="Times New Roman" w:hAnsi="Times New Roman" w:cs="Times New Roman"/>
        </w:rPr>
        <w:t>axe</w:t>
      </w:r>
      <w:r>
        <w:rPr>
          <w:rFonts w:ascii="Times New Roman" w:hAnsi="Times New Roman" w:cs="Times New Roman"/>
          <w:lang w:val="ro-RO"/>
        </w:rPr>
        <w:t>le</w:t>
      </w:r>
      <w:r>
        <w:rPr>
          <w:rFonts w:ascii="Times New Roman" w:hAnsi="Times New Roman" w:cs="Times New Roman"/>
        </w:rPr>
        <w:t xml:space="preserve"> se vor achita in numerar la casieria Primariei Com. </w:t>
      </w:r>
      <w:r w:rsidR="007A6BA2">
        <w:rPr>
          <w:rFonts w:ascii="Times New Roman" w:hAnsi="Times New Roman" w:cs="Times New Roman"/>
          <w:lang w:val="ro-RO"/>
        </w:rPr>
        <w:t>SOMEȘ-ODORHEI</w:t>
      </w:r>
      <w:r>
        <w:rPr>
          <w:rFonts w:ascii="Times New Roman" w:hAnsi="Times New Roman" w:cs="Times New Roman"/>
        </w:rPr>
        <w:t>.</w:t>
      </w:r>
    </w:p>
    <w:p w14:paraId="59E00484" w14:textId="77777777" w:rsidR="0066528B" w:rsidRDefault="0066528B" w:rsidP="0066528B">
      <w:pPr>
        <w:pStyle w:val="WW-Default"/>
        <w:jc w:val="both"/>
        <w:rPr>
          <w:rFonts w:ascii="Times New Roman" w:hAnsi="Times New Roman" w:cs="Times New Roman"/>
        </w:rPr>
      </w:pPr>
      <w:r>
        <w:rPr>
          <w:rFonts w:ascii="Times New Roman" w:hAnsi="Times New Roman" w:cs="Times New Roman"/>
        </w:rPr>
        <w:tab/>
        <w:t>Pasunea este impartita in parcele. Atribuirea/</w:t>
      </w:r>
      <w:r w:rsidR="00C40E3E">
        <w:rPr>
          <w:rFonts w:ascii="Times New Roman" w:hAnsi="Times New Roman" w:cs="Times New Roman"/>
        </w:rPr>
        <w:t>l</w:t>
      </w:r>
      <w:r>
        <w:rPr>
          <w:rFonts w:ascii="Times New Roman" w:hAnsi="Times New Roman" w:cs="Times New Roman"/>
        </w:rPr>
        <w:t>icitatia se va organiza pe fiecare parcela in parte. Pozitionarea in parcela se incepe dintr-o parte pana la epuizarea parcelei.</w:t>
      </w:r>
    </w:p>
    <w:p w14:paraId="021A175F" w14:textId="0BAAAC66" w:rsidR="0066528B" w:rsidRDefault="0066528B" w:rsidP="0066528B">
      <w:pPr>
        <w:pStyle w:val="WW-Default"/>
        <w:ind w:firstLine="708"/>
        <w:jc w:val="both"/>
        <w:rPr>
          <w:rFonts w:ascii="Times New Roman" w:hAnsi="Times New Roman" w:cs="Times New Roman"/>
        </w:rPr>
      </w:pPr>
      <w:proofErr w:type="spellStart"/>
      <w:r>
        <w:rPr>
          <w:rFonts w:ascii="Times New Roman" w:hAnsi="Times New Roman" w:cs="Times New Roman"/>
        </w:rPr>
        <w:t>Atribuirea</w:t>
      </w:r>
      <w:proofErr w:type="spellEnd"/>
      <w:r>
        <w:rPr>
          <w:rFonts w:ascii="Times New Roman" w:hAnsi="Times New Roman" w:cs="Times New Roman"/>
        </w:rPr>
        <w:t xml:space="preserve"> </w:t>
      </w:r>
      <w:proofErr w:type="spellStart"/>
      <w:r>
        <w:rPr>
          <w:rFonts w:ascii="Times New Roman" w:hAnsi="Times New Roman" w:cs="Times New Roman"/>
        </w:rPr>
        <w:t>directa</w:t>
      </w:r>
      <w:proofErr w:type="spellEnd"/>
      <w:r>
        <w:rPr>
          <w:rFonts w:ascii="Times New Roman" w:hAnsi="Times New Roman" w:cs="Times New Roman"/>
        </w:rPr>
        <w:t xml:space="preserve"> se </w:t>
      </w:r>
      <w:proofErr w:type="spellStart"/>
      <w:r>
        <w:rPr>
          <w:rFonts w:ascii="Times New Roman" w:hAnsi="Times New Roman" w:cs="Times New Roman"/>
        </w:rPr>
        <w:t>va</w:t>
      </w:r>
      <w:proofErr w:type="spellEnd"/>
      <w:r>
        <w:rPr>
          <w:rFonts w:ascii="Times New Roman" w:hAnsi="Times New Roman" w:cs="Times New Roman"/>
        </w:rPr>
        <w:t xml:space="preserve"> </w:t>
      </w:r>
      <w:r>
        <w:rPr>
          <w:rFonts w:ascii="Times New Roman" w:hAnsi="Times New Roman" w:cs="Times New Roman"/>
          <w:lang w:val="ro-RO"/>
        </w:rPr>
        <w:t xml:space="preserve">realiza în prima sesiune care se va </w:t>
      </w:r>
      <w:proofErr w:type="spellStart"/>
      <w:r>
        <w:rPr>
          <w:rFonts w:ascii="Times New Roman" w:hAnsi="Times New Roman" w:cs="Times New Roman"/>
        </w:rPr>
        <w:t>desfasura</w:t>
      </w:r>
      <w:proofErr w:type="spellEnd"/>
      <w:r>
        <w:rPr>
          <w:rFonts w:ascii="Times New Roman" w:hAnsi="Times New Roman" w:cs="Times New Roman"/>
        </w:rPr>
        <w:t xml:space="preserve"> la </w:t>
      </w:r>
      <w:proofErr w:type="spellStart"/>
      <w:r>
        <w:rPr>
          <w:rFonts w:ascii="Times New Roman" w:hAnsi="Times New Roman" w:cs="Times New Roman"/>
        </w:rPr>
        <w:t>sediul</w:t>
      </w:r>
      <w:proofErr w:type="spellEnd"/>
      <w:r>
        <w:rPr>
          <w:rFonts w:ascii="Times New Roman" w:hAnsi="Times New Roman" w:cs="Times New Roman"/>
        </w:rPr>
        <w:t xml:space="preserve"> </w:t>
      </w:r>
      <w:proofErr w:type="spellStart"/>
      <w:r>
        <w:rPr>
          <w:rFonts w:ascii="Times New Roman" w:hAnsi="Times New Roman" w:cs="Times New Roman"/>
        </w:rPr>
        <w:t>Primariei</w:t>
      </w:r>
      <w:proofErr w:type="spellEnd"/>
      <w:r>
        <w:rPr>
          <w:rFonts w:ascii="Times New Roman" w:hAnsi="Times New Roman" w:cs="Times New Roman"/>
        </w:rPr>
        <w:t xml:space="preserve"> </w:t>
      </w:r>
      <w:proofErr w:type="spellStart"/>
      <w:r>
        <w:rPr>
          <w:rFonts w:ascii="Times New Roman" w:hAnsi="Times New Roman" w:cs="Times New Roman"/>
        </w:rPr>
        <w:t>Comunei</w:t>
      </w:r>
      <w:proofErr w:type="spellEnd"/>
      <w:r>
        <w:rPr>
          <w:rFonts w:ascii="Times New Roman" w:hAnsi="Times New Roman" w:cs="Times New Roman"/>
        </w:rPr>
        <w:t xml:space="preserve"> </w:t>
      </w:r>
      <w:r w:rsidR="007A6BA2">
        <w:rPr>
          <w:rFonts w:ascii="Times New Roman" w:hAnsi="Times New Roman" w:cs="Times New Roman"/>
          <w:lang w:val="ro-RO"/>
        </w:rPr>
        <w:t>SOMEȘ-ODORHEI</w:t>
      </w:r>
      <w:r>
        <w:rPr>
          <w:rFonts w:ascii="Times New Roman" w:hAnsi="Times New Roman" w:cs="Times New Roman"/>
        </w:rPr>
        <w:t xml:space="preserve">, in </w:t>
      </w:r>
      <w:proofErr w:type="spellStart"/>
      <w:r>
        <w:rPr>
          <w:rFonts w:ascii="Times New Roman" w:hAnsi="Times New Roman" w:cs="Times New Roman"/>
        </w:rPr>
        <w:t>incinta</w:t>
      </w:r>
      <w:proofErr w:type="spellEnd"/>
      <w:r>
        <w:rPr>
          <w:rFonts w:ascii="Times New Roman" w:hAnsi="Times New Roman" w:cs="Times New Roman"/>
        </w:rPr>
        <w:t xml:space="preserve"> </w:t>
      </w:r>
      <w:proofErr w:type="spellStart"/>
      <w:r>
        <w:rPr>
          <w:rFonts w:ascii="Times New Roman" w:hAnsi="Times New Roman" w:cs="Times New Roman"/>
        </w:rPr>
        <w:t>primărie</w:t>
      </w:r>
      <w:proofErr w:type="spellEnd"/>
      <w:r>
        <w:rPr>
          <w:rFonts w:ascii="Times New Roman" w:hAnsi="Times New Roman" w:cs="Times New Roman"/>
        </w:rPr>
        <w:t xml:space="preserve"> </w:t>
      </w:r>
      <w:r w:rsidR="007A6BA2">
        <w:rPr>
          <w:rFonts w:ascii="Times New Roman" w:hAnsi="Times New Roman" w:cs="Times New Roman"/>
        </w:rPr>
        <w:t>SOMEȘ-ODORHEI</w:t>
      </w:r>
      <w:r w:rsidR="00C655C0">
        <w:rPr>
          <w:rFonts w:ascii="Times New Roman" w:hAnsi="Times New Roman" w:cs="Times New Roman"/>
        </w:rPr>
        <w:t>.</w:t>
      </w:r>
      <w:r>
        <w:rPr>
          <w:rFonts w:ascii="Times New Roman" w:hAnsi="Times New Roman" w:cs="Times New Roman"/>
        </w:rPr>
        <w:t xml:space="preserve"> </w:t>
      </w:r>
    </w:p>
    <w:p w14:paraId="3DFF3BB4" w14:textId="2322CEF6" w:rsidR="0066528B" w:rsidRDefault="0066528B" w:rsidP="0066528B">
      <w:pPr>
        <w:pStyle w:val="WW-Default"/>
        <w:ind w:firstLine="708"/>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Suprafata</w:t>
      </w:r>
      <w:proofErr w:type="spellEnd"/>
      <w:r>
        <w:rPr>
          <w:rFonts w:ascii="Times New Roman" w:hAnsi="Times New Roman" w:cs="Times New Roman"/>
        </w:rPr>
        <w:t xml:space="preserve"> de </w:t>
      </w:r>
      <w:proofErr w:type="spellStart"/>
      <w:r>
        <w:rPr>
          <w:rFonts w:ascii="Times New Roman" w:hAnsi="Times New Roman" w:cs="Times New Roman"/>
        </w:rPr>
        <w:t>pajisti</w:t>
      </w:r>
      <w:proofErr w:type="spellEnd"/>
      <w:r>
        <w:rPr>
          <w:rFonts w:ascii="Times New Roman" w:hAnsi="Times New Roman" w:cs="Times New Roman"/>
        </w:rPr>
        <w:t xml:space="preserve"> </w:t>
      </w:r>
      <w:proofErr w:type="spellStart"/>
      <w:r>
        <w:rPr>
          <w:rFonts w:ascii="Times New Roman" w:hAnsi="Times New Roman" w:cs="Times New Roman"/>
        </w:rPr>
        <w:t>pentru</w:t>
      </w:r>
      <w:proofErr w:type="spellEnd"/>
      <w:r>
        <w:rPr>
          <w:rFonts w:ascii="Times New Roman" w:hAnsi="Times New Roman" w:cs="Times New Roman"/>
        </w:rPr>
        <w:t xml:space="preserve"> care au </w:t>
      </w:r>
      <w:proofErr w:type="spellStart"/>
      <w:r>
        <w:rPr>
          <w:rFonts w:ascii="Times New Roman" w:hAnsi="Times New Roman" w:cs="Times New Roman"/>
        </w:rPr>
        <w:t>fost</w:t>
      </w:r>
      <w:proofErr w:type="spellEnd"/>
      <w:r>
        <w:rPr>
          <w:rFonts w:ascii="Times New Roman" w:hAnsi="Times New Roman" w:cs="Times New Roman"/>
        </w:rPr>
        <w:t xml:space="preserve"> </w:t>
      </w:r>
      <w:proofErr w:type="spellStart"/>
      <w:r>
        <w:rPr>
          <w:rFonts w:ascii="Times New Roman" w:hAnsi="Times New Roman" w:cs="Times New Roman"/>
        </w:rPr>
        <w:t>depuse</w:t>
      </w:r>
      <w:proofErr w:type="spellEnd"/>
      <w:r>
        <w:rPr>
          <w:rFonts w:ascii="Times New Roman" w:hAnsi="Times New Roman" w:cs="Times New Roman"/>
        </w:rPr>
        <w:t xml:space="preserve"> </w:t>
      </w:r>
      <w:proofErr w:type="spellStart"/>
      <w:r>
        <w:rPr>
          <w:rFonts w:ascii="Times New Roman" w:hAnsi="Times New Roman" w:cs="Times New Roman"/>
        </w:rPr>
        <w:t>mai</w:t>
      </w:r>
      <w:proofErr w:type="spellEnd"/>
      <w:r>
        <w:rPr>
          <w:rFonts w:ascii="Times New Roman" w:hAnsi="Times New Roman" w:cs="Times New Roman"/>
        </w:rPr>
        <w:t xml:space="preserve"> </w:t>
      </w:r>
      <w:proofErr w:type="spellStart"/>
      <w:r>
        <w:rPr>
          <w:rFonts w:ascii="Times New Roman" w:hAnsi="Times New Roman" w:cs="Times New Roman"/>
        </w:rPr>
        <w:t>multe</w:t>
      </w:r>
      <w:proofErr w:type="spellEnd"/>
      <w:r>
        <w:rPr>
          <w:rFonts w:ascii="Times New Roman" w:hAnsi="Times New Roman" w:cs="Times New Roman"/>
        </w:rPr>
        <w:t xml:space="preserve"> </w:t>
      </w:r>
      <w:proofErr w:type="spellStart"/>
      <w:r>
        <w:rPr>
          <w:rFonts w:ascii="Times New Roman" w:hAnsi="Times New Roman" w:cs="Times New Roman"/>
        </w:rPr>
        <w:t>cereri</w:t>
      </w:r>
      <w:proofErr w:type="spellEnd"/>
      <w:r>
        <w:rPr>
          <w:rFonts w:ascii="Times New Roman" w:hAnsi="Times New Roman" w:cs="Times New Roman"/>
        </w:rPr>
        <w:t xml:space="preserve"> </w:t>
      </w:r>
      <w:proofErr w:type="spellStart"/>
      <w:r>
        <w:rPr>
          <w:rFonts w:ascii="Times New Roman" w:hAnsi="Times New Roman" w:cs="Times New Roman"/>
        </w:rPr>
        <w:t>va</w:t>
      </w:r>
      <w:proofErr w:type="spellEnd"/>
      <w:r>
        <w:rPr>
          <w:rFonts w:ascii="Times New Roman" w:hAnsi="Times New Roman" w:cs="Times New Roman"/>
        </w:rPr>
        <w:t xml:space="preserve"> fi </w:t>
      </w:r>
      <w:proofErr w:type="spellStart"/>
      <w:r>
        <w:rPr>
          <w:rFonts w:ascii="Times New Roman" w:hAnsi="Times New Roman" w:cs="Times New Roman"/>
        </w:rPr>
        <w:t>atribuită</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urma</w:t>
      </w:r>
      <w:proofErr w:type="spellEnd"/>
      <w:r>
        <w:rPr>
          <w:rFonts w:ascii="Times New Roman" w:hAnsi="Times New Roman" w:cs="Times New Roman"/>
        </w:rPr>
        <w:t xml:space="preserve"> </w:t>
      </w:r>
      <w:proofErr w:type="spellStart"/>
      <w:r>
        <w:rPr>
          <w:rFonts w:ascii="Times New Roman" w:hAnsi="Times New Roman" w:cs="Times New Roman"/>
        </w:rPr>
        <w:t>organizării</w:t>
      </w:r>
      <w:proofErr w:type="spellEnd"/>
      <w:r>
        <w:rPr>
          <w:rFonts w:ascii="Times New Roman" w:hAnsi="Times New Roman" w:cs="Times New Roman"/>
        </w:rPr>
        <w:t xml:space="preserve">   </w:t>
      </w:r>
      <w:proofErr w:type="spellStart"/>
      <w:r>
        <w:rPr>
          <w:rFonts w:ascii="Times New Roman" w:hAnsi="Times New Roman" w:cs="Times New Roman"/>
        </w:rPr>
        <w:t>licitatiei</w:t>
      </w:r>
      <w:proofErr w:type="spellEnd"/>
      <w:r>
        <w:rPr>
          <w:rFonts w:ascii="Times New Roman" w:hAnsi="Times New Roman" w:cs="Times New Roman"/>
        </w:rPr>
        <w:t xml:space="preserve"> </w:t>
      </w:r>
      <w:proofErr w:type="spellStart"/>
      <w:r>
        <w:rPr>
          <w:rFonts w:ascii="Times New Roman" w:hAnsi="Times New Roman" w:cs="Times New Roman"/>
        </w:rPr>
        <w:t>publice</w:t>
      </w:r>
      <w:proofErr w:type="spellEnd"/>
      <w:r>
        <w:rPr>
          <w:rFonts w:ascii="Times New Roman" w:hAnsi="Times New Roman" w:cs="Times New Roman"/>
        </w:rPr>
        <w:t xml:space="preserve"> </w:t>
      </w:r>
      <w:proofErr w:type="spellStart"/>
      <w:r>
        <w:rPr>
          <w:rFonts w:ascii="Times New Roman" w:hAnsi="Times New Roman" w:cs="Times New Roman"/>
        </w:rPr>
        <w:t>deschisa</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w:t>
      </w:r>
      <w:proofErr w:type="spellStart"/>
      <w:r>
        <w:rPr>
          <w:rFonts w:ascii="Times New Roman" w:hAnsi="Times New Roman" w:cs="Times New Roman"/>
        </w:rPr>
        <w:t>strigare</w:t>
      </w:r>
      <w:proofErr w:type="spellEnd"/>
      <w:r>
        <w:rPr>
          <w:rFonts w:ascii="Times New Roman" w:hAnsi="Times New Roman" w:cs="Times New Roman"/>
        </w:rPr>
        <w:t xml:space="preserve"> in </w:t>
      </w:r>
      <w:proofErr w:type="spellStart"/>
      <w:r>
        <w:rPr>
          <w:rFonts w:ascii="Times New Roman" w:hAnsi="Times New Roman" w:cs="Times New Roman"/>
        </w:rPr>
        <w:t>incinta</w:t>
      </w:r>
      <w:proofErr w:type="spellEnd"/>
      <w:r>
        <w:rPr>
          <w:rFonts w:ascii="Times New Roman" w:hAnsi="Times New Roman" w:cs="Times New Roman"/>
        </w:rPr>
        <w:t xml:space="preserve"> </w:t>
      </w:r>
      <w:proofErr w:type="spellStart"/>
      <w:r>
        <w:rPr>
          <w:rFonts w:ascii="Times New Roman" w:hAnsi="Times New Roman" w:cs="Times New Roman"/>
        </w:rPr>
        <w:t>primăriei</w:t>
      </w:r>
      <w:proofErr w:type="spellEnd"/>
      <w:r>
        <w:rPr>
          <w:rFonts w:ascii="Times New Roman" w:hAnsi="Times New Roman" w:cs="Times New Roman"/>
        </w:rPr>
        <w:t xml:space="preserve"> </w:t>
      </w:r>
      <w:r w:rsidR="007A6BA2">
        <w:rPr>
          <w:rFonts w:ascii="Times New Roman" w:hAnsi="Times New Roman" w:cs="Times New Roman"/>
        </w:rPr>
        <w:t>SOMEȘ-ODORHEI</w:t>
      </w:r>
      <w:r>
        <w:rPr>
          <w:rFonts w:ascii="Times New Roman" w:hAnsi="Times New Roman" w:cs="Times New Roman"/>
        </w:rPr>
        <w:t>.</w:t>
      </w:r>
    </w:p>
    <w:p w14:paraId="03A237F9" w14:textId="77777777" w:rsidR="0066528B" w:rsidRDefault="0066528B" w:rsidP="0066528B">
      <w:pPr>
        <w:jc w:val="both"/>
        <w:rPr>
          <w:b/>
          <w:bCs/>
        </w:rPr>
      </w:pPr>
      <w:r>
        <w:rPr>
          <w:b/>
          <w:bCs/>
        </w:rPr>
        <w:tab/>
      </w:r>
      <w:r>
        <w:rPr>
          <w:b/>
          <w:bCs/>
          <w:lang w:val="ro-RO"/>
        </w:rPr>
        <w:t>8)</w:t>
      </w:r>
      <w:r>
        <w:rPr>
          <w:b/>
          <w:bCs/>
        </w:rPr>
        <w:t xml:space="preserve"> OBLIGATII CONTRACTUALE</w:t>
      </w:r>
    </w:p>
    <w:p w14:paraId="0149EBD5" w14:textId="77777777" w:rsidR="0066528B" w:rsidRDefault="0066528B" w:rsidP="0066528B">
      <w:pPr>
        <w:jc w:val="both"/>
      </w:pPr>
      <w:r>
        <w:rPr>
          <w:b/>
          <w:bCs/>
        </w:rPr>
        <w:tab/>
        <w:t xml:space="preserve">1. Drepturile locatarului: </w:t>
      </w:r>
    </w:p>
    <w:p w14:paraId="0BE8E97A" w14:textId="77777777" w:rsidR="0066528B" w:rsidRDefault="0066528B" w:rsidP="0066528B">
      <w:pPr>
        <w:jc w:val="both"/>
        <w:rPr>
          <w:b/>
          <w:bCs/>
        </w:rPr>
      </w:pPr>
      <w:r>
        <w:tab/>
        <w:t xml:space="preserve">- să exploateze în mod direct, pe riscul și pe răspunderea sa pajiștile care fac obiectul contractului de închiriere. </w:t>
      </w:r>
    </w:p>
    <w:p w14:paraId="0151AF6A" w14:textId="77777777" w:rsidR="00001020" w:rsidRDefault="0066528B" w:rsidP="00001020">
      <w:pPr>
        <w:ind w:firstLine="708"/>
        <w:jc w:val="both"/>
      </w:pPr>
      <w:r>
        <w:rPr>
          <w:b/>
          <w:bCs/>
        </w:rPr>
        <w:t xml:space="preserve">2. </w:t>
      </w:r>
      <w:r w:rsidR="00001020">
        <w:rPr>
          <w:b/>
          <w:bCs/>
        </w:rPr>
        <w:t xml:space="preserve">Drepturile locatorului: </w:t>
      </w:r>
    </w:p>
    <w:p w14:paraId="35C31611" w14:textId="77777777" w:rsidR="00001020" w:rsidRDefault="00001020" w:rsidP="00001020">
      <w:pPr>
        <w:jc w:val="both"/>
      </w:pPr>
      <w:r>
        <w:t xml:space="preserve">a) să inspecteze suprafețele de pajiști închiriate, verificând respectarea obligațiilor asumate de locatar. Verificarea se va efectua numai cu notificarea prealabilă a locatarului; </w:t>
      </w:r>
    </w:p>
    <w:p w14:paraId="18324DE1" w14:textId="77777777" w:rsidR="00001020" w:rsidRDefault="00001020" w:rsidP="00001020">
      <w:pPr>
        <w:jc w:val="both"/>
      </w:pPr>
      <w:r>
        <w:t>b) să predea pajiștea locatarului,</w:t>
      </w:r>
    </w:p>
    <w:p w14:paraId="5CE260D7" w14:textId="77777777" w:rsidR="00001020" w:rsidRDefault="00001020" w:rsidP="00001020">
      <w:pPr>
        <w:jc w:val="both"/>
      </w:pPr>
      <w:r>
        <w:t xml:space="preserve"> c) să își dea acordul de principiu pentru lucrările ce urmează a fi executate de locatar pe pajiște;</w:t>
      </w:r>
    </w:p>
    <w:p w14:paraId="73AA0978" w14:textId="77777777" w:rsidR="00001020" w:rsidRDefault="00001020" w:rsidP="00001020">
      <w:pPr>
        <w:jc w:val="both"/>
        <w:rPr>
          <w:b/>
          <w:bCs/>
        </w:rPr>
      </w:pPr>
      <w:r>
        <w:t xml:space="preserve"> d) să participe la recepționarea lucrărilor executate de către locatar pe pajiște și să confirme prin semnătură executarea acestora. </w:t>
      </w:r>
    </w:p>
    <w:p w14:paraId="5D3A39FA" w14:textId="77777777" w:rsidR="00001020" w:rsidRDefault="00001020" w:rsidP="00001020">
      <w:pPr>
        <w:jc w:val="both"/>
      </w:pPr>
      <w:r>
        <w:rPr>
          <w:b/>
          <w:bCs/>
        </w:rPr>
        <w:t xml:space="preserve"> </w:t>
      </w:r>
      <w:r>
        <w:rPr>
          <w:b/>
          <w:bCs/>
        </w:rPr>
        <w:tab/>
        <w:t xml:space="preserve">3. Obligațiile locatarului: </w:t>
      </w:r>
    </w:p>
    <w:p w14:paraId="1DCF0F8D" w14:textId="77777777" w:rsidR="00001020" w:rsidRDefault="00001020" w:rsidP="00001020">
      <w:pPr>
        <w:jc w:val="both"/>
      </w:pPr>
      <w:r>
        <w:t>a) să asigure exploatarea eficace în regim de continuitate și de permanență a pajiștilor ce fac obiectul prezentului contract;</w:t>
      </w:r>
    </w:p>
    <w:p w14:paraId="2B9464FF" w14:textId="77777777" w:rsidR="00001020" w:rsidRDefault="00001020" w:rsidP="00001020">
      <w:pPr>
        <w:jc w:val="both"/>
      </w:pPr>
      <w:r>
        <w:t xml:space="preserve"> b) să nu subînchirieze bunurile care fac obiectul prezentului contract. Subînchirierea totală sau parțială este interzisă, sub sancțiunea nulității absolute;</w:t>
      </w:r>
    </w:p>
    <w:p w14:paraId="76F35D21" w14:textId="77777777" w:rsidR="00001020" w:rsidRDefault="00001020" w:rsidP="00001020">
      <w:pPr>
        <w:jc w:val="both"/>
      </w:pPr>
      <w:r>
        <w:t xml:space="preserve"> c) să plătească chiria la termenul stabilit;</w:t>
      </w:r>
    </w:p>
    <w:p w14:paraId="7148BAAA" w14:textId="77777777" w:rsidR="00001020" w:rsidRDefault="00001020" w:rsidP="00001020">
      <w:pPr>
        <w:jc w:val="both"/>
      </w:pPr>
      <w:r>
        <w:t xml:space="preserve"> d) să respecte cel puțin încărcătura minimă de 0,3 UVM/ha în toate zilele perioadei de pășunat;</w:t>
      </w:r>
    </w:p>
    <w:p w14:paraId="0E2DF962" w14:textId="77777777" w:rsidR="00001020" w:rsidRDefault="00001020" w:rsidP="00001020">
      <w:pPr>
        <w:jc w:val="both"/>
      </w:pPr>
      <w:r>
        <w:lastRenderedPageBreak/>
        <w:t xml:space="preserve"> e) să comunice în scris primăriei, în termen de 5 zile de la vânzarea animalelor sau a unora dintre acestea, în vederea verificării respectării încărcăturii minime de 0,3 UVM/ha în toate zilele perioadei de pășunat;</w:t>
      </w:r>
    </w:p>
    <w:p w14:paraId="14C4CE31" w14:textId="77777777" w:rsidR="00001020" w:rsidRDefault="00001020" w:rsidP="00001020">
      <w:pPr>
        <w:jc w:val="both"/>
      </w:pPr>
      <w:r>
        <w:t xml:space="preserve"> f) să pășuneze animalele exclusiv pe terenul închiriat;</w:t>
      </w:r>
    </w:p>
    <w:p w14:paraId="5D26DA02" w14:textId="77777777" w:rsidR="00001020" w:rsidRDefault="00001020" w:rsidP="00001020">
      <w:pPr>
        <w:jc w:val="both"/>
      </w:pPr>
      <w:r>
        <w:t xml:space="preserve"> g) să practice un pășunat rațional pe grupe de animale și pe tarlale;</w:t>
      </w:r>
    </w:p>
    <w:p w14:paraId="36865F03" w14:textId="77777777" w:rsidR="00001020" w:rsidRDefault="00001020" w:rsidP="00001020">
      <w:pPr>
        <w:jc w:val="both"/>
      </w:pPr>
      <w:r>
        <w:t xml:space="preserve"> h) să introducă animalele la pășunat numai în perioada de pășunat stabilită;</w:t>
      </w:r>
    </w:p>
    <w:p w14:paraId="5BF7B939" w14:textId="77777777" w:rsidR="00001020" w:rsidRDefault="00001020" w:rsidP="00001020">
      <w:pPr>
        <w:jc w:val="both"/>
      </w:pPr>
      <w:r>
        <w:t xml:space="preserve"> i) să nu introducă animalele la pășunat în cazul excesului de umiditate a pajiștii;</w:t>
      </w:r>
    </w:p>
    <w:p w14:paraId="4989B651" w14:textId="77777777" w:rsidR="00001020" w:rsidRDefault="00001020" w:rsidP="00001020">
      <w:pPr>
        <w:jc w:val="both"/>
      </w:pPr>
      <w:r>
        <w:t xml:space="preserve"> j) să realizeze pe cheltuiala sa lucrări de eliminare a vegetației nefolositoare și </w:t>
      </w:r>
      <w:proofErr w:type="gramStart"/>
      <w:r>
        <w:t>a</w:t>
      </w:r>
      <w:proofErr w:type="gramEnd"/>
      <w:r>
        <w:t xml:space="preserve"> excesului de apă, de fertilizare, anual;</w:t>
      </w:r>
    </w:p>
    <w:p w14:paraId="43242FDF" w14:textId="77777777" w:rsidR="00001020" w:rsidRDefault="00001020" w:rsidP="00001020">
      <w:pPr>
        <w:jc w:val="both"/>
      </w:pPr>
      <w:r>
        <w:t>k) să respecte bunele condiții agricole și de mediu, în conformitate cu prevederile legale în vigoare;</w:t>
      </w:r>
    </w:p>
    <w:p w14:paraId="5E4D4DCF" w14:textId="77777777" w:rsidR="00001020" w:rsidRDefault="00001020" w:rsidP="00001020">
      <w:pPr>
        <w:jc w:val="both"/>
      </w:pPr>
      <w:r>
        <w:t xml:space="preserve"> l) să restituie locatorului, în deplină proprietate, bunurile de retur, în mod gratuit și libere de orice sarcini, la încetarea contractului de închiriere prin ajungere la termen;</w:t>
      </w:r>
    </w:p>
    <w:p w14:paraId="56AEE932" w14:textId="77777777" w:rsidR="00001020" w:rsidRDefault="00001020" w:rsidP="00001020">
      <w:pPr>
        <w:ind w:firstLine="708"/>
        <w:jc w:val="both"/>
      </w:pPr>
      <w:r>
        <w:rPr>
          <w:b/>
          <w:bCs/>
        </w:rPr>
        <w:t xml:space="preserve">4. Obligațiile locatorului: </w:t>
      </w:r>
    </w:p>
    <w:p w14:paraId="0F350BB1" w14:textId="77777777" w:rsidR="00001020" w:rsidRDefault="00001020" w:rsidP="00001020">
      <w:pPr>
        <w:jc w:val="both"/>
      </w:pPr>
      <w:r>
        <w:t>a) să nu modifice în mod unilateral contractul de închiriere, în afară de cazurile prevăzute expres de le</w:t>
      </w:r>
      <w:r>
        <w:rPr>
          <w:lang w:val="ro-RO"/>
        </w:rPr>
        <w:t>ge</w:t>
      </w:r>
    </w:p>
    <w:p w14:paraId="010E47B1" w14:textId="77777777" w:rsidR="00001020" w:rsidRDefault="00001020" w:rsidP="00001020">
      <w:pPr>
        <w:jc w:val="both"/>
      </w:pPr>
      <w:r>
        <w:t xml:space="preserve">b) să notifice locatarul </w:t>
      </w:r>
      <w:r>
        <w:rPr>
          <w:lang w:val="ro-RO"/>
        </w:rPr>
        <w:t xml:space="preserve">privind </w:t>
      </w:r>
      <w:r>
        <w:t>apariția oricăror împrejurări de natură să aducă atingere drepturilor locatorului;</w:t>
      </w:r>
    </w:p>
    <w:p w14:paraId="1BE1023B" w14:textId="77777777" w:rsidR="00001020" w:rsidRDefault="00001020" w:rsidP="00001020">
      <w:pPr>
        <w:jc w:val="both"/>
        <w:rPr>
          <w:b/>
          <w:bCs/>
          <w:lang w:val="ro-RO"/>
        </w:rPr>
      </w:pPr>
      <w:r>
        <w:t xml:space="preserve"> c) să constate și să comunice locatarului orice atenționare referitoare la nerespectarea clauzelor prezentului contract.</w:t>
      </w:r>
    </w:p>
    <w:p w14:paraId="221F5C5D" w14:textId="77777777" w:rsidR="00001020" w:rsidRDefault="00001020" w:rsidP="00001020">
      <w:pPr>
        <w:jc w:val="both"/>
      </w:pPr>
      <w:r>
        <w:rPr>
          <w:b/>
          <w:bCs/>
          <w:lang w:val="ro-RO"/>
        </w:rPr>
        <w:tab/>
        <w:t>5)</w:t>
      </w:r>
      <w:r>
        <w:rPr>
          <w:b/>
          <w:bCs/>
        </w:rPr>
        <w:t>. Clauze contractuale referitoare la împărțirea responsabilităților de mediu între părți</w:t>
      </w:r>
    </w:p>
    <w:p w14:paraId="28273357" w14:textId="77777777" w:rsidR="00001020" w:rsidRDefault="00001020" w:rsidP="00001020">
      <w:pPr>
        <w:jc w:val="both"/>
        <w:rPr>
          <w:b/>
          <w:bCs/>
          <w:lang w:val="ro-RO"/>
        </w:rPr>
      </w:pPr>
      <w:r>
        <w:tab/>
        <w:t>Locatarul are obligaţia să respecte normele de protecţie a mediului, în conformitate cu legislaţia în vigoare.</w:t>
      </w:r>
    </w:p>
    <w:p w14:paraId="02E960BF" w14:textId="77777777" w:rsidR="00001020" w:rsidRDefault="00001020" w:rsidP="00001020">
      <w:pPr>
        <w:jc w:val="both"/>
      </w:pPr>
      <w:r>
        <w:rPr>
          <w:b/>
          <w:bCs/>
          <w:lang w:val="ro-RO"/>
        </w:rPr>
        <w:tab/>
        <w:t>6</w:t>
      </w:r>
      <w:r>
        <w:rPr>
          <w:b/>
          <w:bCs/>
        </w:rPr>
        <w:t xml:space="preserve"> Răspunderea contractuală </w:t>
      </w:r>
    </w:p>
    <w:p w14:paraId="4E3129D5" w14:textId="77777777" w:rsidR="00001020" w:rsidRDefault="00001020" w:rsidP="00001020">
      <w:pPr>
        <w:jc w:val="both"/>
      </w:pPr>
      <w:r>
        <w:t xml:space="preserve"> 1. Nerespectarea de către părțile contractante </w:t>
      </w:r>
      <w:proofErr w:type="gramStart"/>
      <w:r>
        <w:t>a</w:t>
      </w:r>
      <w:proofErr w:type="gramEnd"/>
      <w:r>
        <w:t xml:space="preserve"> obligațiilor prevăzute în prezentul contract de închiriere atrage răspunderea contractuală a părții în culpă.</w:t>
      </w:r>
    </w:p>
    <w:p w14:paraId="4F1EB98B" w14:textId="77777777" w:rsidR="00001020" w:rsidRDefault="00001020" w:rsidP="00001020">
      <w:pPr>
        <w:jc w:val="both"/>
      </w:pPr>
      <w:r>
        <w:t xml:space="preserve"> 2. Pentru nerespectarea obligațiilor prevăzute în prezentul contract părțile datorează penalități în limitele stabilite de legislația în vigoare. Dacă penalitățile nu acoperă paguba, se vor plăti daune.</w:t>
      </w:r>
    </w:p>
    <w:p w14:paraId="68C0E488" w14:textId="77777777" w:rsidR="00001020" w:rsidRDefault="00001020" w:rsidP="00001020">
      <w:pPr>
        <w:jc w:val="both"/>
        <w:rPr>
          <w:b/>
          <w:bCs/>
          <w:lang w:val="ro-RO"/>
        </w:rPr>
      </w:pPr>
      <w:r>
        <w:t xml:space="preserve"> 3. Forța majoră exonerează părțile de răspundere. </w:t>
      </w:r>
    </w:p>
    <w:p w14:paraId="4B0C29D8" w14:textId="77777777" w:rsidR="00001020" w:rsidRDefault="00001020" w:rsidP="00001020">
      <w:pPr>
        <w:jc w:val="both"/>
      </w:pPr>
      <w:r>
        <w:rPr>
          <w:b/>
          <w:bCs/>
          <w:lang w:val="ro-RO"/>
        </w:rPr>
        <w:tab/>
        <w:t>7</w:t>
      </w:r>
      <w:r>
        <w:rPr>
          <w:b/>
          <w:bCs/>
        </w:rPr>
        <w:t xml:space="preserve">. Litigii </w:t>
      </w:r>
    </w:p>
    <w:p w14:paraId="2CAE27A6" w14:textId="77777777" w:rsidR="00001020" w:rsidRDefault="00001020" w:rsidP="00001020">
      <w:pPr>
        <w:jc w:val="both"/>
      </w:pPr>
      <w:r>
        <w:t xml:space="preserve"> 1. Litigiile de orice fel ce vor decurge din exercitarea prezentului contract vor fi soluționate pe cale amiabilă. În cazul în care acest lucru este imposibil, vor fi rezolvate prin instanțele de judecată.</w:t>
      </w:r>
    </w:p>
    <w:p w14:paraId="3033DF86" w14:textId="77777777" w:rsidR="00001020" w:rsidRDefault="00001020" w:rsidP="00001020">
      <w:pPr>
        <w:jc w:val="both"/>
      </w:pPr>
      <w:r>
        <w:t xml:space="preserve"> 2. Pe toată durata închirierii, cele două părți se vor supune legislației în vigoare.</w:t>
      </w:r>
    </w:p>
    <w:p w14:paraId="5112F7D0" w14:textId="77777777" w:rsidR="00001020" w:rsidRDefault="00001020" w:rsidP="00001020">
      <w:pPr>
        <w:jc w:val="both"/>
        <w:rPr>
          <w:b/>
          <w:bCs/>
        </w:rPr>
      </w:pPr>
      <w:r>
        <w:t xml:space="preserve"> 3. Prezentul contract constituie titlu executoriu, în condițiile în care contractul respectă prevederile art. 1.798 din Codul civil. </w:t>
      </w:r>
    </w:p>
    <w:p w14:paraId="5FB9C220" w14:textId="77777777" w:rsidR="00001020" w:rsidRDefault="00001020" w:rsidP="00001020">
      <w:pPr>
        <w:jc w:val="both"/>
      </w:pPr>
      <w:r>
        <w:rPr>
          <w:b/>
          <w:bCs/>
        </w:rPr>
        <w:tab/>
      </w:r>
      <w:r>
        <w:rPr>
          <w:b/>
          <w:bCs/>
          <w:lang w:val="ro-RO"/>
        </w:rPr>
        <w:t>8)</w:t>
      </w:r>
      <w:r>
        <w:rPr>
          <w:b/>
          <w:bCs/>
        </w:rPr>
        <w:t xml:space="preserve"> Încetarea contractului </w:t>
      </w:r>
    </w:p>
    <w:p w14:paraId="74591E1D" w14:textId="77777777" w:rsidR="00001020" w:rsidRDefault="00001020" w:rsidP="00001020">
      <w:pPr>
        <w:jc w:val="both"/>
      </w:pPr>
      <w:r>
        <w:t xml:space="preserve"> Prezentul contract de închiriere încetează în următoarele situații:</w:t>
      </w:r>
    </w:p>
    <w:p w14:paraId="19E52C3C" w14:textId="77777777" w:rsidR="00001020" w:rsidRDefault="00001020" w:rsidP="00001020">
      <w:pPr>
        <w:jc w:val="both"/>
        <w:rPr>
          <w:lang w:val="ro-RO"/>
        </w:rPr>
      </w:pPr>
      <w:r>
        <w:tab/>
      </w:r>
      <w:r>
        <w:rPr>
          <w:lang w:val="ro-RO"/>
        </w:rPr>
        <w:t>a) la expirarea datei stabilite ca valabilitate a acestuia</w:t>
      </w:r>
    </w:p>
    <w:p w14:paraId="07DEAA47" w14:textId="77777777" w:rsidR="00001020" w:rsidRDefault="00001020" w:rsidP="00001020">
      <w:pPr>
        <w:jc w:val="both"/>
      </w:pPr>
      <w:r>
        <w:rPr>
          <w:lang w:val="ro-RO"/>
        </w:rPr>
        <w:tab/>
        <w:t>b)  în cazul imposibilității obiective a locatarului de a-l exploata prin neasigurarea încărcăturii minime de animale;</w:t>
      </w:r>
      <w:r>
        <w:t xml:space="preserve"> </w:t>
      </w:r>
    </w:p>
    <w:p w14:paraId="04372D47" w14:textId="77777777" w:rsidR="00001020" w:rsidRDefault="00001020" w:rsidP="00001020">
      <w:pPr>
        <w:jc w:val="both"/>
      </w:pPr>
      <w:r>
        <w:t xml:space="preserve"> </w:t>
      </w:r>
      <w:r>
        <w:tab/>
        <w:t>c)  în cazul în care interesul național sau local o impune, prin denunțarea unilaterală de către locator în baza documentelor oficiale, în caz de dezacord fiind competentă instanța de judecată;</w:t>
      </w:r>
    </w:p>
    <w:p w14:paraId="53D0BB35" w14:textId="77777777" w:rsidR="00001020" w:rsidRDefault="00001020" w:rsidP="00001020">
      <w:pPr>
        <w:jc w:val="both"/>
        <w:rPr>
          <w:b/>
          <w:bCs/>
        </w:rPr>
      </w:pPr>
      <w:r>
        <w:tab/>
        <w:t xml:space="preserve"> d) în situația în care, prin acte normative, se modifică modul de administrare și utilizare a suprafețelor de pajiști, contractul se poate modifica prin act adițional sau încetează cu 30 de zile, după transmiterea unei notificări.</w:t>
      </w:r>
    </w:p>
    <w:p w14:paraId="09AAC5DC" w14:textId="77777777" w:rsidR="00001020" w:rsidRDefault="00001020" w:rsidP="00001020">
      <w:pPr>
        <w:jc w:val="both"/>
        <w:rPr>
          <w:b/>
          <w:bCs/>
          <w:lang w:val="ro-RO"/>
        </w:rPr>
      </w:pPr>
      <w:r>
        <w:rPr>
          <w:b/>
          <w:bCs/>
        </w:rPr>
        <w:tab/>
      </w:r>
      <w:r>
        <w:rPr>
          <w:lang w:val="ro-RO"/>
        </w:rPr>
        <w:t>e) în situația în care printr-o hotărâre judecătorească sau în urma unei succesiuni o suprafată din pasune este atribuită vreunei persoane</w:t>
      </w:r>
    </w:p>
    <w:p w14:paraId="77754815" w14:textId="77777777" w:rsidR="00001020" w:rsidRDefault="00001020" w:rsidP="00001020">
      <w:pPr>
        <w:jc w:val="both"/>
        <w:rPr>
          <w:lang w:val="ro-RO"/>
        </w:rPr>
      </w:pPr>
      <w:r>
        <w:rPr>
          <w:b/>
          <w:bCs/>
          <w:lang w:val="ro-RO"/>
        </w:rPr>
        <w:tab/>
      </w:r>
      <w:r>
        <w:rPr>
          <w:lang w:val="ro-RO"/>
        </w:rPr>
        <w:t>f) Locatarul poate renunta la închiriere din motive obiective, justificate</w:t>
      </w:r>
    </w:p>
    <w:p w14:paraId="39414A15" w14:textId="24491516" w:rsidR="00762250" w:rsidRDefault="00762250" w:rsidP="00001020">
      <w:pPr>
        <w:jc w:val="both"/>
        <w:rPr>
          <w:lang w:val="ro-RO"/>
        </w:rPr>
      </w:pPr>
      <w:r>
        <w:rPr>
          <w:lang w:val="ro-RO"/>
        </w:rPr>
        <w:lastRenderedPageBreak/>
        <w:tab/>
        <w:t>g) În cazul în care nu este curățată pășunea de vegetația nefolositoare ( spini, mărăcini etc.)</w:t>
      </w:r>
    </w:p>
    <w:p w14:paraId="299A7CAD" w14:textId="45B4FAEE" w:rsidR="00783EE3" w:rsidRDefault="00001020" w:rsidP="00001020">
      <w:pPr>
        <w:jc w:val="both"/>
        <w:rPr>
          <w:lang w:val="ro-RO"/>
        </w:rPr>
      </w:pPr>
      <w:r>
        <w:rPr>
          <w:lang w:val="ro-RO"/>
        </w:rPr>
        <w:tab/>
      </w:r>
      <w:r w:rsidR="00762250">
        <w:rPr>
          <w:lang w:val="ro-RO"/>
        </w:rPr>
        <w:t>h</w:t>
      </w:r>
      <w:r>
        <w:rPr>
          <w:lang w:val="ro-RO"/>
        </w:rPr>
        <w:t>) Rezilierea va opera pe deplin drept la expirarea perioadei de 30 zile de la notificare.</w:t>
      </w:r>
      <w:r w:rsidR="00783EE3">
        <w:rPr>
          <w:lang w:val="ro-RO"/>
        </w:rPr>
        <w:t xml:space="preserve"> </w:t>
      </w:r>
    </w:p>
    <w:p w14:paraId="6F7ACE0D" w14:textId="77777777" w:rsidR="00001020" w:rsidRDefault="00001020" w:rsidP="00001020">
      <w:pPr>
        <w:jc w:val="both"/>
        <w:rPr>
          <w:b/>
          <w:bCs/>
        </w:rPr>
      </w:pPr>
      <w:r>
        <w:rPr>
          <w:lang w:val="ro-RO"/>
        </w:rPr>
        <w:tab/>
        <w:t>La încetarea din orice cauză a contractului de închiriere, bunul care a făcut obiectul contractului va fi predat locatorului  liber de sarcini.</w:t>
      </w:r>
    </w:p>
    <w:p w14:paraId="553FB8F7" w14:textId="77777777" w:rsidR="00001020" w:rsidRDefault="00001020" w:rsidP="00001020">
      <w:pPr>
        <w:jc w:val="both"/>
      </w:pPr>
      <w:r>
        <w:rPr>
          <w:b/>
          <w:bCs/>
        </w:rPr>
        <w:tab/>
      </w:r>
      <w:r>
        <w:rPr>
          <w:b/>
          <w:bCs/>
          <w:lang w:val="ro-RO"/>
        </w:rPr>
        <w:t xml:space="preserve">9) </w:t>
      </w:r>
      <w:r>
        <w:rPr>
          <w:b/>
          <w:bCs/>
        </w:rPr>
        <w:t xml:space="preserve">. Forța majoră </w:t>
      </w:r>
    </w:p>
    <w:p w14:paraId="08A7B978" w14:textId="77777777" w:rsidR="00001020" w:rsidRDefault="00001020" w:rsidP="00001020">
      <w:pPr>
        <w:jc w:val="both"/>
      </w:pPr>
      <w:r>
        <w:t xml:space="preserve"> 1. Niciuna dintre părțile contractante nu răspunde de neexecutarea la termen sau/și de executarea în mod necorespunzător - total sau parțial - </w:t>
      </w:r>
      <w:proofErr w:type="gramStart"/>
      <w:r>
        <w:t>a</w:t>
      </w:r>
      <w:proofErr w:type="gramEnd"/>
      <w:r>
        <w:t xml:space="preserve"> oricărei obligații care îi revine în baza prezentului contract, dacă neexecutarea sau executarea necorespunzătoare </w:t>
      </w:r>
      <w:proofErr w:type="gramStart"/>
      <w:r>
        <w:t>a</w:t>
      </w:r>
      <w:proofErr w:type="gramEnd"/>
      <w:r>
        <w:t xml:space="preserve"> obligației respective a fost cauzată de forța majoră, așa cum este definită de lege.</w:t>
      </w:r>
    </w:p>
    <w:p w14:paraId="2582ECFD" w14:textId="77777777" w:rsidR="00001020" w:rsidRDefault="00001020" w:rsidP="00001020">
      <w:pPr>
        <w:jc w:val="both"/>
      </w:pPr>
      <w:r>
        <w:t xml:space="preserve"> 2. Apariția și încetarea cazului de forță majoră se vor comunica celeilalte părți în termen de 5 zile, prin telefon, fax, urmat de o notificare scrisă, cu confirmarea constatării evenimentelor de acest gen de către autoritățile competente. În caz de forță majoră, comunicată și constatată în condițiile de mai sus, exercitarea obligațiilor părților se decalează cu perioada corespunzătoare acesteia, cu mențiunea că niciuna dintre părți nu va pretinde penalități sau despăgubiri.</w:t>
      </w:r>
    </w:p>
    <w:p w14:paraId="2ACA68D3" w14:textId="77777777" w:rsidR="00001020" w:rsidRDefault="00001020" w:rsidP="00001020">
      <w:pPr>
        <w:jc w:val="both"/>
      </w:pPr>
      <w:r>
        <w:t xml:space="preserve"> 3. Dacă în termen de 2 zile de la producere evenimentul respectiv nu încetează, părțile au dreptul să își notifice încetarea de drept a prezentului contract fără ca vreuna dintre ele să pretindă daune - interese.</w:t>
      </w:r>
    </w:p>
    <w:p w14:paraId="322421FF" w14:textId="77777777" w:rsidR="00001020" w:rsidRDefault="00001020" w:rsidP="00001020">
      <w:pPr>
        <w:jc w:val="both"/>
        <w:rPr>
          <w:b/>
          <w:bCs/>
          <w:lang w:val="ro-RO"/>
        </w:rPr>
      </w:pPr>
      <w:r>
        <w:t xml:space="preserve"> 4. În cazul decesului locatarului, moștenitorii legali sau testamentari ai exploatației pot continua derularea contractului. </w:t>
      </w:r>
    </w:p>
    <w:p w14:paraId="2F390815" w14:textId="77777777" w:rsidR="00001020" w:rsidRDefault="00001020" w:rsidP="00001020">
      <w:pPr>
        <w:jc w:val="both"/>
      </w:pPr>
      <w:r>
        <w:rPr>
          <w:b/>
          <w:bCs/>
          <w:lang w:val="ro-RO"/>
        </w:rPr>
        <w:t xml:space="preserve"> </w:t>
      </w:r>
      <w:r>
        <w:rPr>
          <w:b/>
          <w:bCs/>
          <w:lang w:val="ro-RO"/>
        </w:rPr>
        <w:tab/>
        <w:t xml:space="preserve">10  </w:t>
      </w:r>
      <w:r>
        <w:rPr>
          <w:b/>
          <w:bCs/>
        </w:rPr>
        <w:t xml:space="preserve">. Notificări </w:t>
      </w:r>
    </w:p>
    <w:p w14:paraId="39F7DC4E" w14:textId="77777777" w:rsidR="00001020" w:rsidRDefault="00001020" w:rsidP="00001020">
      <w:pPr>
        <w:jc w:val="both"/>
      </w:pPr>
      <w:r>
        <w:t xml:space="preserve"> 1. În accepțiunea părților contractante, orice notificare adresată de una dintre acestea celeilalte este valabil îndeplinită dacă va fi transmisă la adresa/sediul prevăzută/prevăzut în partea introductivă a prezentului contract.</w:t>
      </w:r>
    </w:p>
    <w:p w14:paraId="74CB6B88" w14:textId="77777777" w:rsidR="00001020" w:rsidRDefault="00001020" w:rsidP="00001020">
      <w:pPr>
        <w:jc w:val="both"/>
      </w:pPr>
      <w:r>
        <w:t xml:space="preserve"> 2. În cazul în care notificarea se face pe cale poștală, ea va fi transmisă prin scrisoare recomandată cu confirmare de primire (A.R.) și se consideră primită de destinatar la data menționată de oficiul poștal.</w:t>
      </w:r>
    </w:p>
    <w:p w14:paraId="3AE94062" w14:textId="77777777" w:rsidR="00001020" w:rsidRDefault="00001020" w:rsidP="00001020">
      <w:pPr>
        <w:jc w:val="both"/>
      </w:pPr>
      <w:r>
        <w:t xml:space="preserve"> 3. Dacă notificarea se trimite prin fax, ea se consideră primită în prima zi lucrătoare după cea în care a fost expediată.</w:t>
      </w:r>
    </w:p>
    <w:p w14:paraId="2157D2BC" w14:textId="77777777" w:rsidR="00001020" w:rsidRDefault="00001020" w:rsidP="00001020">
      <w:pPr>
        <w:jc w:val="both"/>
        <w:rPr>
          <w:b/>
          <w:bCs/>
          <w:lang w:val="ro-RO"/>
        </w:rPr>
      </w:pPr>
      <w:r>
        <w:t xml:space="preserve"> 4. Notificările verbale nu se iau în considerare de niciuna dintre părți dacă nu sunt confirmate prin intermediul uneia dintre modalitățile prevăzute la alineatele precedente. </w:t>
      </w:r>
    </w:p>
    <w:p w14:paraId="413C35B0" w14:textId="77777777" w:rsidR="00001020" w:rsidRDefault="00001020" w:rsidP="00001020">
      <w:pPr>
        <w:jc w:val="both"/>
      </w:pPr>
      <w:r>
        <w:rPr>
          <w:b/>
          <w:bCs/>
          <w:lang w:val="ro-RO"/>
        </w:rPr>
        <w:tab/>
        <w:t xml:space="preserve">11   </w:t>
      </w:r>
      <w:r>
        <w:rPr>
          <w:b/>
          <w:bCs/>
        </w:rPr>
        <w:t xml:space="preserve">. Dispoziții finale </w:t>
      </w:r>
    </w:p>
    <w:p w14:paraId="3DE46E0A" w14:textId="77777777" w:rsidR="00001020" w:rsidRDefault="00001020" w:rsidP="00001020">
      <w:pPr>
        <w:jc w:val="both"/>
      </w:pPr>
      <w:r>
        <w:t xml:space="preserve"> 1. Prezentul contract poate fi modificat și adaptat cu legislația în vigoare pe parcursul executării sale, cu acordul părților.</w:t>
      </w:r>
    </w:p>
    <w:p w14:paraId="7F5E4BF2" w14:textId="77777777" w:rsidR="00001020" w:rsidRDefault="00001020" w:rsidP="00001020">
      <w:pPr>
        <w:jc w:val="both"/>
      </w:pPr>
      <w:r>
        <w:t xml:space="preserve"> 2. Introducerea de clauze contractuale speciale, modificarea sau adaptarea prezentului contract se poate face numai prin act adițional încheiat între părțile contractante.</w:t>
      </w:r>
    </w:p>
    <w:p w14:paraId="5F948CB5" w14:textId="77777777" w:rsidR="00001020" w:rsidRDefault="00001020" w:rsidP="00001020">
      <w:pPr>
        <w:jc w:val="both"/>
      </w:pPr>
      <w:r>
        <w:t xml:space="preserve"> 3. Orice modificări legale ale prevederilor contractului de închiriere vor fi însușite prin hotărâre a consiliului local.</w:t>
      </w:r>
    </w:p>
    <w:p w14:paraId="60E6D717" w14:textId="77777777" w:rsidR="00001020" w:rsidRDefault="00001020" w:rsidP="00001020">
      <w:pPr>
        <w:jc w:val="both"/>
      </w:pPr>
      <w:r>
        <w:t xml:space="preserve"> 4. Prezentul contract constituie titlu executoriu pentru partea care va fi în neconcordanță cu prevederile sale, în condițiile în care contractul respectă prevederile art. 1.798 din Codul civil.</w:t>
      </w:r>
    </w:p>
    <w:p w14:paraId="12D6774F" w14:textId="77777777" w:rsidR="00001020" w:rsidRDefault="00001020" w:rsidP="00001020">
      <w:pPr>
        <w:jc w:val="both"/>
      </w:pPr>
      <w:r>
        <w:t xml:space="preserve"> 5. Prezentul contract împreună cu anexele sale, care fac parte integrantă din cuprinsul său, reprezintă voința părților.</w:t>
      </w:r>
    </w:p>
    <w:p w14:paraId="48ABBF08" w14:textId="77777777" w:rsidR="00001020" w:rsidRDefault="00001020" w:rsidP="00001020">
      <w:pPr>
        <w:jc w:val="both"/>
      </w:pPr>
    </w:p>
    <w:p w14:paraId="15236183" w14:textId="77777777" w:rsidR="00156EBD" w:rsidRDefault="00762250" w:rsidP="00156EBD">
      <w:pPr>
        <w:rPr>
          <w:b/>
          <w:lang w:val="it-IT"/>
        </w:rPr>
      </w:pPr>
      <w:r>
        <w:rPr>
          <w:b/>
          <w:lang w:val="it-IT"/>
        </w:rPr>
        <w:t xml:space="preserve">              </w:t>
      </w:r>
      <w:r w:rsidR="00156EBD">
        <w:rPr>
          <w:b/>
          <w:lang w:val="it-IT"/>
        </w:rPr>
        <w:t>Președinte de ședință,</w:t>
      </w:r>
      <w:r w:rsidR="00156EBD">
        <w:rPr>
          <w:b/>
          <w:lang w:val="it-IT"/>
        </w:rPr>
        <w:tab/>
      </w:r>
      <w:r w:rsidR="00156EBD">
        <w:rPr>
          <w:b/>
          <w:lang w:val="it-IT"/>
        </w:rPr>
        <w:tab/>
      </w:r>
      <w:r w:rsidR="00156EBD">
        <w:rPr>
          <w:b/>
          <w:lang w:val="it-IT"/>
        </w:rPr>
        <w:tab/>
      </w:r>
      <w:r w:rsidR="00156EBD">
        <w:rPr>
          <w:b/>
          <w:lang w:val="it-IT"/>
        </w:rPr>
        <w:tab/>
      </w:r>
      <w:r w:rsidR="00156EBD">
        <w:rPr>
          <w:b/>
          <w:lang w:val="it-IT"/>
        </w:rPr>
        <w:tab/>
        <w:t>Contrasemnează,</w:t>
      </w:r>
    </w:p>
    <w:p w14:paraId="0960A028" w14:textId="77777777" w:rsidR="00156EBD" w:rsidRDefault="00156EBD" w:rsidP="00156EBD">
      <w:pPr>
        <w:rPr>
          <w:b/>
          <w:lang w:val="it-IT"/>
        </w:rPr>
      </w:pPr>
      <w:r>
        <w:rPr>
          <w:b/>
          <w:lang w:val="it-IT"/>
        </w:rPr>
        <w:t xml:space="preserve">            LUCĂCEL GHEORGHE                                                    Secretar general </w:t>
      </w:r>
    </w:p>
    <w:p w14:paraId="5AECCF88" w14:textId="77777777" w:rsidR="00156EBD" w:rsidRDefault="00156EBD" w:rsidP="00156EBD">
      <w:pPr>
        <w:rPr>
          <w:b/>
          <w:lang w:val="it-IT"/>
        </w:rPr>
      </w:pPr>
      <w:r>
        <w:rPr>
          <w:b/>
          <w:lang w:val="it-IT"/>
        </w:rPr>
        <w:tab/>
      </w:r>
      <w:r>
        <w:rPr>
          <w:b/>
          <w:lang w:val="it-IT"/>
        </w:rPr>
        <w:tab/>
      </w:r>
      <w:r>
        <w:rPr>
          <w:b/>
          <w:lang w:val="it-IT"/>
        </w:rPr>
        <w:tab/>
      </w:r>
      <w:r>
        <w:rPr>
          <w:b/>
          <w:lang w:val="it-IT"/>
        </w:rPr>
        <w:tab/>
      </w:r>
      <w:r>
        <w:rPr>
          <w:b/>
          <w:lang w:val="it-IT"/>
        </w:rPr>
        <w:tab/>
      </w:r>
      <w:r>
        <w:rPr>
          <w:b/>
          <w:lang w:val="it-IT"/>
        </w:rPr>
        <w:tab/>
      </w:r>
      <w:r>
        <w:rPr>
          <w:b/>
          <w:lang w:val="it-IT"/>
        </w:rPr>
        <w:tab/>
      </w:r>
      <w:r>
        <w:rPr>
          <w:b/>
          <w:lang w:val="it-IT"/>
        </w:rPr>
        <w:tab/>
        <w:t xml:space="preserve">     SARCA VASILE-MARIUS</w:t>
      </w:r>
    </w:p>
    <w:p w14:paraId="05388CEE" w14:textId="49E28CAA" w:rsidR="00001020" w:rsidRDefault="00001020" w:rsidP="00156EBD"/>
    <w:p w14:paraId="6583470C" w14:textId="77777777" w:rsidR="00001020" w:rsidRDefault="00001020" w:rsidP="00001020">
      <w:pPr>
        <w:spacing w:line="360" w:lineRule="auto"/>
      </w:pPr>
    </w:p>
    <w:p w14:paraId="78498739" w14:textId="77777777" w:rsidR="00001020" w:rsidRDefault="00001020" w:rsidP="00001020">
      <w:pPr>
        <w:spacing w:line="360" w:lineRule="auto"/>
      </w:pPr>
    </w:p>
    <w:p w14:paraId="056C94D3" w14:textId="77777777" w:rsidR="00F46BC9" w:rsidRDefault="00F46BC9" w:rsidP="00F46BC9">
      <w:pPr>
        <w:sectPr w:rsidR="00F46BC9">
          <w:type w:val="continuous"/>
          <w:pgSz w:w="11906" w:h="16838"/>
          <w:pgMar w:top="719" w:right="1417" w:bottom="1417" w:left="1417" w:header="720" w:footer="720" w:gutter="0"/>
          <w:cols w:space="708"/>
        </w:sectPr>
      </w:pPr>
    </w:p>
    <w:p w14:paraId="31960BB7" w14:textId="269F7348" w:rsidR="0046469C" w:rsidRDefault="00F46BC9" w:rsidP="0046469C">
      <w:pPr>
        <w:jc w:val="right"/>
        <w:rPr>
          <w:rFonts w:asciiTheme="minorHAnsi" w:hAnsiTheme="minorHAnsi" w:cstheme="minorBidi"/>
          <w:sz w:val="26"/>
          <w:szCs w:val="26"/>
          <w:lang w:val="ro-RO"/>
        </w:rPr>
      </w:pPr>
      <w:r>
        <w:rPr>
          <w:sz w:val="26"/>
          <w:szCs w:val="26"/>
          <w:lang w:val="ro-RO"/>
        </w:rPr>
        <w:lastRenderedPageBreak/>
        <w:t xml:space="preserve">    </w:t>
      </w:r>
      <w:r>
        <w:rPr>
          <w:sz w:val="26"/>
          <w:szCs w:val="26"/>
          <w:lang w:val="ro-RO"/>
        </w:rPr>
        <w:tab/>
      </w:r>
      <w:r>
        <w:rPr>
          <w:sz w:val="26"/>
          <w:szCs w:val="26"/>
          <w:lang w:val="ro-RO"/>
        </w:rPr>
        <w:tab/>
      </w:r>
      <w:r>
        <w:rPr>
          <w:sz w:val="26"/>
          <w:szCs w:val="26"/>
          <w:lang w:val="ro-RO"/>
        </w:rPr>
        <w:tab/>
      </w:r>
      <w:r>
        <w:rPr>
          <w:sz w:val="26"/>
          <w:szCs w:val="26"/>
          <w:lang w:val="ro-RO"/>
        </w:rPr>
        <w:tab/>
      </w:r>
      <w:r>
        <w:rPr>
          <w:sz w:val="26"/>
          <w:szCs w:val="26"/>
          <w:lang w:val="ro-RO"/>
        </w:rPr>
        <w:tab/>
      </w:r>
      <w:r>
        <w:rPr>
          <w:sz w:val="26"/>
          <w:szCs w:val="26"/>
          <w:lang w:val="ro-RO"/>
        </w:rPr>
        <w:tab/>
      </w:r>
      <w:r>
        <w:rPr>
          <w:sz w:val="26"/>
          <w:szCs w:val="26"/>
          <w:lang w:val="ro-RO"/>
        </w:rPr>
        <w:tab/>
      </w:r>
      <w:r w:rsidR="0046469C">
        <w:rPr>
          <w:sz w:val="26"/>
          <w:szCs w:val="26"/>
          <w:lang w:val="ro-RO"/>
        </w:rPr>
        <w:tab/>
      </w:r>
      <w:r w:rsidR="0046469C">
        <w:rPr>
          <w:sz w:val="26"/>
          <w:szCs w:val="26"/>
          <w:lang w:val="ro-RO"/>
        </w:rPr>
        <w:tab/>
      </w:r>
      <w:r w:rsidR="0046469C">
        <w:rPr>
          <w:b/>
          <w:sz w:val="22"/>
          <w:szCs w:val="22"/>
        </w:rPr>
        <w:t xml:space="preserve">Anexa nr. </w:t>
      </w:r>
      <w:r w:rsidR="00E50124">
        <w:rPr>
          <w:b/>
          <w:sz w:val="22"/>
          <w:szCs w:val="22"/>
        </w:rPr>
        <w:t>3</w:t>
      </w:r>
      <w:r w:rsidR="0046469C">
        <w:rPr>
          <w:b/>
          <w:sz w:val="22"/>
          <w:szCs w:val="22"/>
        </w:rPr>
        <w:t xml:space="preserve"> la HCL nr. </w:t>
      </w:r>
      <w:r w:rsidR="005068C2">
        <w:rPr>
          <w:b/>
          <w:sz w:val="22"/>
          <w:szCs w:val="22"/>
        </w:rPr>
        <w:t>11</w:t>
      </w:r>
      <w:r w:rsidR="0046469C">
        <w:rPr>
          <w:b/>
          <w:sz w:val="22"/>
          <w:szCs w:val="22"/>
        </w:rPr>
        <w:t>/</w:t>
      </w:r>
      <w:r w:rsidR="000B6F7D">
        <w:rPr>
          <w:b/>
          <w:sz w:val="22"/>
          <w:szCs w:val="22"/>
        </w:rPr>
        <w:t>2025</w:t>
      </w:r>
    </w:p>
    <w:p w14:paraId="644C33A2" w14:textId="77777777" w:rsidR="0046469C" w:rsidRDefault="0046469C" w:rsidP="0046469C">
      <w:pPr>
        <w:spacing w:line="100" w:lineRule="atLeast"/>
        <w:rPr>
          <w:b/>
          <w:bCs/>
        </w:rPr>
      </w:pPr>
    </w:p>
    <w:p w14:paraId="5A65CAFB" w14:textId="246530C2" w:rsidR="0046469C" w:rsidRDefault="0046469C" w:rsidP="0046469C">
      <w:pPr>
        <w:spacing w:line="100" w:lineRule="atLeast"/>
        <w:rPr>
          <w:b/>
          <w:bCs/>
        </w:rPr>
      </w:pPr>
      <w:proofErr w:type="spellStart"/>
      <w:r>
        <w:rPr>
          <w:b/>
          <w:bCs/>
        </w:rPr>
        <w:t>Comuna</w:t>
      </w:r>
      <w:proofErr w:type="spellEnd"/>
      <w:r>
        <w:rPr>
          <w:b/>
          <w:bCs/>
        </w:rPr>
        <w:t xml:space="preserve"> </w:t>
      </w:r>
      <w:r w:rsidR="007A6BA2">
        <w:rPr>
          <w:b/>
          <w:bCs/>
          <w:lang w:val="ro-RO"/>
        </w:rPr>
        <w:t>SOMEȘ-ODORHEI</w:t>
      </w:r>
      <w:r>
        <w:rPr>
          <w:b/>
          <w:bCs/>
        </w:rPr>
        <w:t xml:space="preserve">                                                                        </w:t>
      </w:r>
    </w:p>
    <w:p w14:paraId="0E28E610" w14:textId="77777777" w:rsidR="0046469C" w:rsidRDefault="0046469C" w:rsidP="0046469C">
      <w:pPr>
        <w:spacing w:line="100" w:lineRule="atLeast"/>
        <w:rPr>
          <w:b/>
          <w:bCs/>
        </w:rPr>
      </w:pPr>
      <w:r>
        <w:rPr>
          <w:b/>
          <w:bCs/>
        </w:rPr>
        <w:t>Județul SĂLAJ</w:t>
      </w:r>
    </w:p>
    <w:p w14:paraId="520EB659" w14:textId="77777777" w:rsidR="0046469C" w:rsidRDefault="0046469C" w:rsidP="0046469C">
      <w:pPr>
        <w:spacing w:line="100" w:lineRule="atLeast"/>
        <w:rPr>
          <w:b/>
          <w:bCs/>
        </w:rPr>
      </w:pPr>
    </w:p>
    <w:p w14:paraId="19765990" w14:textId="77777777" w:rsidR="0046469C" w:rsidRDefault="0046469C" w:rsidP="0046469C">
      <w:pPr>
        <w:spacing w:line="100" w:lineRule="atLeast"/>
        <w:rPr>
          <w:b/>
          <w:bCs/>
        </w:rPr>
      </w:pPr>
      <w:r>
        <w:rPr>
          <w:b/>
          <w:bCs/>
        </w:rPr>
        <w:t xml:space="preserve"> Nr. . . . . .    data . . . . . . . . .. . .</w:t>
      </w:r>
    </w:p>
    <w:p w14:paraId="6C56ABFF" w14:textId="77777777" w:rsidR="0046469C" w:rsidRDefault="0046469C" w:rsidP="0046469C">
      <w:pPr>
        <w:spacing w:line="100" w:lineRule="atLeast"/>
      </w:pPr>
    </w:p>
    <w:p w14:paraId="541148CD" w14:textId="77777777" w:rsidR="0046469C" w:rsidRDefault="0046469C" w:rsidP="0046469C">
      <w:pPr>
        <w:spacing w:line="100" w:lineRule="atLeast"/>
        <w:jc w:val="center"/>
        <w:rPr>
          <w:b/>
          <w:u w:val="single"/>
        </w:rPr>
      </w:pPr>
      <w:r>
        <w:rPr>
          <w:b/>
          <w:u w:val="single"/>
        </w:rPr>
        <w:t>C O N T R AC T</w:t>
      </w:r>
    </w:p>
    <w:p w14:paraId="3622C15B" w14:textId="77777777" w:rsidR="0046469C" w:rsidRDefault="0046469C" w:rsidP="0046469C">
      <w:pPr>
        <w:spacing w:line="100" w:lineRule="atLeast"/>
        <w:jc w:val="center"/>
        <w:rPr>
          <w:b/>
          <w:i/>
        </w:rPr>
      </w:pPr>
    </w:p>
    <w:p w14:paraId="6E609493" w14:textId="4935ECFF" w:rsidR="0046469C" w:rsidRDefault="0046469C" w:rsidP="0046469C">
      <w:pPr>
        <w:spacing w:line="100" w:lineRule="atLeast"/>
        <w:jc w:val="center"/>
      </w:pPr>
      <w:r>
        <w:rPr>
          <w:b/>
          <w:i/>
        </w:rPr>
        <w:t xml:space="preserve">de </w:t>
      </w:r>
      <w:proofErr w:type="spellStart"/>
      <w:r>
        <w:rPr>
          <w:b/>
          <w:i/>
        </w:rPr>
        <w:t>închiriere</w:t>
      </w:r>
      <w:proofErr w:type="spellEnd"/>
      <w:r>
        <w:rPr>
          <w:b/>
          <w:i/>
        </w:rPr>
        <w:t xml:space="preserve"> </w:t>
      </w:r>
      <w:proofErr w:type="spellStart"/>
      <w:r>
        <w:rPr>
          <w:b/>
          <w:i/>
        </w:rPr>
        <w:t>pentru</w:t>
      </w:r>
      <w:proofErr w:type="spellEnd"/>
      <w:r>
        <w:rPr>
          <w:b/>
          <w:i/>
        </w:rPr>
        <w:t xml:space="preserve"> </w:t>
      </w:r>
      <w:proofErr w:type="spellStart"/>
      <w:r>
        <w:rPr>
          <w:b/>
          <w:i/>
        </w:rPr>
        <w:t>suprafețele</w:t>
      </w:r>
      <w:proofErr w:type="spellEnd"/>
      <w:r>
        <w:rPr>
          <w:b/>
          <w:i/>
        </w:rPr>
        <w:t xml:space="preserve"> de </w:t>
      </w:r>
      <w:proofErr w:type="spellStart"/>
      <w:r>
        <w:rPr>
          <w:b/>
          <w:i/>
          <w:lang w:val="ro-RO"/>
        </w:rPr>
        <w:t>păsuni</w:t>
      </w:r>
      <w:proofErr w:type="spellEnd"/>
      <w:r>
        <w:rPr>
          <w:b/>
          <w:i/>
          <w:lang w:val="ro-RO"/>
        </w:rPr>
        <w:t xml:space="preserve"> (</w:t>
      </w:r>
      <w:proofErr w:type="spellStart"/>
      <w:r>
        <w:rPr>
          <w:b/>
          <w:i/>
        </w:rPr>
        <w:t>pajiști</w:t>
      </w:r>
      <w:proofErr w:type="spellEnd"/>
      <w:r>
        <w:rPr>
          <w:b/>
          <w:i/>
          <w:lang w:val="ro-RO"/>
        </w:rPr>
        <w:t xml:space="preserve">) </w:t>
      </w:r>
      <w:proofErr w:type="spellStart"/>
      <w:r>
        <w:rPr>
          <w:b/>
          <w:i/>
        </w:rPr>
        <w:t>aflate</w:t>
      </w:r>
      <w:proofErr w:type="spellEnd"/>
      <w:r>
        <w:rPr>
          <w:b/>
          <w:i/>
        </w:rPr>
        <w:t xml:space="preserve"> </w:t>
      </w:r>
      <w:proofErr w:type="spellStart"/>
      <w:r>
        <w:rPr>
          <w:b/>
          <w:i/>
        </w:rPr>
        <w:t>în</w:t>
      </w:r>
      <w:proofErr w:type="spellEnd"/>
      <w:r>
        <w:rPr>
          <w:b/>
          <w:i/>
        </w:rPr>
        <w:t xml:space="preserve"> </w:t>
      </w:r>
      <w:proofErr w:type="spellStart"/>
      <w:r>
        <w:rPr>
          <w:b/>
          <w:i/>
        </w:rPr>
        <w:t>administrarea</w:t>
      </w:r>
      <w:proofErr w:type="spellEnd"/>
      <w:r>
        <w:rPr>
          <w:b/>
          <w:i/>
        </w:rPr>
        <w:t xml:space="preserve"> </w:t>
      </w:r>
      <w:proofErr w:type="spellStart"/>
      <w:r>
        <w:rPr>
          <w:b/>
          <w:i/>
        </w:rPr>
        <w:t>comunei</w:t>
      </w:r>
      <w:proofErr w:type="spellEnd"/>
      <w:r>
        <w:rPr>
          <w:b/>
          <w:i/>
        </w:rPr>
        <w:t xml:space="preserve"> </w:t>
      </w:r>
      <w:r w:rsidR="007A6BA2">
        <w:rPr>
          <w:b/>
          <w:i/>
        </w:rPr>
        <w:t>SOMEȘ-ODORHEI</w:t>
      </w:r>
    </w:p>
    <w:p w14:paraId="0A30C76A" w14:textId="77777777" w:rsidR="0046469C" w:rsidRDefault="0046469C" w:rsidP="0046469C">
      <w:pPr>
        <w:spacing w:line="100" w:lineRule="atLeast"/>
        <w:jc w:val="center"/>
      </w:pPr>
      <w:r>
        <w:t>încheiat astăzi ____________</w:t>
      </w:r>
      <w:r w:rsidR="000B6F7D">
        <w:t>2025</w:t>
      </w:r>
    </w:p>
    <w:p w14:paraId="0C5ED24D" w14:textId="77777777" w:rsidR="0046469C" w:rsidRDefault="0046469C" w:rsidP="0046469C">
      <w:pPr>
        <w:spacing w:line="100" w:lineRule="atLeast"/>
      </w:pPr>
    </w:p>
    <w:p w14:paraId="2CB68E91" w14:textId="77777777" w:rsidR="0046469C" w:rsidRDefault="0046469C" w:rsidP="0046469C">
      <w:pPr>
        <w:spacing w:after="240" w:line="100" w:lineRule="atLeast"/>
        <w:jc w:val="both"/>
      </w:pPr>
      <w:r>
        <w:rPr>
          <w:b/>
        </w:rPr>
        <w:t>I. Părțile contractante</w:t>
      </w:r>
    </w:p>
    <w:p w14:paraId="72882C29" w14:textId="2BC91292" w:rsidR="0046469C" w:rsidRDefault="0046469C" w:rsidP="0046469C">
      <w:pPr>
        <w:spacing w:after="240" w:line="100" w:lineRule="atLeast"/>
        <w:jc w:val="both"/>
      </w:pPr>
      <w:r>
        <w:t xml:space="preserve"> 1. </w:t>
      </w:r>
      <w:proofErr w:type="spellStart"/>
      <w:r>
        <w:t>Între</w:t>
      </w:r>
      <w:proofErr w:type="spellEnd"/>
      <w:r>
        <w:t xml:space="preserve"> </w:t>
      </w:r>
      <w:proofErr w:type="spellStart"/>
      <w:r>
        <w:t>Comuna</w:t>
      </w:r>
      <w:proofErr w:type="spellEnd"/>
      <w:r>
        <w:t xml:space="preserve"> </w:t>
      </w:r>
      <w:r w:rsidR="007A6BA2">
        <w:t>SOMEȘ-ODORHEI</w:t>
      </w:r>
      <w:r>
        <w:t xml:space="preserve">, </w:t>
      </w:r>
      <w:proofErr w:type="spellStart"/>
      <w:r>
        <w:t>adresa</w:t>
      </w:r>
      <w:proofErr w:type="spellEnd"/>
      <w:r>
        <w:t xml:space="preserve"> loc. </w:t>
      </w:r>
      <w:r w:rsidR="007A6BA2">
        <w:t>SOMEȘ-ODORHEI</w:t>
      </w:r>
      <w:r>
        <w:t>, nr.</w:t>
      </w:r>
      <w:r w:rsidR="002C047C">
        <w:t xml:space="preserve"> </w:t>
      </w:r>
      <w:r>
        <w:t xml:space="preserve">89 </w:t>
      </w:r>
      <w:proofErr w:type="spellStart"/>
      <w:r>
        <w:t>telefon</w:t>
      </w:r>
      <w:proofErr w:type="spellEnd"/>
      <w:r>
        <w:t xml:space="preserve">/fax. 0260663591, având codul de înregistrare fiscală 4291603 cont deschis la TREZORERIA ZALAU </w:t>
      </w:r>
      <w:proofErr w:type="spellStart"/>
      <w:r>
        <w:t>reprezentat</w:t>
      </w:r>
      <w:proofErr w:type="spellEnd"/>
      <w:r>
        <w:t xml:space="preserve"> legal </w:t>
      </w:r>
      <w:proofErr w:type="spellStart"/>
      <w:r>
        <w:t>prin</w:t>
      </w:r>
      <w:proofErr w:type="spellEnd"/>
      <w:r>
        <w:t xml:space="preserve"> </w:t>
      </w:r>
      <w:proofErr w:type="spellStart"/>
      <w:r>
        <w:t>primar</w:t>
      </w:r>
      <w:proofErr w:type="spellEnd"/>
      <w:r>
        <w:t xml:space="preserve"> </w:t>
      </w:r>
      <w:proofErr w:type="spellStart"/>
      <w:r w:rsidR="00193E9F">
        <w:t>Șandor</w:t>
      </w:r>
      <w:proofErr w:type="spellEnd"/>
      <w:r w:rsidR="00193E9F">
        <w:t xml:space="preserve"> Ioan</w:t>
      </w:r>
      <w:r>
        <w:t xml:space="preserve">, </w:t>
      </w:r>
      <w:proofErr w:type="spellStart"/>
      <w:r>
        <w:t>în</w:t>
      </w:r>
      <w:proofErr w:type="spellEnd"/>
      <w:r>
        <w:t xml:space="preserve"> </w:t>
      </w:r>
      <w:proofErr w:type="spellStart"/>
      <w:r>
        <w:t>calitate</w:t>
      </w:r>
      <w:proofErr w:type="spellEnd"/>
      <w:r>
        <w:t xml:space="preserve"> de </w:t>
      </w:r>
      <w:r>
        <w:rPr>
          <w:b/>
        </w:rPr>
        <w:t>locator</w:t>
      </w:r>
      <w:r>
        <w:t>, și:</w:t>
      </w:r>
    </w:p>
    <w:p w14:paraId="6D1318C7" w14:textId="2CD2CC37" w:rsidR="0046469C" w:rsidRDefault="0046469C" w:rsidP="0046469C">
      <w:pPr>
        <w:spacing w:after="240" w:line="100" w:lineRule="atLeast"/>
        <w:jc w:val="both"/>
      </w:pPr>
      <w:r>
        <w:t xml:space="preserve"> 2. …………………</w:t>
      </w:r>
      <w:proofErr w:type="gramStart"/>
      <w:r w:rsidR="00762250">
        <w:t>…..</w:t>
      </w:r>
      <w:proofErr w:type="gramEnd"/>
      <w:r>
        <w:t xml:space="preserve">……………………………, </w:t>
      </w:r>
      <w:proofErr w:type="spellStart"/>
      <w:r>
        <w:t>domiciliat</w:t>
      </w:r>
      <w:proofErr w:type="spellEnd"/>
      <w:r>
        <w:t>/</w:t>
      </w:r>
      <w:proofErr w:type="spellStart"/>
      <w:r>
        <w:t>sediu</w:t>
      </w:r>
      <w:proofErr w:type="spellEnd"/>
      <w:r>
        <w:t xml:space="preserve"> </w:t>
      </w:r>
      <w:proofErr w:type="spellStart"/>
      <w:r>
        <w:t>în</w:t>
      </w:r>
      <w:proofErr w:type="spellEnd"/>
      <w:r>
        <w:t xml:space="preserve"> com. .......</w:t>
      </w:r>
      <w:r w:rsidR="00762250">
        <w:t>................</w:t>
      </w:r>
      <w:r>
        <w:t xml:space="preserve">......................, </w:t>
      </w:r>
      <w:proofErr w:type="spellStart"/>
      <w:r>
        <w:t>satul</w:t>
      </w:r>
      <w:proofErr w:type="spellEnd"/>
      <w:r>
        <w:t xml:space="preserve"> …</w:t>
      </w:r>
      <w:r w:rsidR="00762250">
        <w:t>…………...</w:t>
      </w:r>
      <w:r>
        <w:t>…….......</w:t>
      </w:r>
      <w:proofErr w:type="gramStart"/>
      <w:r>
        <w:t>…..</w:t>
      </w:r>
      <w:proofErr w:type="gramEnd"/>
      <w:r>
        <w:t xml:space="preserve">, </w:t>
      </w:r>
      <w:proofErr w:type="gramStart"/>
      <w:r>
        <w:t>str. .</w:t>
      </w:r>
      <w:proofErr w:type="gramEnd"/>
      <w:r>
        <w:t xml:space="preserve"> . </w:t>
      </w:r>
      <w:r w:rsidR="00762250">
        <w:t>………………..</w:t>
      </w:r>
      <w:r>
        <w:t xml:space="preserve"> . . . .  . nr</w:t>
      </w:r>
      <w:r w:rsidR="00762250">
        <w:t>…</w:t>
      </w:r>
      <w:proofErr w:type="gramStart"/>
      <w:r>
        <w:t>… .</w:t>
      </w:r>
      <w:proofErr w:type="gramEnd"/>
      <w:r>
        <w:t xml:space="preserve"> . bl. . . ., sc. . . ., et. . .</w:t>
      </w:r>
      <w:proofErr w:type="gramStart"/>
      <w:r>
        <w:t xml:space="preserve"> ..</w:t>
      </w:r>
      <w:proofErr w:type="gramEnd"/>
      <w:r>
        <w:t xml:space="preserve"> ., ap. . . ., județul ...</w:t>
      </w:r>
      <w:r w:rsidR="00762250">
        <w:t>................</w:t>
      </w:r>
      <w:r>
        <w:t xml:space="preserve">.............., având CNP/CUI </w:t>
      </w:r>
      <w:proofErr w:type="gramStart"/>
      <w:r>
        <w:t>......</w:t>
      </w:r>
      <w:r w:rsidR="00762250">
        <w:t>...................</w:t>
      </w:r>
      <w:r>
        <w:t>............................ ,</w:t>
      </w:r>
      <w:proofErr w:type="gramEnd"/>
      <w:r>
        <w:t xml:space="preserve">  nr. din Registrul național al exploatațiilor (RNE) . . . . . . </w:t>
      </w:r>
      <w:proofErr w:type="gramStart"/>
      <w:r>
        <w:t>. . . .</w:t>
      </w:r>
      <w:proofErr w:type="gramEnd"/>
      <w:r>
        <w:t xml:space="preserve">/. . .. . . </w:t>
      </w:r>
      <w:proofErr w:type="gramStart"/>
      <w:r>
        <w:t>. . . .</w:t>
      </w:r>
      <w:proofErr w:type="gramEnd"/>
      <w:r>
        <w:t xml:space="preserve"> </w:t>
      </w:r>
      <w:proofErr w:type="gramStart"/>
      <w:r>
        <w:t>./</w:t>
      </w:r>
      <w:proofErr w:type="gramEnd"/>
      <w:r>
        <w:t xml:space="preserve">. . . . . . </w:t>
      </w:r>
      <w:proofErr w:type="gramStart"/>
      <w:r>
        <w:t>. . . .</w:t>
      </w:r>
      <w:proofErr w:type="gramEnd"/>
      <w:r>
        <w:t xml:space="preserve">, contul nr. . ................................ . . . . . </w:t>
      </w:r>
      <w:proofErr w:type="gramStart"/>
      <w:r>
        <w:t>. . . ,</w:t>
      </w:r>
      <w:proofErr w:type="gramEnd"/>
      <w:r>
        <w:t xml:space="preserve"> deschis la . . . </w:t>
      </w:r>
      <w:proofErr w:type="gramStart"/>
      <w:r>
        <w:t>. . . .</w:t>
      </w:r>
      <w:proofErr w:type="gramEnd"/>
      <w:r>
        <w:t xml:space="preserve"> . …………</w:t>
      </w:r>
      <w:proofErr w:type="gramStart"/>
      <w:r>
        <w:t>.......................... ,</w:t>
      </w:r>
      <w:proofErr w:type="gramEnd"/>
      <w:r>
        <w:t xml:space="preserve"> telefon . . . </w:t>
      </w:r>
      <w:r w:rsidR="00762250">
        <w:t>………</w:t>
      </w:r>
      <w:proofErr w:type="gramStart"/>
      <w:r w:rsidR="00762250">
        <w:t>…..</w:t>
      </w:r>
      <w:r>
        <w:t xml:space="preserve"> . . ..</w:t>
      </w:r>
      <w:proofErr w:type="gramEnd"/>
      <w:r>
        <w:t xml:space="preserve"> . , </w:t>
      </w:r>
      <w:proofErr w:type="spellStart"/>
      <w:r w:rsidR="00762250">
        <w:t>în</w:t>
      </w:r>
      <w:proofErr w:type="spellEnd"/>
      <w:r w:rsidR="00762250">
        <w:t xml:space="preserve"> </w:t>
      </w:r>
      <w:proofErr w:type="spellStart"/>
      <w:r w:rsidR="00762250">
        <w:t>calitate</w:t>
      </w:r>
      <w:proofErr w:type="spellEnd"/>
      <w:r w:rsidR="00762250">
        <w:t xml:space="preserve"> </w:t>
      </w:r>
      <w:r>
        <w:t>de</w:t>
      </w:r>
      <w:r>
        <w:rPr>
          <w:b/>
        </w:rPr>
        <w:t xml:space="preserve"> </w:t>
      </w:r>
      <w:proofErr w:type="spellStart"/>
      <w:r>
        <w:rPr>
          <w:b/>
        </w:rPr>
        <w:t>locatar</w:t>
      </w:r>
      <w:proofErr w:type="spellEnd"/>
      <w:r>
        <w:t>,</w:t>
      </w:r>
    </w:p>
    <w:p w14:paraId="10AA7C1D" w14:textId="46D5D36E" w:rsidR="0046469C" w:rsidRDefault="00762250" w:rsidP="0046469C">
      <w:pPr>
        <w:spacing w:after="240" w:line="100" w:lineRule="atLeast"/>
        <w:jc w:val="both"/>
      </w:pPr>
      <w:proofErr w:type="spellStart"/>
      <w:r>
        <w:t>L</w:t>
      </w:r>
      <w:r w:rsidR="0046469C">
        <w:t>la</w:t>
      </w:r>
      <w:proofErr w:type="spellEnd"/>
      <w:r w:rsidR="0046469C">
        <w:t xml:space="preserve"> data de ………………………</w:t>
      </w:r>
      <w:proofErr w:type="gramStart"/>
      <w:r w:rsidR="0046469C">
        <w:t>. ,</w:t>
      </w:r>
      <w:proofErr w:type="gramEnd"/>
      <w:r w:rsidR="0046469C">
        <w:t xml:space="preserve"> la sediul locatorului (alt loc, adresa </w:t>
      </w:r>
      <w:proofErr w:type="gramStart"/>
      <w:r w:rsidR="0046469C">
        <w:t>etc.). . .</w:t>
      </w:r>
      <w:proofErr w:type="gramEnd"/>
      <w:r w:rsidR="0046469C">
        <w:t xml:space="preserve"> . . . </w:t>
      </w:r>
      <w:proofErr w:type="gramStart"/>
      <w:r w:rsidR="0046469C">
        <w:t>. . . .</w:t>
      </w:r>
      <w:proofErr w:type="gramEnd"/>
      <w:r w:rsidR="0046469C">
        <w:t xml:space="preserve"> …………</w:t>
      </w:r>
      <w:proofErr w:type="gramStart"/>
      <w:r w:rsidR="0046469C">
        <w:t>…..</w:t>
      </w:r>
      <w:proofErr w:type="gramEnd"/>
      <w:r w:rsidR="0046469C">
        <w:t xml:space="preserve">jud. </w:t>
      </w:r>
    </w:p>
    <w:p w14:paraId="776814B6" w14:textId="594E6775" w:rsidR="0046469C" w:rsidRDefault="0046469C" w:rsidP="0046469C">
      <w:pPr>
        <w:spacing w:after="240" w:line="360" w:lineRule="auto"/>
        <w:jc w:val="both"/>
      </w:pPr>
      <w:r>
        <w:t xml:space="preserve">Sălaj, în temeiul prevederilor Codului civil, și al </w:t>
      </w:r>
      <w:proofErr w:type="spellStart"/>
      <w:r>
        <w:t>Hotărârii</w:t>
      </w:r>
      <w:proofErr w:type="spellEnd"/>
      <w:r>
        <w:t xml:space="preserve"> </w:t>
      </w:r>
      <w:proofErr w:type="spellStart"/>
      <w:r>
        <w:t>Consiliului</w:t>
      </w:r>
      <w:proofErr w:type="spellEnd"/>
      <w:r>
        <w:t xml:space="preserve"> Local al </w:t>
      </w:r>
      <w:proofErr w:type="spellStart"/>
      <w:r>
        <w:t>Comunei</w:t>
      </w:r>
      <w:proofErr w:type="spellEnd"/>
      <w:r>
        <w:t xml:space="preserve"> </w:t>
      </w:r>
      <w:r w:rsidR="007A6BA2">
        <w:t>SOMEȘ-ODORHEI</w:t>
      </w:r>
      <w:r w:rsidR="00762250">
        <w:t xml:space="preserve"> nr.</w:t>
      </w:r>
      <w:r>
        <w:t>…………</w:t>
      </w:r>
      <w:r w:rsidR="00762250">
        <w:t>din</w:t>
      </w:r>
      <w:r>
        <w:t xml:space="preserve">………………., s-a </w:t>
      </w:r>
      <w:proofErr w:type="spellStart"/>
      <w:r>
        <w:t>încheiat</w:t>
      </w:r>
      <w:proofErr w:type="spellEnd"/>
      <w:r>
        <w:t xml:space="preserve"> </w:t>
      </w:r>
      <w:proofErr w:type="spellStart"/>
      <w:r>
        <w:t>prezentul</w:t>
      </w:r>
      <w:proofErr w:type="spellEnd"/>
      <w:r>
        <w:t xml:space="preserve"> contract de </w:t>
      </w:r>
      <w:proofErr w:type="spellStart"/>
      <w:r>
        <w:t>închiriere</w:t>
      </w:r>
      <w:proofErr w:type="spellEnd"/>
      <w:r>
        <w:t xml:space="preserve">, care </w:t>
      </w:r>
      <w:proofErr w:type="spellStart"/>
      <w:r>
        <w:t>intră</w:t>
      </w:r>
      <w:proofErr w:type="spellEnd"/>
      <w:r>
        <w:t xml:space="preserve"> </w:t>
      </w:r>
      <w:proofErr w:type="spellStart"/>
      <w:r>
        <w:t>în</w:t>
      </w:r>
      <w:proofErr w:type="spellEnd"/>
      <w:r>
        <w:t xml:space="preserve"> </w:t>
      </w:r>
      <w:proofErr w:type="spellStart"/>
      <w:r>
        <w:t>vigoare</w:t>
      </w:r>
      <w:proofErr w:type="spellEnd"/>
      <w:r w:rsidR="00762250">
        <w:t xml:space="preserve"> la data </w:t>
      </w:r>
      <w:proofErr w:type="spellStart"/>
      <w:r w:rsidR="00762250">
        <w:t>încheierii</w:t>
      </w:r>
      <w:proofErr w:type="spellEnd"/>
      <w:r w:rsidR="00762250">
        <w:t xml:space="preserve"> </w:t>
      </w:r>
      <w:proofErr w:type="spellStart"/>
      <w:r w:rsidR="00762250">
        <w:t>lui</w:t>
      </w:r>
      <w:proofErr w:type="spellEnd"/>
      <w:r>
        <w:t xml:space="preserve">. </w:t>
      </w:r>
    </w:p>
    <w:p w14:paraId="6EEF8273" w14:textId="77777777" w:rsidR="0046469C" w:rsidRDefault="0046469C" w:rsidP="0046469C">
      <w:pPr>
        <w:spacing w:after="240" w:line="100" w:lineRule="atLeast"/>
        <w:jc w:val="both"/>
      </w:pPr>
      <w:r>
        <w:rPr>
          <w:b/>
        </w:rPr>
        <w:t xml:space="preserve">II. Obiectul contractului </w:t>
      </w:r>
    </w:p>
    <w:p w14:paraId="756C6B30" w14:textId="1D9F08AC" w:rsidR="0046469C" w:rsidRDefault="0046469C" w:rsidP="0046469C">
      <w:pPr>
        <w:spacing w:before="240" w:after="240" w:line="360" w:lineRule="auto"/>
        <w:jc w:val="both"/>
      </w:pPr>
      <w:r>
        <w:t xml:space="preserve"> 1. </w:t>
      </w:r>
      <w:proofErr w:type="spellStart"/>
      <w:r>
        <w:t>Obiectul</w:t>
      </w:r>
      <w:proofErr w:type="spellEnd"/>
      <w:r>
        <w:t xml:space="preserve"> </w:t>
      </w:r>
      <w:proofErr w:type="spellStart"/>
      <w:r>
        <w:t>prezentului</w:t>
      </w:r>
      <w:proofErr w:type="spellEnd"/>
      <w:r>
        <w:t xml:space="preserve"> contract </w:t>
      </w:r>
      <w:proofErr w:type="spellStart"/>
      <w:r>
        <w:t>îl</w:t>
      </w:r>
      <w:proofErr w:type="spellEnd"/>
      <w:r>
        <w:t xml:space="preserve"> </w:t>
      </w:r>
      <w:proofErr w:type="spellStart"/>
      <w:r>
        <w:t>constituie</w:t>
      </w:r>
      <w:proofErr w:type="spellEnd"/>
      <w:r>
        <w:t xml:space="preserve"> </w:t>
      </w:r>
      <w:proofErr w:type="spellStart"/>
      <w:r>
        <w:t>închirierea</w:t>
      </w:r>
      <w:proofErr w:type="spellEnd"/>
      <w:r>
        <w:t xml:space="preserve"> </w:t>
      </w:r>
      <w:proofErr w:type="spellStart"/>
      <w:r>
        <w:rPr>
          <w:lang w:val="ro-RO"/>
        </w:rPr>
        <w:t>păsunii</w:t>
      </w:r>
      <w:proofErr w:type="spellEnd"/>
      <w:r>
        <w:rPr>
          <w:lang w:val="ro-RO"/>
        </w:rPr>
        <w:t xml:space="preserve"> (</w:t>
      </w:r>
      <w:proofErr w:type="spellStart"/>
      <w:r>
        <w:t>pajiștii</w:t>
      </w:r>
      <w:proofErr w:type="spellEnd"/>
      <w:r>
        <w:rPr>
          <w:lang w:val="ro-RO"/>
        </w:rPr>
        <w:t xml:space="preserve">) </w:t>
      </w:r>
      <w:proofErr w:type="spellStart"/>
      <w:r>
        <w:t>aflate</w:t>
      </w:r>
      <w:proofErr w:type="spellEnd"/>
      <w:r>
        <w:t xml:space="preserve"> </w:t>
      </w:r>
      <w:proofErr w:type="spellStart"/>
      <w:r>
        <w:t>în</w:t>
      </w:r>
      <w:proofErr w:type="spellEnd"/>
      <w:r>
        <w:t xml:space="preserve"> </w:t>
      </w:r>
      <w:r>
        <w:rPr>
          <w:lang w:val="ro-RO"/>
        </w:rPr>
        <w:t xml:space="preserve">administrarea </w:t>
      </w:r>
      <w:proofErr w:type="spellStart"/>
      <w:r>
        <w:t>comunei</w:t>
      </w:r>
      <w:proofErr w:type="spellEnd"/>
      <w:r>
        <w:t xml:space="preserve"> </w:t>
      </w:r>
      <w:r w:rsidR="007A6BA2">
        <w:t>SOMEȘ-ODORHEI</w:t>
      </w:r>
      <w:r>
        <w:t xml:space="preserve"> </w:t>
      </w:r>
      <w:proofErr w:type="spellStart"/>
      <w:r>
        <w:t>pentru</w:t>
      </w:r>
      <w:proofErr w:type="spellEnd"/>
      <w:r>
        <w:t xml:space="preserve"> </w:t>
      </w:r>
      <w:proofErr w:type="spellStart"/>
      <w:r>
        <w:t>pășunatul</w:t>
      </w:r>
      <w:proofErr w:type="spellEnd"/>
      <w:r>
        <w:t xml:space="preserve"> </w:t>
      </w:r>
      <w:proofErr w:type="spellStart"/>
      <w:r>
        <w:t>unui</w:t>
      </w:r>
      <w:proofErr w:type="spellEnd"/>
      <w:r>
        <w:t xml:space="preserve"> </w:t>
      </w:r>
      <w:proofErr w:type="spellStart"/>
      <w:r>
        <w:t>număr</w:t>
      </w:r>
      <w:proofErr w:type="spellEnd"/>
      <w:r>
        <w:t xml:space="preserve"> de ………… cap. bovine, .............cap. ovine+caprine, in suprafata de ............ ha, </w:t>
      </w:r>
      <w:proofErr w:type="spellStart"/>
      <w:r>
        <w:t>situată</w:t>
      </w:r>
      <w:proofErr w:type="spellEnd"/>
      <w:r>
        <w:t xml:space="preserve"> în </w:t>
      </w:r>
      <w:proofErr w:type="spellStart"/>
      <w:r>
        <w:t>blocul</w:t>
      </w:r>
      <w:proofErr w:type="spellEnd"/>
      <w:r>
        <w:t xml:space="preserve"> </w:t>
      </w:r>
      <w:proofErr w:type="spellStart"/>
      <w:r>
        <w:t>fizic</w:t>
      </w:r>
      <w:proofErr w:type="spellEnd"/>
      <w:r>
        <w:t xml:space="preserve">……......, </w:t>
      </w:r>
      <w:proofErr w:type="spellStart"/>
      <w:r>
        <w:t>parcela</w:t>
      </w:r>
      <w:proofErr w:type="spellEnd"/>
      <w:r w:rsidR="00762250">
        <w:t xml:space="preserve"> </w:t>
      </w:r>
      <w:r>
        <w:t>.......</w:t>
      </w:r>
      <w:r w:rsidR="00762250">
        <w:t>............</w:t>
      </w:r>
      <w:r>
        <w:t>..............................(</w:t>
      </w:r>
      <w:proofErr w:type="spellStart"/>
      <w:r>
        <w:t>identificat</w:t>
      </w:r>
      <w:proofErr w:type="spellEnd"/>
      <w:r>
        <w:rPr>
          <w:lang w:val="ro-RO"/>
        </w:rPr>
        <w:t xml:space="preserve">e) </w:t>
      </w:r>
    </w:p>
    <w:p w14:paraId="5B59028D" w14:textId="77777777" w:rsidR="0046469C" w:rsidRDefault="0046469C" w:rsidP="0046469C">
      <w:pPr>
        <w:spacing w:after="240" w:line="100" w:lineRule="atLeast"/>
        <w:jc w:val="both"/>
      </w:pPr>
      <w:r>
        <w:t xml:space="preserve"> 2. Categoriile de bunuri ce vor fi utilizate de locatar în derularea închirierii sunt următoarele: </w:t>
      </w:r>
    </w:p>
    <w:p w14:paraId="00C3CDA4" w14:textId="77777777" w:rsidR="0046469C" w:rsidRDefault="0046469C" w:rsidP="0046469C">
      <w:pPr>
        <w:spacing w:after="240" w:line="100" w:lineRule="atLeast"/>
        <w:jc w:val="both"/>
      </w:pPr>
      <w:r>
        <w:t>a) bunuri de retur care revin de plin drept, gratuit și libere de orice sarcini locatorului la expirarea contractului: pajistea;</w:t>
      </w:r>
    </w:p>
    <w:p w14:paraId="72B4CE10" w14:textId="77777777" w:rsidR="0046469C" w:rsidRDefault="0046469C" w:rsidP="0046469C">
      <w:pPr>
        <w:spacing w:after="240" w:line="100" w:lineRule="atLeast"/>
        <w:jc w:val="both"/>
      </w:pPr>
      <w:r>
        <w:t>3. La încetarea contractului de închiriere din orice cauză, bunurile se vor repartiza potrivit destinațiilor arătate la acest punct, locatarul fiind obligat să restituie, în deplină proprietate, liber de orice sarcină, bunul închiriat.</w:t>
      </w:r>
    </w:p>
    <w:p w14:paraId="1D523294" w14:textId="77777777" w:rsidR="0046469C" w:rsidRDefault="0046469C" w:rsidP="0046469C">
      <w:pPr>
        <w:spacing w:after="240" w:line="100" w:lineRule="atLeast"/>
        <w:jc w:val="both"/>
      </w:pPr>
      <w:r>
        <w:t xml:space="preserve"> 4</w:t>
      </w:r>
      <w:r>
        <w:rPr>
          <w:b/>
          <w:bCs/>
        </w:rPr>
        <w:t>. Obiectivele locatorului sunt</w:t>
      </w:r>
      <w:r>
        <w:t xml:space="preserve">: </w:t>
      </w:r>
    </w:p>
    <w:p w14:paraId="756B1308" w14:textId="77777777" w:rsidR="0046469C" w:rsidRDefault="0046469C" w:rsidP="0046469C">
      <w:pPr>
        <w:spacing w:after="240" w:line="100" w:lineRule="atLeast"/>
        <w:jc w:val="both"/>
      </w:pPr>
      <w:r>
        <w:t>a) menținerea suprafeței de pajiște;</w:t>
      </w:r>
    </w:p>
    <w:p w14:paraId="27C60DBF" w14:textId="77777777" w:rsidR="0046469C" w:rsidRDefault="0046469C" w:rsidP="0046469C">
      <w:pPr>
        <w:spacing w:after="240" w:line="100" w:lineRule="atLeast"/>
        <w:jc w:val="both"/>
      </w:pPr>
      <w:r>
        <w:t xml:space="preserve"> b) realizarea pășunatului rațional pe grupe de animale și pe tarlale, cu scopul menținerii calității covorului vegetal;</w:t>
      </w:r>
    </w:p>
    <w:p w14:paraId="740A2B54" w14:textId="77777777" w:rsidR="0046469C" w:rsidRDefault="0046469C" w:rsidP="0046469C">
      <w:pPr>
        <w:spacing w:after="240" w:line="100" w:lineRule="atLeast"/>
        <w:jc w:val="both"/>
      </w:pPr>
      <w:r>
        <w:lastRenderedPageBreak/>
        <w:t xml:space="preserve"> c) creșterea producției de masă verde pe hectar de pajiște prin lucrări de fertilizare, supraînsămânțare, combaterea buruienilor și vegetației lemnoase, nivelarea mușuroaielor, strângerea pietrelor și a cioatelor</w:t>
      </w:r>
    </w:p>
    <w:p w14:paraId="452D38A4" w14:textId="77777777" w:rsidR="0046469C" w:rsidRDefault="0046469C" w:rsidP="0046469C">
      <w:pPr>
        <w:spacing w:after="240" w:line="100" w:lineRule="atLeast"/>
        <w:jc w:val="both"/>
      </w:pPr>
      <w:r>
        <w:tab/>
        <w:t>-  prin lucrări de fertilizare;</w:t>
      </w:r>
    </w:p>
    <w:p w14:paraId="72E2C09E" w14:textId="77777777" w:rsidR="0046469C" w:rsidRDefault="0046469C" w:rsidP="0046469C">
      <w:pPr>
        <w:spacing w:after="240" w:line="100" w:lineRule="atLeast"/>
        <w:jc w:val="both"/>
        <w:rPr>
          <w:b/>
        </w:rPr>
      </w:pPr>
      <w:r>
        <w:tab/>
        <w:t>- strângerea cioatelor.</w:t>
      </w:r>
    </w:p>
    <w:p w14:paraId="000473D3" w14:textId="77777777" w:rsidR="0046469C" w:rsidRDefault="0046469C" w:rsidP="0046469C">
      <w:pPr>
        <w:spacing w:after="240" w:line="100" w:lineRule="atLeast"/>
        <w:jc w:val="both"/>
      </w:pPr>
      <w:r>
        <w:rPr>
          <w:b/>
        </w:rPr>
        <w:t xml:space="preserve"> III. Durata contractului </w:t>
      </w:r>
    </w:p>
    <w:p w14:paraId="45DC1408" w14:textId="069101B0" w:rsidR="0046469C" w:rsidRDefault="0046469C" w:rsidP="0046469C">
      <w:pPr>
        <w:spacing w:after="240" w:line="100" w:lineRule="atLeast"/>
        <w:jc w:val="both"/>
      </w:pPr>
      <w:r>
        <w:t xml:space="preserve"> </w:t>
      </w:r>
      <w:r>
        <w:tab/>
        <w:t>Durata închirierii este de 10 ani, începând cu data de ……</w:t>
      </w:r>
      <w:r w:rsidR="00762250">
        <w:t>….</w:t>
      </w:r>
      <w:r>
        <w:t>……</w:t>
      </w:r>
      <w:proofErr w:type="gramStart"/>
      <w:r>
        <w:t>…..</w:t>
      </w:r>
      <w:proofErr w:type="spellStart"/>
      <w:proofErr w:type="gramEnd"/>
      <w:r>
        <w:t>până</w:t>
      </w:r>
      <w:proofErr w:type="spellEnd"/>
      <w:r>
        <w:t xml:space="preserve"> la data de ……………</w:t>
      </w:r>
      <w:proofErr w:type="gramStart"/>
      <w:r>
        <w:t>…..</w:t>
      </w:r>
      <w:proofErr w:type="gramEnd"/>
      <w:r>
        <w:t xml:space="preserve">  </w:t>
      </w:r>
      <w:proofErr w:type="spellStart"/>
      <w:r>
        <w:t>respectand</w:t>
      </w:r>
      <w:proofErr w:type="spellEnd"/>
      <w:r>
        <w:t xml:space="preserve"> </w:t>
      </w:r>
      <w:proofErr w:type="spellStart"/>
      <w:r>
        <w:t>perioada</w:t>
      </w:r>
      <w:proofErr w:type="spellEnd"/>
      <w:r>
        <w:t xml:space="preserve"> de </w:t>
      </w:r>
      <w:proofErr w:type="spellStart"/>
      <w:r w:rsidR="00E103A3">
        <w:t>pășunat</w:t>
      </w:r>
      <w:proofErr w:type="spellEnd"/>
      <w:r w:rsidR="00E103A3">
        <w:t xml:space="preserve"> </w:t>
      </w:r>
      <w:r>
        <w:t xml:space="preserve">conform </w:t>
      </w:r>
      <w:proofErr w:type="spellStart"/>
      <w:r>
        <w:t>prevederilor</w:t>
      </w:r>
      <w:proofErr w:type="spellEnd"/>
      <w:r>
        <w:t xml:space="preserve"> </w:t>
      </w:r>
      <w:proofErr w:type="spellStart"/>
      <w:r>
        <w:t>legale</w:t>
      </w:r>
      <w:proofErr w:type="spellEnd"/>
      <w:r>
        <w:t xml:space="preserve"> in </w:t>
      </w:r>
      <w:proofErr w:type="spellStart"/>
      <w:r>
        <w:t>vigoare</w:t>
      </w:r>
      <w:proofErr w:type="spellEnd"/>
      <w:r>
        <w:t>.</w:t>
      </w:r>
    </w:p>
    <w:p w14:paraId="26F96175" w14:textId="77777777" w:rsidR="0046469C" w:rsidRDefault="0046469C" w:rsidP="0046469C">
      <w:pPr>
        <w:spacing w:after="240" w:line="100" w:lineRule="atLeast"/>
        <w:jc w:val="both"/>
      </w:pPr>
      <w:r>
        <w:rPr>
          <w:b/>
        </w:rPr>
        <w:t xml:space="preserve">IV. Prețul închirierii </w:t>
      </w:r>
    </w:p>
    <w:p w14:paraId="481C9215" w14:textId="77777777" w:rsidR="0046469C" w:rsidRDefault="0046469C" w:rsidP="0046469C">
      <w:pPr>
        <w:spacing w:after="240" w:line="360" w:lineRule="auto"/>
        <w:jc w:val="both"/>
      </w:pPr>
      <w:r>
        <w:t xml:space="preserve"> 1. Prețul închirierii este in valoare de ............................. lei/ha/an, chiria totală </w:t>
      </w:r>
      <w:proofErr w:type="gramStart"/>
      <w:r>
        <w:t>anuală :</w:t>
      </w:r>
      <w:proofErr w:type="gramEnd"/>
      <w:r>
        <w:t xml:space="preserve"> nr. ha x preț pe ha. </w:t>
      </w:r>
    </w:p>
    <w:p w14:paraId="0B1CFB89" w14:textId="5026F7B1" w:rsidR="0046469C" w:rsidRDefault="0046469C" w:rsidP="0046469C">
      <w:pPr>
        <w:spacing w:after="240" w:line="100" w:lineRule="atLeast"/>
        <w:jc w:val="both"/>
      </w:pPr>
      <w:r>
        <w:t xml:space="preserve"> 2. Suma totală prevăzută la pct. 1 </w:t>
      </w:r>
      <w:proofErr w:type="spellStart"/>
      <w:r w:rsidR="00E103A3">
        <w:t>poate</w:t>
      </w:r>
      <w:proofErr w:type="spellEnd"/>
      <w:r>
        <w:t xml:space="preserve"> fi </w:t>
      </w:r>
      <w:proofErr w:type="spellStart"/>
      <w:r>
        <w:t>plătită</w:t>
      </w:r>
      <w:proofErr w:type="spellEnd"/>
      <w:r>
        <w:t xml:space="preserve"> </w:t>
      </w:r>
      <w:proofErr w:type="spellStart"/>
      <w:r>
        <w:t>prin</w:t>
      </w:r>
      <w:proofErr w:type="spellEnd"/>
      <w:r>
        <w:t xml:space="preserve"> </w:t>
      </w:r>
      <w:proofErr w:type="spellStart"/>
      <w:r>
        <w:t>ordin</w:t>
      </w:r>
      <w:proofErr w:type="spellEnd"/>
      <w:r>
        <w:t xml:space="preserve"> de </w:t>
      </w:r>
      <w:proofErr w:type="spellStart"/>
      <w:r>
        <w:t>plată</w:t>
      </w:r>
      <w:proofErr w:type="spellEnd"/>
      <w:r>
        <w:t xml:space="preserve"> </w:t>
      </w:r>
      <w:proofErr w:type="spellStart"/>
      <w:r>
        <w:t>în</w:t>
      </w:r>
      <w:proofErr w:type="spellEnd"/>
      <w:r>
        <w:t xml:space="preserve"> </w:t>
      </w:r>
      <w:proofErr w:type="spellStart"/>
      <w:r>
        <w:t>contul</w:t>
      </w:r>
      <w:proofErr w:type="spellEnd"/>
      <w:r>
        <w:t xml:space="preserve"> </w:t>
      </w:r>
      <w:proofErr w:type="spellStart"/>
      <w:r>
        <w:t>comunei</w:t>
      </w:r>
      <w:proofErr w:type="spellEnd"/>
      <w:r>
        <w:t xml:space="preserve"> </w:t>
      </w:r>
      <w:r w:rsidR="007A6BA2">
        <w:t>SOMEȘ-ODORHEI</w:t>
      </w:r>
      <w:r>
        <w:t xml:space="preserve"> </w:t>
      </w:r>
      <w:proofErr w:type="spellStart"/>
      <w:r>
        <w:t>deschis</w:t>
      </w:r>
      <w:proofErr w:type="spellEnd"/>
      <w:r>
        <w:t xml:space="preserve"> la </w:t>
      </w:r>
      <w:proofErr w:type="spellStart"/>
      <w:r>
        <w:t>Trezoreria</w:t>
      </w:r>
      <w:proofErr w:type="spellEnd"/>
      <w:r>
        <w:t xml:space="preserve"> </w:t>
      </w:r>
      <w:proofErr w:type="spellStart"/>
      <w:r w:rsidR="00E103A3">
        <w:t>Jibou</w:t>
      </w:r>
      <w:proofErr w:type="spellEnd"/>
      <w:r>
        <w:t xml:space="preserve"> </w:t>
      </w:r>
      <w:proofErr w:type="spellStart"/>
      <w:r>
        <w:t>sau</w:t>
      </w:r>
      <w:proofErr w:type="spellEnd"/>
      <w:r>
        <w:t xml:space="preserve"> </w:t>
      </w:r>
      <w:proofErr w:type="spellStart"/>
      <w:r>
        <w:t>în</w:t>
      </w:r>
      <w:proofErr w:type="spellEnd"/>
      <w:r>
        <w:t xml:space="preserve"> </w:t>
      </w:r>
      <w:proofErr w:type="spellStart"/>
      <w:r>
        <w:t>numerar</w:t>
      </w:r>
      <w:proofErr w:type="spellEnd"/>
      <w:r>
        <w:t xml:space="preserve"> la </w:t>
      </w:r>
      <w:proofErr w:type="spellStart"/>
      <w:r>
        <w:t>casieria</w:t>
      </w:r>
      <w:proofErr w:type="spellEnd"/>
      <w:r>
        <w:t xml:space="preserve"> </w:t>
      </w:r>
      <w:proofErr w:type="spellStart"/>
      <w:r>
        <w:t>unității</w:t>
      </w:r>
      <w:proofErr w:type="spellEnd"/>
      <w:r>
        <w:t xml:space="preserve"> administrativ - teritoriale.</w:t>
      </w:r>
    </w:p>
    <w:p w14:paraId="71EA6A51" w14:textId="57B7586B" w:rsidR="0046469C" w:rsidRDefault="0046469C" w:rsidP="0046469C">
      <w:pPr>
        <w:spacing w:after="240" w:line="244" w:lineRule="auto"/>
        <w:ind w:left="21" w:right="6"/>
        <w:jc w:val="both"/>
      </w:pPr>
      <w:r>
        <w:t xml:space="preserve">3.(1) Pentru primul an de contract ……………… </w:t>
      </w:r>
      <w:proofErr w:type="spellStart"/>
      <w:r>
        <w:t>pana</w:t>
      </w:r>
      <w:proofErr w:type="spellEnd"/>
      <w:r>
        <w:t xml:space="preserve"> la 3</w:t>
      </w:r>
      <w:r w:rsidR="00E103A3">
        <w:t>0</w:t>
      </w:r>
      <w:r>
        <w:t>.</w:t>
      </w:r>
      <w:r w:rsidR="00E103A3">
        <w:t>09</w:t>
      </w:r>
      <w:r>
        <w:t>.</w:t>
      </w:r>
      <w:r w:rsidR="000B6F7D">
        <w:t>2025</w:t>
      </w:r>
      <w:r>
        <w:t xml:space="preserve">, </w:t>
      </w:r>
      <w:proofErr w:type="spellStart"/>
      <w:r>
        <w:t>iar</w:t>
      </w:r>
      <w:proofErr w:type="spellEnd"/>
      <w:r>
        <w:t xml:space="preserve"> </w:t>
      </w:r>
      <w:proofErr w:type="spellStart"/>
      <w:r>
        <w:t>pentru</w:t>
      </w:r>
      <w:proofErr w:type="spellEnd"/>
      <w:r>
        <w:t xml:space="preserve"> </w:t>
      </w:r>
      <w:proofErr w:type="spellStart"/>
      <w:r>
        <w:t>anii</w:t>
      </w:r>
      <w:proofErr w:type="spellEnd"/>
      <w:r>
        <w:t xml:space="preserve"> </w:t>
      </w:r>
      <w:proofErr w:type="spellStart"/>
      <w:r>
        <w:t>urmatori</w:t>
      </w:r>
      <w:proofErr w:type="spellEnd"/>
    </w:p>
    <w:p w14:paraId="4599E54E" w14:textId="3EE0A285" w:rsidR="0046469C" w:rsidRDefault="0046469C" w:rsidP="00E103A3">
      <w:pPr>
        <w:spacing w:after="240" w:line="244" w:lineRule="auto"/>
        <w:ind w:left="21" w:right="6"/>
        <w:jc w:val="both"/>
        <w:rPr>
          <w:lang w:val="it-IT"/>
        </w:rPr>
      </w:pPr>
      <w:r>
        <w:rPr>
          <w:lang w:val="it-IT"/>
        </w:rPr>
        <w:t xml:space="preserve">(2)  Plata chiriei se face in doua transe: </w:t>
      </w:r>
      <w:r w:rsidR="00E103A3">
        <w:rPr>
          <w:lang w:val="it-IT"/>
        </w:rPr>
        <w:t xml:space="preserve">50% </w:t>
      </w:r>
      <w:r>
        <w:rPr>
          <w:lang w:val="it-IT"/>
        </w:rPr>
        <w:t xml:space="preserve">pana la data de </w:t>
      </w:r>
      <w:r w:rsidR="00E103A3">
        <w:rPr>
          <w:lang w:val="it-IT"/>
        </w:rPr>
        <w:t>31 martie</w:t>
      </w:r>
      <w:r w:rsidR="00047D2A">
        <w:rPr>
          <w:lang w:val="it-IT"/>
        </w:rPr>
        <w:t xml:space="preserve"> a</w:t>
      </w:r>
      <w:r>
        <w:rPr>
          <w:lang w:val="it-IT"/>
        </w:rPr>
        <w:t xml:space="preserve"> anului curent</w:t>
      </w:r>
      <w:r w:rsidR="00047D2A">
        <w:rPr>
          <w:lang w:val="it-IT"/>
        </w:rPr>
        <w:t>,</w:t>
      </w:r>
      <w:r w:rsidR="00E103A3">
        <w:rPr>
          <w:lang w:val="it-IT"/>
        </w:rPr>
        <w:t xml:space="preserve"> 50%</w:t>
      </w:r>
      <w:r w:rsidR="00047D2A">
        <w:rPr>
          <w:lang w:val="it-IT"/>
        </w:rPr>
        <w:t xml:space="preserve"> </w:t>
      </w:r>
      <w:r>
        <w:rPr>
          <w:lang w:val="it-IT"/>
        </w:rPr>
        <w:t xml:space="preserve">pana la data de </w:t>
      </w:r>
      <w:r w:rsidR="00E103A3">
        <w:rPr>
          <w:lang w:val="it-IT"/>
        </w:rPr>
        <w:t>30</w:t>
      </w:r>
      <w:r>
        <w:rPr>
          <w:lang w:val="it-IT"/>
        </w:rPr>
        <w:t xml:space="preserve"> </w:t>
      </w:r>
      <w:r w:rsidR="00E103A3">
        <w:rPr>
          <w:lang w:val="it-IT"/>
        </w:rPr>
        <w:t>septembrie</w:t>
      </w:r>
      <w:r>
        <w:rPr>
          <w:lang w:val="it-IT"/>
        </w:rPr>
        <w:t xml:space="preserve"> a anului curent.  </w:t>
      </w:r>
    </w:p>
    <w:p w14:paraId="3BFEB6E8" w14:textId="262DEB23" w:rsidR="0046469C" w:rsidRDefault="0046469C" w:rsidP="0046469C">
      <w:pPr>
        <w:spacing w:after="240" w:line="100" w:lineRule="atLeast"/>
        <w:jc w:val="both"/>
      </w:pPr>
      <w:r>
        <w:t xml:space="preserve">4. </w:t>
      </w:r>
      <w:proofErr w:type="spellStart"/>
      <w:r>
        <w:t>Întârzierea</w:t>
      </w:r>
      <w:proofErr w:type="spellEnd"/>
      <w:r>
        <w:t xml:space="preserve"> la </w:t>
      </w:r>
      <w:proofErr w:type="spellStart"/>
      <w:r>
        <w:t>plată</w:t>
      </w:r>
      <w:proofErr w:type="spellEnd"/>
      <w:r>
        <w:t xml:space="preserve"> a </w:t>
      </w:r>
      <w:proofErr w:type="spellStart"/>
      <w:r>
        <w:t>chiriei</w:t>
      </w:r>
      <w:proofErr w:type="spellEnd"/>
      <w:r>
        <w:t xml:space="preserve"> se </w:t>
      </w:r>
      <w:proofErr w:type="spellStart"/>
      <w:r>
        <w:t>penalizează</w:t>
      </w:r>
      <w:proofErr w:type="spellEnd"/>
      <w:r>
        <w:t xml:space="preserve"> cu </w:t>
      </w:r>
      <w:r w:rsidR="00E103A3" w:rsidRPr="00CB5F24">
        <w:rPr>
          <w:b/>
          <w:bCs/>
        </w:rPr>
        <w:t>1</w:t>
      </w:r>
      <w:r w:rsidRPr="00CB5F24">
        <w:rPr>
          <w:b/>
          <w:bCs/>
        </w:rPr>
        <w:t>%</w:t>
      </w:r>
      <w:r w:rsidR="00B43B56">
        <w:rPr>
          <w:b/>
          <w:bCs/>
        </w:rPr>
        <w:t xml:space="preserve"> pe </w:t>
      </w:r>
      <w:proofErr w:type="spellStart"/>
      <w:r w:rsidR="00E103A3" w:rsidRPr="00CB5F24">
        <w:rPr>
          <w:b/>
          <w:bCs/>
        </w:rPr>
        <w:t>lună</w:t>
      </w:r>
      <w:proofErr w:type="spellEnd"/>
      <w:r w:rsidR="00E103A3">
        <w:t xml:space="preserve"> </w:t>
      </w:r>
      <w:r w:rsidR="00B43B56">
        <w:t xml:space="preserve">de </w:t>
      </w:r>
      <w:proofErr w:type="spellStart"/>
      <w:r w:rsidR="00B43B56">
        <w:t>întârziere</w:t>
      </w:r>
      <w:proofErr w:type="spellEnd"/>
      <w:r>
        <w:t xml:space="preserve"> din </w:t>
      </w:r>
      <w:proofErr w:type="spellStart"/>
      <w:r>
        <w:t>cuantumul</w:t>
      </w:r>
      <w:proofErr w:type="spellEnd"/>
      <w:r>
        <w:t xml:space="preserve"> </w:t>
      </w:r>
      <w:proofErr w:type="spellStart"/>
      <w:r>
        <w:t>chiriei</w:t>
      </w:r>
      <w:proofErr w:type="spellEnd"/>
      <w:r>
        <w:t xml:space="preserve"> </w:t>
      </w:r>
      <w:proofErr w:type="spellStart"/>
      <w:r>
        <w:t>datorate</w:t>
      </w:r>
      <w:proofErr w:type="spellEnd"/>
      <w:r>
        <w:t>.</w:t>
      </w:r>
    </w:p>
    <w:p w14:paraId="35BBA664" w14:textId="493F4C6B" w:rsidR="0046469C" w:rsidRDefault="0046469C" w:rsidP="0046469C">
      <w:pPr>
        <w:spacing w:after="240" w:line="100" w:lineRule="atLeast"/>
        <w:jc w:val="both"/>
      </w:pPr>
      <w:r>
        <w:t xml:space="preserve"> 5. </w:t>
      </w:r>
      <w:proofErr w:type="spellStart"/>
      <w:r>
        <w:t>Neplata</w:t>
      </w:r>
      <w:proofErr w:type="spellEnd"/>
      <w:r>
        <w:t xml:space="preserve"> </w:t>
      </w:r>
      <w:proofErr w:type="spellStart"/>
      <w:r>
        <w:t>chiriei</w:t>
      </w:r>
      <w:proofErr w:type="spellEnd"/>
      <w:r>
        <w:t xml:space="preserve"> </w:t>
      </w:r>
      <w:proofErr w:type="spellStart"/>
      <w:r>
        <w:t>timp</w:t>
      </w:r>
      <w:proofErr w:type="spellEnd"/>
      <w:r>
        <w:t xml:space="preserve"> de 3 </w:t>
      </w:r>
      <w:proofErr w:type="spellStart"/>
      <w:r>
        <w:t>luni</w:t>
      </w:r>
      <w:proofErr w:type="spellEnd"/>
      <w:r>
        <w:t xml:space="preserve"> </w:t>
      </w:r>
      <w:proofErr w:type="spellStart"/>
      <w:r>
        <w:t>peste</w:t>
      </w:r>
      <w:proofErr w:type="spellEnd"/>
      <w:r>
        <w:t xml:space="preserve"> </w:t>
      </w:r>
      <w:proofErr w:type="spellStart"/>
      <w:r>
        <w:t>termen</w:t>
      </w:r>
      <w:r w:rsidR="00E103A3">
        <w:t>ele</w:t>
      </w:r>
      <w:proofErr w:type="spellEnd"/>
      <w:r>
        <w:t xml:space="preserve"> de </w:t>
      </w:r>
      <w:proofErr w:type="spellStart"/>
      <w:r>
        <w:t>plata</w:t>
      </w:r>
      <w:proofErr w:type="spellEnd"/>
      <w:r>
        <w:t xml:space="preserve"> conduce la </w:t>
      </w:r>
      <w:proofErr w:type="spellStart"/>
      <w:r>
        <w:t>rezilierea</w:t>
      </w:r>
      <w:proofErr w:type="spellEnd"/>
      <w:r>
        <w:t xml:space="preserve"> </w:t>
      </w:r>
      <w:proofErr w:type="spellStart"/>
      <w:r>
        <w:t>contractului</w:t>
      </w:r>
      <w:proofErr w:type="spellEnd"/>
      <w:r>
        <w:t xml:space="preserve">. </w:t>
      </w:r>
    </w:p>
    <w:p w14:paraId="7AEB286F" w14:textId="77777777" w:rsidR="0046469C" w:rsidRDefault="0046469C" w:rsidP="0046469C">
      <w:pPr>
        <w:spacing w:after="240" w:line="100" w:lineRule="atLeast"/>
        <w:jc w:val="both"/>
        <w:rPr>
          <w:b/>
        </w:rPr>
      </w:pPr>
      <w:r>
        <w:t xml:space="preserve"> 6. Pretul se indexeaza anual cu indicele de inflatie.</w:t>
      </w:r>
    </w:p>
    <w:p w14:paraId="2A7B2FEC" w14:textId="77777777" w:rsidR="0046469C" w:rsidRDefault="0046469C" w:rsidP="0046469C">
      <w:pPr>
        <w:spacing w:after="240" w:line="100" w:lineRule="atLeast"/>
        <w:jc w:val="both"/>
        <w:rPr>
          <w:b/>
        </w:rPr>
      </w:pPr>
      <w:r>
        <w:rPr>
          <w:b/>
        </w:rPr>
        <w:t xml:space="preserve">V. Drepturile și obligațiile părților </w:t>
      </w:r>
    </w:p>
    <w:p w14:paraId="52EA457A" w14:textId="77777777" w:rsidR="0046469C" w:rsidRDefault="0046469C" w:rsidP="0046469C">
      <w:pPr>
        <w:spacing w:after="240" w:line="100" w:lineRule="atLeast"/>
        <w:jc w:val="both"/>
      </w:pPr>
      <w:r>
        <w:rPr>
          <w:b/>
        </w:rPr>
        <w:t xml:space="preserve"> 1. Drepturile locatarului: </w:t>
      </w:r>
    </w:p>
    <w:p w14:paraId="007843DF" w14:textId="77777777" w:rsidR="0046469C" w:rsidRDefault="0046469C" w:rsidP="0046469C">
      <w:pPr>
        <w:spacing w:after="240" w:line="100" w:lineRule="atLeast"/>
        <w:jc w:val="both"/>
        <w:rPr>
          <w:b/>
        </w:rPr>
      </w:pPr>
      <w:r>
        <w:t xml:space="preserve">- să exploateze în mod direct, pe riscul și pe răspunderea sa pajiștile care fac obiectul contractului de închiriere. </w:t>
      </w:r>
    </w:p>
    <w:p w14:paraId="20D080BB" w14:textId="77777777" w:rsidR="0046469C" w:rsidRDefault="0046469C" w:rsidP="0046469C">
      <w:pPr>
        <w:spacing w:after="240" w:line="100" w:lineRule="atLeast"/>
        <w:jc w:val="both"/>
      </w:pPr>
      <w:r>
        <w:rPr>
          <w:b/>
        </w:rPr>
        <w:t xml:space="preserve"> 2. Drepturile locatorului: </w:t>
      </w:r>
    </w:p>
    <w:p w14:paraId="79E73AAE" w14:textId="77777777" w:rsidR="0046469C" w:rsidRDefault="0046469C" w:rsidP="0046469C">
      <w:pPr>
        <w:spacing w:after="240" w:line="100" w:lineRule="atLeast"/>
        <w:jc w:val="both"/>
      </w:pPr>
      <w:r>
        <w:t xml:space="preserve">a) să inspecteze suprafețele de pajiști închiriate, verificând respectarea obligațiilor asumate de locatar. Verificarea se va efectua numai cu notificarea prealabilă a locatarului; </w:t>
      </w:r>
    </w:p>
    <w:p w14:paraId="36C32C1F" w14:textId="77777777" w:rsidR="0046469C" w:rsidRDefault="0046469C" w:rsidP="0046469C">
      <w:pPr>
        <w:spacing w:after="240" w:line="100" w:lineRule="atLeast"/>
        <w:jc w:val="both"/>
      </w:pPr>
      <w:r>
        <w:t>b) să își dea acordul de principiu pentru lucrările ce urmează a fi executate de locatar pe pajiște;</w:t>
      </w:r>
    </w:p>
    <w:p w14:paraId="3AC8BC0A" w14:textId="77777777" w:rsidR="00B43B56" w:rsidRDefault="0046469C" w:rsidP="00B43B56">
      <w:pPr>
        <w:spacing w:after="240" w:line="100" w:lineRule="atLeast"/>
        <w:jc w:val="both"/>
      </w:pPr>
      <w:r>
        <w:t xml:space="preserve"> c) </w:t>
      </w:r>
      <w:proofErr w:type="spellStart"/>
      <w:r>
        <w:t>să</w:t>
      </w:r>
      <w:proofErr w:type="spellEnd"/>
      <w:r>
        <w:t xml:space="preserve"> </w:t>
      </w:r>
      <w:proofErr w:type="spellStart"/>
      <w:r>
        <w:t>participe</w:t>
      </w:r>
      <w:proofErr w:type="spellEnd"/>
      <w:r>
        <w:t xml:space="preserve"> la </w:t>
      </w:r>
      <w:proofErr w:type="spellStart"/>
      <w:r>
        <w:t>recepționarea</w:t>
      </w:r>
      <w:proofErr w:type="spellEnd"/>
      <w:r>
        <w:t xml:space="preserve"> </w:t>
      </w:r>
      <w:proofErr w:type="spellStart"/>
      <w:r>
        <w:t>lucrărilor</w:t>
      </w:r>
      <w:proofErr w:type="spellEnd"/>
      <w:r>
        <w:t xml:space="preserve"> </w:t>
      </w:r>
      <w:proofErr w:type="spellStart"/>
      <w:r>
        <w:t>executate</w:t>
      </w:r>
      <w:proofErr w:type="spellEnd"/>
      <w:r>
        <w:t xml:space="preserve"> de </w:t>
      </w:r>
      <w:proofErr w:type="spellStart"/>
      <w:r>
        <w:t>către</w:t>
      </w:r>
      <w:proofErr w:type="spellEnd"/>
      <w:r>
        <w:t xml:space="preserve"> </w:t>
      </w:r>
      <w:proofErr w:type="spellStart"/>
      <w:r>
        <w:t>locatar</w:t>
      </w:r>
      <w:proofErr w:type="spellEnd"/>
      <w:r>
        <w:t xml:space="preserve"> pe </w:t>
      </w:r>
      <w:proofErr w:type="spellStart"/>
      <w:r>
        <w:t>pajiște</w:t>
      </w:r>
      <w:proofErr w:type="spellEnd"/>
      <w:r>
        <w:t xml:space="preserve"> și </w:t>
      </w:r>
      <w:proofErr w:type="spellStart"/>
      <w:r>
        <w:t>să</w:t>
      </w:r>
      <w:proofErr w:type="spellEnd"/>
      <w:r>
        <w:t xml:space="preserve"> </w:t>
      </w:r>
      <w:proofErr w:type="spellStart"/>
      <w:r>
        <w:t>confirme</w:t>
      </w:r>
      <w:proofErr w:type="spellEnd"/>
      <w:r>
        <w:t xml:space="preserve"> </w:t>
      </w:r>
      <w:proofErr w:type="spellStart"/>
      <w:r>
        <w:t>prin</w:t>
      </w:r>
      <w:proofErr w:type="spellEnd"/>
      <w:r>
        <w:t xml:space="preserve"> </w:t>
      </w:r>
      <w:proofErr w:type="spellStart"/>
      <w:r>
        <w:t>semnătură</w:t>
      </w:r>
      <w:proofErr w:type="spellEnd"/>
      <w:r>
        <w:t xml:space="preserve"> </w:t>
      </w:r>
      <w:proofErr w:type="spellStart"/>
      <w:r>
        <w:t>executarea</w:t>
      </w:r>
      <w:proofErr w:type="spellEnd"/>
      <w:r>
        <w:t xml:space="preserve"> </w:t>
      </w:r>
      <w:proofErr w:type="spellStart"/>
      <w:r>
        <w:t>acestora</w:t>
      </w:r>
      <w:proofErr w:type="spellEnd"/>
      <w:r>
        <w:t>.</w:t>
      </w:r>
    </w:p>
    <w:p w14:paraId="382D6FCE" w14:textId="21D18CC0" w:rsidR="0046469C" w:rsidRPr="00B43B56" w:rsidRDefault="00B43B56" w:rsidP="00B43B56">
      <w:pPr>
        <w:spacing w:after="240" w:line="100" w:lineRule="atLeast"/>
        <w:jc w:val="both"/>
      </w:pPr>
      <w:r>
        <w:rPr>
          <w:b/>
          <w:bCs/>
        </w:rPr>
        <w:t xml:space="preserve">3. </w:t>
      </w:r>
      <w:proofErr w:type="spellStart"/>
      <w:r w:rsidR="0046469C">
        <w:rPr>
          <w:b/>
        </w:rPr>
        <w:t>Obligațiile</w:t>
      </w:r>
      <w:proofErr w:type="spellEnd"/>
      <w:r w:rsidR="0046469C">
        <w:rPr>
          <w:b/>
        </w:rPr>
        <w:t xml:space="preserve"> </w:t>
      </w:r>
      <w:proofErr w:type="spellStart"/>
      <w:r w:rsidR="0046469C">
        <w:rPr>
          <w:b/>
        </w:rPr>
        <w:t>locatarului</w:t>
      </w:r>
      <w:proofErr w:type="spellEnd"/>
      <w:r w:rsidR="0046469C">
        <w:rPr>
          <w:b/>
        </w:rPr>
        <w:t>:</w:t>
      </w:r>
    </w:p>
    <w:p w14:paraId="422703E2" w14:textId="77777777" w:rsidR="0046469C" w:rsidRDefault="0046469C" w:rsidP="0046469C">
      <w:pPr>
        <w:spacing w:after="240" w:line="100" w:lineRule="atLeast"/>
        <w:jc w:val="both"/>
        <w:rPr>
          <w:lang w:val="ro-RO"/>
        </w:rPr>
      </w:pPr>
      <w:r>
        <w:rPr>
          <w:lang w:val="ro-RO"/>
        </w:rPr>
        <w:t xml:space="preserve">-Sa </w:t>
      </w:r>
      <w:proofErr w:type="spellStart"/>
      <w:r>
        <w:rPr>
          <w:lang w:val="ro-RO"/>
        </w:rPr>
        <w:t>incheie</w:t>
      </w:r>
      <w:proofErr w:type="spellEnd"/>
      <w:r>
        <w:rPr>
          <w:lang w:val="ro-RO"/>
        </w:rPr>
        <w:t xml:space="preserve"> contractul de </w:t>
      </w:r>
      <w:proofErr w:type="spellStart"/>
      <w:r>
        <w:rPr>
          <w:lang w:val="ro-RO"/>
        </w:rPr>
        <w:t>inchiriere</w:t>
      </w:r>
      <w:proofErr w:type="spellEnd"/>
      <w:r>
        <w:rPr>
          <w:lang w:val="ro-RO"/>
        </w:rPr>
        <w:t xml:space="preserve"> cu detinatorul pasunii</w:t>
      </w:r>
    </w:p>
    <w:p w14:paraId="6DCCCAF8" w14:textId="77777777" w:rsidR="0046469C" w:rsidRDefault="0046469C" w:rsidP="0046469C">
      <w:pPr>
        <w:autoSpaceDE w:val="0"/>
        <w:spacing w:after="240"/>
        <w:ind w:right="-29"/>
        <w:jc w:val="both"/>
      </w:pPr>
      <w:r>
        <w:rPr>
          <w:lang w:val="ro-RO"/>
        </w:rPr>
        <w:t>Sa respecte prevederile referitoare la sezonul de pasunat</w:t>
      </w:r>
    </w:p>
    <w:p w14:paraId="64936C13" w14:textId="77777777" w:rsidR="0046469C" w:rsidRDefault="0046469C" w:rsidP="0046469C">
      <w:pPr>
        <w:autoSpaceDE w:val="0"/>
        <w:spacing w:after="240"/>
        <w:ind w:right="-29"/>
        <w:jc w:val="both"/>
        <w:rPr>
          <w:lang w:val="ro-RO"/>
        </w:rPr>
      </w:pPr>
      <w:r>
        <w:t>-S</w:t>
      </w:r>
      <w:r>
        <w:rPr>
          <w:lang w:val="ro-RO"/>
        </w:rPr>
        <w:t>ă</w:t>
      </w:r>
      <w:r>
        <w:t xml:space="preserve"> nu </w:t>
      </w:r>
      <w:r>
        <w:rPr>
          <w:lang w:val="ro-RO"/>
        </w:rPr>
        <w:t>subânchirieze</w:t>
      </w:r>
      <w:r>
        <w:t xml:space="preserve"> bunurile care fac obiectul prezentului contract, </w:t>
      </w:r>
      <w:r>
        <w:rPr>
          <w:lang w:val="ro-RO"/>
        </w:rPr>
        <w:t>subânchirierea totală sau partială este interzisă, sub sanctiunea nulitătii absolute.</w:t>
      </w:r>
    </w:p>
    <w:p w14:paraId="06A608F8" w14:textId="0114AFE4" w:rsidR="0046469C" w:rsidRDefault="0046469C" w:rsidP="0046469C">
      <w:pPr>
        <w:autoSpaceDE w:val="0"/>
        <w:spacing w:after="240"/>
        <w:ind w:right="-29"/>
        <w:jc w:val="both"/>
        <w:rPr>
          <w:lang w:val="ro-RO"/>
        </w:rPr>
      </w:pPr>
      <w:r>
        <w:rPr>
          <w:lang w:val="ro-RO"/>
        </w:rPr>
        <w:lastRenderedPageBreak/>
        <w:t xml:space="preserve">- Sa </w:t>
      </w:r>
      <w:proofErr w:type="spellStart"/>
      <w:r>
        <w:rPr>
          <w:lang w:val="ro-RO"/>
        </w:rPr>
        <w:t>curete</w:t>
      </w:r>
      <w:proofErr w:type="spellEnd"/>
      <w:r>
        <w:rPr>
          <w:lang w:val="ro-RO"/>
        </w:rPr>
        <w:t xml:space="preserve"> </w:t>
      </w:r>
      <w:proofErr w:type="spellStart"/>
      <w:r>
        <w:rPr>
          <w:lang w:val="ro-RO"/>
        </w:rPr>
        <w:t>suprafetele</w:t>
      </w:r>
      <w:proofErr w:type="spellEnd"/>
      <w:r>
        <w:rPr>
          <w:lang w:val="ro-RO"/>
        </w:rPr>
        <w:t xml:space="preserve"> de </w:t>
      </w:r>
      <w:proofErr w:type="spellStart"/>
      <w:r>
        <w:rPr>
          <w:lang w:val="ro-RO"/>
        </w:rPr>
        <w:t>pajisti</w:t>
      </w:r>
      <w:proofErr w:type="spellEnd"/>
      <w:r>
        <w:rPr>
          <w:lang w:val="ro-RO"/>
        </w:rPr>
        <w:t xml:space="preserve"> permanente de </w:t>
      </w:r>
      <w:proofErr w:type="spellStart"/>
      <w:r>
        <w:rPr>
          <w:lang w:val="ro-RO"/>
        </w:rPr>
        <w:t>maracini</w:t>
      </w:r>
      <w:proofErr w:type="spellEnd"/>
      <w:r>
        <w:rPr>
          <w:lang w:val="ro-RO"/>
        </w:rPr>
        <w:t>,</w:t>
      </w:r>
      <w:r w:rsidR="00B43B56">
        <w:rPr>
          <w:lang w:val="ro-RO"/>
        </w:rPr>
        <w:t xml:space="preserve"> </w:t>
      </w:r>
      <w:proofErr w:type="spellStart"/>
      <w:r>
        <w:rPr>
          <w:lang w:val="ro-RO"/>
        </w:rPr>
        <w:t>arbusti</w:t>
      </w:r>
      <w:proofErr w:type="spellEnd"/>
      <w:r w:rsidR="00B43B56">
        <w:rPr>
          <w:lang w:val="ro-RO"/>
        </w:rPr>
        <w:t>, vegetație nefolositoare</w:t>
      </w:r>
    </w:p>
    <w:p w14:paraId="2AB2D36F" w14:textId="77777777" w:rsidR="0046469C" w:rsidRDefault="0046469C" w:rsidP="0046469C">
      <w:pPr>
        <w:autoSpaceDE w:val="0"/>
        <w:spacing w:after="240"/>
        <w:ind w:right="-29"/>
        <w:jc w:val="both"/>
        <w:rPr>
          <w:lang w:val="ro-RO"/>
        </w:rPr>
      </w:pPr>
      <w:r>
        <w:rPr>
          <w:lang w:val="ro-RO"/>
        </w:rPr>
        <w:t>-Sa niveleze musuroaiele</w:t>
      </w:r>
    </w:p>
    <w:p w14:paraId="29660BCA" w14:textId="77777777" w:rsidR="0046469C" w:rsidRDefault="0046469C" w:rsidP="0046469C">
      <w:pPr>
        <w:autoSpaceDE w:val="0"/>
        <w:spacing w:after="240"/>
        <w:ind w:right="-29"/>
        <w:jc w:val="both"/>
        <w:rPr>
          <w:lang w:val="ro-RO"/>
        </w:rPr>
      </w:pPr>
      <w:r>
        <w:rPr>
          <w:lang w:val="ro-RO"/>
        </w:rPr>
        <w:t>-Sa stranga pietrele si resturile vegetale</w:t>
      </w:r>
    </w:p>
    <w:p w14:paraId="4ADEFC47" w14:textId="77777777" w:rsidR="0046469C" w:rsidRDefault="0046469C" w:rsidP="0046469C">
      <w:pPr>
        <w:autoSpaceDE w:val="0"/>
        <w:spacing w:after="240"/>
        <w:ind w:right="-29"/>
        <w:jc w:val="both"/>
        <w:rPr>
          <w:lang w:val="ro-RO"/>
        </w:rPr>
      </w:pPr>
      <w:r>
        <w:rPr>
          <w:lang w:val="ro-RO"/>
        </w:rPr>
        <w:t>-Sa intretina caile de acces catre izlazuri</w:t>
      </w:r>
    </w:p>
    <w:p w14:paraId="67811CF6" w14:textId="77777777" w:rsidR="0046469C" w:rsidRDefault="0046469C" w:rsidP="0046469C">
      <w:pPr>
        <w:autoSpaceDE w:val="0"/>
        <w:spacing w:after="240"/>
        <w:ind w:right="-29"/>
        <w:jc w:val="both"/>
        <w:rPr>
          <w:lang w:val="ro-RO"/>
        </w:rPr>
      </w:pPr>
      <w:r>
        <w:rPr>
          <w:lang w:val="ro-RO"/>
        </w:rPr>
        <w:t>- Sa asigure integritatea terenurilor si culturilor limitrofe pajisti inchiriate</w:t>
      </w:r>
    </w:p>
    <w:p w14:paraId="5F40FC28" w14:textId="77777777" w:rsidR="0046469C" w:rsidRDefault="0046469C" w:rsidP="0046469C">
      <w:pPr>
        <w:autoSpaceDE w:val="0"/>
        <w:spacing w:after="240"/>
        <w:ind w:right="-29"/>
        <w:jc w:val="both"/>
        <w:rPr>
          <w:lang w:val="ro-RO"/>
        </w:rPr>
      </w:pPr>
      <w:r>
        <w:rPr>
          <w:lang w:val="ro-RO"/>
        </w:rPr>
        <w:t>-Sa respecte normele privind protectia impotriva incendiilor</w:t>
      </w:r>
    </w:p>
    <w:p w14:paraId="5B166EDC" w14:textId="77777777" w:rsidR="0046469C" w:rsidRDefault="0046469C" w:rsidP="0046469C">
      <w:pPr>
        <w:autoSpaceDE w:val="0"/>
        <w:spacing w:after="240"/>
        <w:ind w:right="-29"/>
        <w:jc w:val="both"/>
        <w:rPr>
          <w:lang w:val="ro-RO"/>
        </w:rPr>
      </w:pPr>
      <w:r>
        <w:rPr>
          <w:lang w:val="ro-RO"/>
        </w:rPr>
        <w:t>-Sa respecte normele privind silvicultura si de protectia mediului</w:t>
      </w:r>
    </w:p>
    <w:p w14:paraId="06A7D015" w14:textId="77777777" w:rsidR="0046469C" w:rsidRDefault="0046469C" w:rsidP="0046469C">
      <w:pPr>
        <w:spacing w:after="240" w:line="100" w:lineRule="atLeast"/>
        <w:jc w:val="both"/>
        <w:rPr>
          <w:lang w:val="ro-RO"/>
        </w:rPr>
      </w:pPr>
      <w:r>
        <w:rPr>
          <w:lang w:val="ro-RO"/>
        </w:rPr>
        <w:t>-să plătească chiria la termenul stabilit</w:t>
      </w:r>
    </w:p>
    <w:p w14:paraId="6EE66727" w14:textId="77777777" w:rsidR="0046469C" w:rsidRDefault="0046469C" w:rsidP="0046469C">
      <w:pPr>
        <w:spacing w:after="240" w:line="100" w:lineRule="atLeast"/>
        <w:jc w:val="both"/>
        <w:rPr>
          <w:lang w:val="ro-RO"/>
        </w:rPr>
      </w:pPr>
      <w:r>
        <w:rPr>
          <w:lang w:val="ro-RO"/>
        </w:rPr>
        <w:t>-Să respecte bunele condiții agricole si de mediu</w:t>
      </w:r>
    </w:p>
    <w:p w14:paraId="181045D8" w14:textId="77777777" w:rsidR="0046469C" w:rsidRDefault="0046469C" w:rsidP="0046469C">
      <w:pPr>
        <w:spacing w:after="240" w:line="100" w:lineRule="atLeast"/>
        <w:jc w:val="both"/>
        <w:rPr>
          <w:lang w:val="ro-RO"/>
        </w:rPr>
      </w:pPr>
      <w:r>
        <w:rPr>
          <w:lang w:val="ro-RO"/>
        </w:rPr>
        <w:t xml:space="preserve">- </w:t>
      </w:r>
      <w:r>
        <w:t>să pășuneze animalele exclusiv pe terenul închiriat</w:t>
      </w:r>
      <w:r>
        <w:rPr>
          <w:lang w:val="ro-RO"/>
        </w:rPr>
        <w:t xml:space="preserve"> </w:t>
      </w:r>
    </w:p>
    <w:p w14:paraId="435440EA" w14:textId="77777777" w:rsidR="0046469C" w:rsidRDefault="0046469C" w:rsidP="0046469C">
      <w:pPr>
        <w:numPr>
          <w:ilvl w:val="0"/>
          <w:numId w:val="3"/>
        </w:numPr>
        <w:suppressAutoHyphens/>
        <w:spacing w:after="240" w:line="100" w:lineRule="atLeast"/>
        <w:jc w:val="both"/>
        <w:rPr>
          <w:lang w:val="ro-RO"/>
        </w:rPr>
      </w:pPr>
      <w:r>
        <w:rPr>
          <w:b/>
        </w:rPr>
        <w:t>Obligațiile locatorului:</w:t>
      </w:r>
    </w:p>
    <w:p w14:paraId="124B3BDC" w14:textId="77777777" w:rsidR="0046469C" w:rsidRDefault="0046469C" w:rsidP="0046469C">
      <w:pPr>
        <w:spacing w:after="240" w:line="100" w:lineRule="atLeast"/>
        <w:jc w:val="both"/>
        <w:rPr>
          <w:lang w:val="ro-RO"/>
        </w:rPr>
      </w:pPr>
      <w:r>
        <w:rPr>
          <w:lang w:val="ro-RO"/>
        </w:rPr>
        <w:t>-Sa nu îl tulbure pe locatar in exercitiul drepturilor rezultate din contractul de inchiriere</w:t>
      </w:r>
    </w:p>
    <w:p w14:paraId="6B441B25" w14:textId="77777777" w:rsidR="0046469C" w:rsidRDefault="0046469C" w:rsidP="0046469C">
      <w:pPr>
        <w:autoSpaceDE w:val="0"/>
        <w:spacing w:after="240"/>
        <w:ind w:right="-29"/>
        <w:jc w:val="both"/>
        <w:rPr>
          <w:lang w:val="ro-RO"/>
        </w:rPr>
      </w:pPr>
      <w:r>
        <w:rPr>
          <w:lang w:val="ro-RO"/>
        </w:rPr>
        <w:t>-Sa nu modifice in mod unilateral contractul de inchiriere, in afara cazurilor prevazute de lege</w:t>
      </w:r>
    </w:p>
    <w:p w14:paraId="3F933692" w14:textId="77777777" w:rsidR="00B43B56" w:rsidRDefault="0046469C" w:rsidP="00B43B56">
      <w:pPr>
        <w:autoSpaceDE w:val="0"/>
        <w:spacing w:after="240"/>
        <w:ind w:right="-29"/>
        <w:jc w:val="both"/>
        <w:rPr>
          <w:lang w:val="ro-RO"/>
        </w:rPr>
      </w:pPr>
      <w:r>
        <w:rPr>
          <w:lang w:val="ro-RO"/>
        </w:rPr>
        <w:t>-Să notifice locatarului aparitia oricăror împrejurări de natură să aducă atingere drepturilor locatarului.</w:t>
      </w:r>
    </w:p>
    <w:p w14:paraId="4E2E919F" w14:textId="62F358F0" w:rsidR="0046469C" w:rsidRPr="00B43B56" w:rsidRDefault="00B43B56" w:rsidP="00B43B56">
      <w:pPr>
        <w:autoSpaceDE w:val="0"/>
        <w:spacing w:after="240"/>
        <w:ind w:right="-29"/>
        <w:jc w:val="both"/>
        <w:rPr>
          <w:lang w:val="ro-RO"/>
        </w:rPr>
      </w:pPr>
      <w:r>
        <w:rPr>
          <w:lang w:val="ro-RO"/>
        </w:rPr>
        <w:t xml:space="preserve">- </w:t>
      </w:r>
      <w:r w:rsidR="0046469C">
        <w:rPr>
          <w:lang w:val="ro-RO"/>
        </w:rPr>
        <w:t>Sa constate si sa comunice locatorului orice atentionare referitoare la nerespectarea clauzelor contractuale</w:t>
      </w:r>
    </w:p>
    <w:p w14:paraId="6B954FA9" w14:textId="77777777" w:rsidR="0046469C" w:rsidRDefault="0046469C" w:rsidP="0046469C">
      <w:pPr>
        <w:spacing w:after="240" w:line="100" w:lineRule="atLeast"/>
        <w:jc w:val="both"/>
      </w:pPr>
      <w:r>
        <w:rPr>
          <w:b/>
        </w:rPr>
        <w:t>VI. Clauze contractuale referitoare la împărțirea responsabilităților de mediu între părți</w:t>
      </w:r>
    </w:p>
    <w:p w14:paraId="5A1DEA7F" w14:textId="77777777" w:rsidR="0046469C" w:rsidRDefault="0046469C" w:rsidP="0046469C">
      <w:pPr>
        <w:spacing w:after="240" w:line="100" w:lineRule="atLeast"/>
        <w:jc w:val="both"/>
        <w:rPr>
          <w:b/>
        </w:rPr>
      </w:pPr>
      <w:r>
        <w:tab/>
        <w:t>Locatarul are obligaţia să respecte normele de protecţie a mediului, în conformitate cu legislaţia în vigoare.</w:t>
      </w:r>
    </w:p>
    <w:p w14:paraId="48B9FDC0" w14:textId="77777777" w:rsidR="0046469C" w:rsidRDefault="0046469C" w:rsidP="0046469C">
      <w:pPr>
        <w:spacing w:after="240" w:line="100" w:lineRule="atLeast"/>
        <w:jc w:val="both"/>
      </w:pPr>
      <w:r>
        <w:rPr>
          <w:b/>
        </w:rPr>
        <w:t xml:space="preserve">VII. Răspunderea contractuală </w:t>
      </w:r>
    </w:p>
    <w:p w14:paraId="22489302" w14:textId="77777777" w:rsidR="0046469C" w:rsidRDefault="0046469C" w:rsidP="0046469C">
      <w:pPr>
        <w:spacing w:after="240" w:line="100" w:lineRule="atLeast"/>
        <w:jc w:val="both"/>
      </w:pPr>
      <w:r>
        <w:t xml:space="preserve"> 1. Nerespectarea de către părțile contractante </w:t>
      </w:r>
      <w:proofErr w:type="gramStart"/>
      <w:r>
        <w:t>a</w:t>
      </w:r>
      <w:proofErr w:type="gramEnd"/>
      <w:r>
        <w:t xml:space="preserve"> obligațiilor prevăzute în prezentul contract de închiriere atrage răspunderea contractuală a părții în culpă.</w:t>
      </w:r>
    </w:p>
    <w:p w14:paraId="553C688D" w14:textId="77777777" w:rsidR="0046469C" w:rsidRDefault="0046469C" w:rsidP="0046469C">
      <w:pPr>
        <w:spacing w:after="240" w:line="100" w:lineRule="atLeast"/>
        <w:jc w:val="both"/>
      </w:pPr>
      <w:r>
        <w:t xml:space="preserve"> 2. Pentru nerespectarea obligațiilor prevăzute în prezentul contract părțile datorează penalități în limitele stabilite de legislația în vigoare. Dacă penalitățile nu acoperă paguba, se vor plăti daune.</w:t>
      </w:r>
    </w:p>
    <w:p w14:paraId="0983C53D" w14:textId="77777777" w:rsidR="0046469C" w:rsidRDefault="0046469C" w:rsidP="0046469C">
      <w:pPr>
        <w:spacing w:after="240" w:line="100" w:lineRule="atLeast"/>
        <w:jc w:val="both"/>
        <w:rPr>
          <w:b/>
        </w:rPr>
      </w:pPr>
      <w:r>
        <w:t xml:space="preserve"> 3. Forța majoră exonerează părțile de răspundere. </w:t>
      </w:r>
    </w:p>
    <w:p w14:paraId="1F326ABC" w14:textId="77777777" w:rsidR="0046469C" w:rsidRDefault="0046469C" w:rsidP="0046469C">
      <w:pPr>
        <w:spacing w:after="240" w:line="100" w:lineRule="atLeast"/>
        <w:jc w:val="both"/>
      </w:pPr>
      <w:r>
        <w:rPr>
          <w:b/>
        </w:rPr>
        <w:t xml:space="preserve">VIII. Litigii </w:t>
      </w:r>
    </w:p>
    <w:p w14:paraId="6C358343" w14:textId="77777777" w:rsidR="0046469C" w:rsidRDefault="0046469C" w:rsidP="0046469C">
      <w:pPr>
        <w:spacing w:after="240" w:line="100" w:lineRule="atLeast"/>
        <w:jc w:val="both"/>
      </w:pPr>
      <w:r>
        <w:t xml:space="preserve"> 1. Litigiile de orice fel ce vor decurge din exercitarea prezentului contract vor fi soluționate pe cale amiabilă. În cazul în care acest lucru este imposibil, vor fi rezolvate prin instanțele de judecată.</w:t>
      </w:r>
    </w:p>
    <w:p w14:paraId="5BF9A0CB" w14:textId="77777777" w:rsidR="0046469C" w:rsidRDefault="0046469C" w:rsidP="0046469C">
      <w:pPr>
        <w:spacing w:after="240" w:line="100" w:lineRule="atLeast"/>
        <w:jc w:val="both"/>
      </w:pPr>
      <w:r>
        <w:t xml:space="preserve"> 2. Pe toată durata închirierii, cele două părți se vor supune legislației în vigoare.</w:t>
      </w:r>
    </w:p>
    <w:p w14:paraId="129A648A" w14:textId="77777777" w:rsidR="0046469C" w:rsidRDefault="0046469C" w:rsidP="0046469C">
      <w:pPr>
        <w:spacing w:after="240" w:line="100" w:lineRule="atLeast"/>
        <w:jc w:val="both"/>
        <w:rPr>
          <w:b/>
        </w:rPr>
      </w:pPr>
      <w:r>
        <w:t xml:space="preserve"> 3. Prezentul contract constituie titlu executoriu, în condițiile în care contractul respectă prevederile art. 1.798 din Codul civil. </w:t>
      </w:r>
    </w:p>
    <w:p w14:paraId="480FBEF9" w14:textId="77777777" w:rsidR="0046469C" w:rsidRDefault="0046469C" w:rsidP="0046469C">
      <w:pPr>
        <w:spacing w:after="240" w:line="100" w:lineRule="atLeast"/>
        <w:jc w:val="both"/>
      </w:pPr>
      <w:r>
        <w:rPr>
          <w:b/>
        </w:rPr>
        <w:t xml:space="preserve">IX. Încetarea contractului  </w:t>
      </w:r>
    </w:p>
    <w:p w14:paraId="1F1E432E" w14:textId="77777777" w:rsidR="0046469C" w:rsidRDefault="0046469C" w:rsidP="0046469C">
      <w:pPr>
        <w:spacing w:after="240" w:line="100" w:lineRule="atLeast"/>
        <w:jc w:val="both"/>
      </w:pPr>
      <w:r>
        <w:lastRenderedPageBreak/>
        <w:t xml:space="preserve"> Prezentul contract de închiriere încetează în următoarele situații: </w:t>
      </w:r>
    </w:p>
    <w:p w14:paraId="670404B0" w14:textId="77777777" w:rsidR="0046469C" w:rsidRDefault="0046469C" w:rsidP="0046469C">
      <w:pPr>
        <w:spacing w:after="240" w:line="100" w:lineRule="atLeast"/>
        <w:jc w:val="both"/>
      </w:pPr>
      <w:r>
        <w:t>a) în cazul imposibilității obiective a locatarului de a-l exploata prin neasigurarea încărcăturii minime de animale;</w:t>
      </w:r>
    </w:p>
    <w:p w14:paraId="2034D0FF" w14:textId="77777777" w:rsidR="0046469C" w:rsidRDefault="0046469C" w:rsidP="0046469C">
      <w:pPr>
        <w:spacing w:after="240" w:line="100" w:lineRule="atLeast"/>
        <w:jc w:val="both"/>
      </w:pPr>
      <w:r>
        <w:t xml:space="preserve"> b) pășunatul altor animale decât cele înregistrate în RNE;</w:t>
      </w:r>
    </w:p>
    <w:p w14:paraId="2542802F" w14:textId="77777777" w:rsidR="0046469C" w:rsidRDefault="0046469C" w:rsidP="0046469C">
      <w:pPr>
        <w:spacing w:after="240" w:line="100" w:lineRule="atLeast"/>
        <w:jc w:val="both"/>
      </w:pPr>
      <w:r>
        <w:t xml:space="preserve"> c) la expirarea duratei stabilite în contractul de închiriere;</w:t>
      </w:r>
    </w:p>
    <w:p w14:paraId="033C51BC" w14:textId="77777777" w:rsidR="0046469C" w:rsidRDefault="0046469C" w:rsidP="0046469C">
      <w:pPr>
        <w:spacing w:after="240" w:line="100" w:lineRule="atLeast"/>
        <w:jc w:val="both"/>
      </w:pPr>
      <w:r>
        <w:t xml:space="preserve"> d) în cazul în care interesul național sau local o impune, </w:t>
      </w:r>
    </w:p>
    <w:p w14:paraId="3C1857CA" w14:textId="77777777" w:rsidR="0046469C" w:rsidRDefault="0046469C" w:rsidP="0046469C">
      <w:pPr>
        <w:spacing w:after="240" w:line="100" w:lineRule="atLeast"/>
        <w:jc w:val="both"/>
      </w:pPr>
      <w:r>
        <w:t xml:space="preserve"> e) în cazul nerespectării obligațiilor contractuale de către locatar, prin reziliere de către locator, cu plata unei despăgubiri în sarcina locatarului;</w:t>
      </w:r>
    </w:p>
    <w:p w14:paraId="0CECA699" w14:textId="77777777" w:rsidR="0046469C" w:rsidRDefault="0046469C" w:rsidP="0046469C">
      <w:pPr>
        <w:spacing w:after="240" w:line="100" w:lineRule="atLeast"/>
        <w:jc w:val="both"/>
      </w:pPr>
      <w:r>
        <w:t xml:space="preserve"> f) în cazul nerespectării obligațiilor contractuale de către locator, prin reziliere de către locatar, cu plata unei despăgubiri în sarcina locatorului;</w:t>
      </w:r>
    </w:p>
    <w:p w14:paraId="6DBFE743" w14:textId="77777777" w:rsidR="0046469C" w:rsidRDefault="0046469C" w:rsidP="0046469C">
      <w:pPr>
        <w:spacing w:after="240" w:line="100" w:lineRule="atLeast"/>
        <w:jc w:val="both"/>
      </w:pPr>
      <w:r>
        <w:t xml:space="preserve"> g) în cazul imposibilității obiective a locatarului de a-l exploata, prin renunțare, fără plata unei despăgubiri;</w:t>
      </w:r>
    </w:p>
    <w:p w14:paraId="7617F191" w14:textId="77777777" w:rsidR="0046469C" w:rsidRDefault="0046469C" w:rsidP="0046469C">
      <w:pPr>
        <w:spacing w:after="240" w:line="100" w:lineRule="atLeast"/>
        <w:jc w:val="both"/>
      </w:pPr>
      <w:r>
        <w:t xml:space="preserve"> h) neplata la termenele stabilite prin contract a chiriei și a penalităților datorate;</w:t>
      </w:r>
    </w:p>
    <w:p w14:paraId="0F9B4E2D" w14:textId="77777777" w:rsidR="0046469C" w:rsidRDefault="0046469C" w:rsidP="0046469C">
      <w:pPr>
        <w:spacing w:after="240" w:line="100" w:lineRule="atLeast"/>
        <w:jc w:val="both"/>
      </w:pPr>
      <w:r>
        <w:t xml:space="preserve"> i) în cazul vânzării animalelor de către locatar (locatarul are obligatia de a prezenta, </w:t>
      </w:r>
      <w:r>
        <w:rPr>
          <w:b/>
        </w:rPr>
        <w:t>anual</w:t>
      </w:r>
      <w:r>
        <w:t>, dovada detinerii numarului de animale printr-o adeverinta de la medicul veterinar);</w:t>
      </w:r>
    </w:p>
    <w:p w14:paraId="5412C99F" w14:textId="77777777" w:rsidR="0046469C" w:rsidRDefault="0046469C" w:rsidP="0046469C">
      <w:pPr>
        <w:spacing w:after="240" w:line="100" w:lineRule="atLeast"/>
        <w:jc w:val="both"/>
      </w:pPr>
      <w:r>
        <w:t xml:space="preserve"> j) schimbarea destinației terenului, folosirea pajiștii în alte scopuri decât cel pentru care a fost închiriat terenul;</w:t>
      </w:r>
    </w:p>
    <w:p w14:paraId="6FCDB838" w14:textId="77777777" w:rsidR="0046469C" w:rsidRDefault="0046469C" w:rsidP="0046469C">
      <w:pPr>
        <w:spacing w:after="240" w:line="100" w:lineRule="atLeast"/>
        <w:jc w:val="both"/>
      </w:pPr>
      <w:r>
        <w:t>k) in situatia in care se constata nerespectarea pasunarii animalelor pe terenul inchiriat;</w:t>
      </w:r>
    </w:p>
    <w:p w14:paraId="422125EB" w14:textId="77777777" w:rsidR="0046469C" w:rsidRDefault="0046469C" w:rsidP="0046469C">
      <w:pPr>
        <w:spacing w:after="240" w:line="100" w:lineRule="atLeast"/>
        <w:jc w:val="both"/>
      </w:pPr>
      <w:r>
        <w:t xml:space="preserve"> l) în cazul în care se constată faptul că pajiștea închiriată nu este folosită;</w:t>
      </w:r>
    </w:p>
    <w:p w14:paraId="0CB87FAA" w14:textId="77777777" w:rsidR="0046469C" w:rsidRDefault="0046469C" w:rsidP="0046469C">
      <w:pPr>
        <w:spacing w:after="240" w:line="100" w:lineRule="atLeast"/>
        <w:jc w:val="both"/>
        <w:rPr>
          <w:lang w:val="ro-RO"/>
        </w:rPr>
      </w:pPr>
      <w:r>
        <w:t>m) în situația în care, prin acte normative, se modifică modul de administrare și utilizare a suprafețelor de pajiști, contractul se poate modifica prin act adițional sau încetează cu 30 de zile, după transmiterea unei notificări.</w:t>
      </w:r>
    </w:p>
    <w:p w14:paraId="1D0667B0" w14:textId="77777777" w:rsidR="0046469C" w:rsidRDefault="0046469C" w:rsidP="0046469C">
      <w:pPr>
        <w:spacing w:after="240" w:line="100" w:lineRule="atLeast"/>
        <w:jc w:val="both"/>
        <w:rPr>
          <w:b/>
        </w:rPr>
      </w:pPr>
      <w:r>
        <w:rPr>
          <w:lang w:val="ro-RO"/>
        </w:rPr>
        <w:t>n</w:t>
      </w:r>
      <w:r>
        <w:rPr>
          <w:b/>
          <w:bCs/>
          <w:lang w:val="ro-RO"/>
        </w:rPr>
        <w:t>)</w:t>
      </w:r>
      <w:r>
        <w:rPr>
          <w:lang w:val="ro-RO"/>
        </w:rPr>
        <w:t>în situația în care printr-o hotărâre judecătorească sau în urma unei succesiuni o suprafată din pasune este atribuită vreunei persoane</w:t>
      </w:r>
      <w:r>
        <w:rPr>
          <w:b/>
          <w:bCs/>
          <w:lang w:val="ro-RO"/>
        </w:rPr>
        <w:tab/>
      </w:r>
    </w:p>
    <w:p w14:paraId="19C496FE" w14:textId="77777777" w:rsidR="0046469C" w:rsidRDefault="0046469C" w:rsidP="0046469C">
      <w:pPr>
        <w:spacing w:after="240" w:line="100" w:lineRule="atLeast"/>
        <w:jc w:val="both"/>
      </w:pPr>
      <w:r>
        <w:rPr>
          <w:b/>
        </w:rPr>
        <w:t xml:space="preserve">X. Forța majoră </w:t>
      </w:r>
    </w:p>
    <w:p w14:paraId="25E14FC3" w14:textId="77777777" w:rsidR="0046469C" w:rsidRDefault="0046469C" w:rsidP="0046469C">
      <w:pPr>
        <w:spacing w:after="240" w:line="100" w:lineRule="atLeast"/>
        <w:jc w:val="both"/>
      </w:pPr>
      <w:r>
        <w:t xml:space="preserve"> 1. Niciuna dintre părțile contractante nu răspunde de neexecutarea la termen sau/și de executarea în mod necorespunzător - total sau parțial - </w:t>
      </w:r>
      <w:proofErr w:type="gramStart"/>
      <w:r>
        <w:t>a</w:t>
      </w:r>
      <w:proofErr w:type="gramEnd"/>
      <w:r>
        <w:t xml:space="preserve"> oricărei obligații care îi revine în baza prezentului contract, dacă neexecutarea sau executarea necorespunzătoare </w:t>
      </w:r>
      <w:proofErr w:type="gramStart"/>
      <w:r>
        <w:t>a</w:t>
      </w:r>
      <w:proofErr w:type="gramEnd"/>
      <w:r>
        <w:t xml:space="preserve"> obligației respective a fost cauzată de forța majoră, așa cum este definită de lege.</w:t>
      </w:r>
    </w:p>
    <w:p w14:paraId="4FBDBC3D" w14:textId="77777777" w:rsidR="0046469C" w:rsidRDefault="0046469C" w:rsidP="0046469C">
      <w:pPr>
        <w:spacing w:after="240" w:line="100" w:lineRule="atLeast"/>
        <w:jc w:val="both"/>
      </w:pPr>
      <w:r>
        <w:t xml:space="preserve"> 2. Apariția și încetarea cazului de forță majoră se vor comunica celeilalte părți în termen de 5 zile, prin telefon, fax, urmat de o notificare scrisă, cu confirmarea constatării evenimentelor de acest gen de către autoritățile competente. În caz de forță majoră, comunicată și constatată în condițiile de mai sus, exercitarea obligațiilor părților se decalează cu perioada corespunzătoare acesteia, cu mențiunea că niciuna dintre părți nu va pretinde penalități sau despăgubiri.</w:t>
      </w:r>
    </w:p>
    <w:p w14:paraId="3CEB462E" w14:textId="69A30A30" w:rsidR="0046469C" w:rsidRDefault="0046469C" w:rsidP="0046469C">
      <w:pPr>
        <w:spacing w:after="240" w:line="100" w:lineRule="atLeast"/>
        <w:jc w:val="both"/>
      </w:pPr>
      <w:r>
        <w:t xml:space="preserve"> 3. Dacă în termen de 2 </w:t>
      </w:r>
      <w:proofErr w:type="spellStart"/>
      <w:r>
        <w:t>zile</w:t>
      </w:r>
      <w:proofErr w:type="spellEnd"/>
      <w:r>
        <w:t xml:space="preserve"> de la </w:t>
      </w:r>
      <w:proofErr w:type="spellStart"/>
      <w:r>
        <w:t>producere</w:t>
      </w:r>
      <w:proofErr w:type="spellEnd"/>
      <w:r>
        <w:t xml:space="preserve"> evenimentul respectiv nu încetează, părțile au dreptul să își notifice încetarea de drept a prezentului contract fără ca vreuna dintre ele să pretindă daune - interese.</w:t>
      </w:r>
    </w:p>
    <w:p w14:paraId="28F01A45" w14:textId="77777777" w:rsidR="0046469C" w:rsidRDefault="0046469C" w:rsidP="0046469C">
      <w:pPr>
        <w:spacing w:after="240" w:line="100" w:lineRule="atLeast"/>
        <w:jc w:val="both"/>
        <w:rPr>
          <w:b/>
        </w:rPr>
      </w:pPr>
      <w:r>
        <w:lastRenderedPageBreak/>
        <w:t xml:space="preserve"> 4. În cazul decesului locatarului, moștenitorii legali sau testamentari ai exploatației pot continua derularea contractului. </w:t>
      </w:r>
    </w:p>
    <w:p w14:paraId="1E2C8E74" w14:textId="77777777" w:rsidR="0046469C" w:rsidRDefault="0046469C" w:rsidP="0046469C">
      <w:pPr>
        <w:spacing w:after="240" w:line="100" w:lineRule="atLeast"/>
        <w:jc w:val="both"/>
      </w:pPr>
      <w:r>
        <w:rPr>
          <w:b/>
        </w:rPr>
        <w:t xml:space="preserve">XI. Notificări </w:t>
      </w:r>
    </w:p>
    <w:p w14:paraId="2E61B343" w14:textId="77777777" w:rsidR="0046469C" w:rsidRDefault="0046469C" w:rsidP="0046469C">
      <w:pPr>
        <w:spacing w:after="240" w:line="100" w:lineRule="atLeast"/>
        <w:jc w:val="both"/>
      </w:pPr>
      <w:r>
        <w:t xml:space="preserve"> 1. În accepțiunea părților contractante, orice notificare adresată de una dintre acestea celeilalte este valabil îndeplinită dacă va fi transmisă la adresa/sediul prevăzută/prevăzut în partea introductivă a prezentului contract.</w:t>
      </w:r>
    </w:p>
    <w:p w14:paraId="7526D0E0" w14:textId="77777777" w:rsidR="0046469C" w:rsidRDefault="0046469C" w:rsidP="0046469C">
      <w:pPr>
        <w:spacing w:after="240" w:line="100" w:lineRule="atLeast"/>
        <w:jc w:val="both"/>
      </w:pPr>
      <w:r>
        <w:t xml:space="preserve"> 2. În cazul în care notificarea se face pe cale poștală, ea va fi transmisă prin scrisoare recomandată cu confirmare de primire (A.R.) și se consideră primită de destinatar la data menționată de oficiul poștal.</w:t>
      </w:r>
    </w:p>
    <w:p w14:paraId="6D2822C6" w14:textId="77777777" w:rsidR="0046469C" w:rsidRDefault="0046469C" w:rsidP="0046469C">
      <w:pPr>
        <w:spacing w:after="240" w:line="100" w:lineRule="atLeast"/>
        <w:jc w:val="both"/>
      </w:pPr>
      <w:r>
        <w:t xml:space="preserve"> 3. Dacă notificarea se trimite prin fax, ea se consideră primită în prima zi lucrătoare după cea în care a fost expediată.</w:t>
      </w:r>
    </w:p>
    <w:p w14:paraId="37CAFA72" w14:textId="77777777" w:rsidR="0046469C" w:rsidRDefault="0046469C" w:rsidP="0046469C">
      <w:pPr>
        <w:spacing w:after="240" w:line="100" w:lineRule="atLeast"/>
        <w:jc w:val="both"/>
        <w:rPr>
          <w:b/>
        </w:rPr>
      </w:pPr>
      <w:r>
        <w:t xml:space="preserve"> 4. Notificările verbale nu se iau în considerare de niciuna dintre părți dacă nu sunt confirmate prin intermediul uneia dintre modalitățile prevăzute la alineatele precedente. </w:t>
      </w:r>
    </w:p>
    <w:p w14:paraId="00F6AC47" w14:textId="77777777" w:rsidR="0046469C" w:rsidRDefault="0046469C" w:rsidP="0046469C">
      <w:pPr>
        <w:spacing w:after="240" w:line="100" w:lineRule="atLeast"/>
        <w:jc w:val="both"/>
      </w:pPr>
      <w:r>
        <w:rPr>
          <w:b/>
        </w:rPr>
        <w:t xml:space="preserve">XII. Dispoziții finale </w:t>
      </w:r>
    </w:p>
    <w:p w14:paraId="123BD080" w14:textId="77777777" w:rsidR="0046469C" w:rsidRDefault="0046469C" w:rsidP="0046469C">
      <w:pPr>
        <w:spacing w:after="240" w:line="100" w:lineRule="atLeast"/>
        <w:jc w:val="both"/>
      </w:pPr>
      <w:r>
        <w:t xml:space="preserve"> 1. Prezentul contract poate fi modificat și adaptat cu legislația în vigoare pe parcursul executării sale, cu acordul părților.</w:t>
      </w:r>
    </w:p>
    <w:p w14:paraId="1BBA7487" w14:textId="77777777" w:rsidR="0046469C" w:rsidRDefault="0046469C" w:rsidP="0046469C">
      <w:pPr>
        <w:spacing w:after="240" w:line="100" w:lineRule="atLeast"/>
        <w:jc w:val="both"/>
      </w:pPr>
      <w:r>
        <w:t xml:space="preserve"> 2. Introducerea de clauze contractuale speciale, modificarea sau adaptarea prezentului contract se poate face numai prin act adițional încheiat între părțile contractante.</w:t>
      </w:r>
    </w:p>
    <w:p w14:paraId="5B151C98" w14:textId="77777777" w:rsidR="0046469C" w:rsidRDefault="0046469C" w:rsidP="0046469C">
      <w:pPr>
        <w:spacing w:after="240" w:line="100" w:lineRule="atLeast"/>
        <w:jc w:val="both"/>
      </w:pPr>
      <w:r>
        <w:t xml:space="preserve"> 3. Orice modificări legale ale prevederilor contractului de închiriere vor fi însușite prin hotărâre a consiliului local.</w:t>
      </w:r>
    </w:p>
    <w:p w14:paraId="53F6E898" w14:textId="77777777" w:rsidR="0046469C" w:rsidRDefault="0046469C" w:rsidP="0046469C">
      <w:pPr>
        <w:spacing w:after="240" w:line="100" w:lineRule="atLeast"/>
        <w:jc w:val="both"/>
      </w:pPr>
      <w:r>
        <w:t xml:space="preserve"> 4. Prezentul contract constituie titlu executoriu pentru partea care va fi în neconcordanță cu prevederile sale, în condițiile în care contractul respectă prevederile art. 1.798 din Codul civil.</w:t>
      </w:r>
    </w:p>
    <w:p w14:paraId="4245EAA2" w14:textId="2ECABEF6" w:rsidR="0046469C" w:rsidRDefault="0046469C" w:rsidP="0046469C">
      <w:pPr>
        <w:spacing w:after="240" w:line="100" w:lineRule="atLeast"/>
        <w:jc w:val="both"/>
      </w:pPr>
      <w:r>
        <w:t xml:space="preserve"> 5. </w:t>
      </w:r>
      <w:proofErr w:type="spellStart"/>
      <w:r>
        <w:t>Prezentul</w:t>
      </w:r>
      <w:proofErr w:type="spellEnd"/>
      <w:r>
        <w:t xml:space="preserve"> contract</w:t>
      </w:r>
      <w:r w:rsidR="005068C2">
        <w:t>,</w:t>
      </w:r>
      <w:r>
        <w:t xml:space="preserve"> </w:t>
      </w:r>
      <w:proofErr w:type="spellStart"/>
      <w:r>
        <w:t>împreună</w:t>
      </w:r>
      <w:proofErr w:type="spellEnd"/>
      <w:r>
        <w:t xml:space="preserve"> cu </w:t>
      </w:r>
      <w:proofErr w:type="spellStart"/>
      <w:r>
        <w:t>anexele</w:t>
      </w:r>
      <w:proofErr w:type="spellEnd"/>
      <w:r>
        <w:t xml:space="preserve"> sale, care fac parte integrantă din cuprinsul său, reprezintă voința părților.</w:t>
      </w:r>
    </w:p>
    <w:p w14:paraId="0F471369" w14:textId="7B6BC8C7" w:rsidR="0046469C" w:rsidRDefault="0046469C" w:rsidP="0046469C">
      <w:pPr>
        <w:spacing w:after="240" w:line="360" w:lineRule="auto"/>
        <w:jc w:val="both"/>
        <w:rPr>
          <w:lang w:val="ro-RO"/>
        </w:rPr>
      </w:pPr>
      <w:r>
        <w:t xml:space="preserve">  7. </w:t>
      </w:r>
      <w:proofErr w:type="spellStart"/>
      <w:r>
        <w:t>Prezentul</w:t>
      </w:r>
      <w:proofErr w:type="spellEnd"/>
      <w:r>
        <w:t xml:space="preserve"> contract a </w:t>
      </w:r>
      <w:proofErr w:type="spellStart"/>
      <w:r>
        <w:t>fost</w:t>
      </w:r>
      <w:proofErr w:type="spellEnd"/>
      <w:r>
        <w:t xml:space="preserve"> </w:t>
      </w:r>
      <w:proofErr w:type="spellStart"/>
      <w:r>
        <w:t>încheiat</w:t>
      </w:r>
      <w:proofErr w:type="spellEnd"/>
      <w:r>
        <w:t xml:space="preserve"> </w:t>
      </w:r>
      <w:proofErr w:type="spellStart"/>
      <w:r>
        <w:t>într</w:t>
      </w:r>
      <w:proofErr w:type="spellEnd"/>
      <w:r>
        <w:t xml:space="preserve">-un </w:t>
      </w:r>
      <w:proofErr w:type="spellStart"/>
      <w:r>
        <w:t>număr</w:t>
      </w:r>
      <w:proofErr w:type="spellEnd"/>
      <w:r>
        <w:t xml:space="preserve"> de 2(</w:t>
      </w:r>
      <w:proofErr w:type="spellStart"/>
      <w:r>
        <w:t>două</w:t>
      </w:r>
      <w:proofErr w:type="spellEnd"/>
      <w:r>
        <w:t xml:space="preserve">) </w:t>
      </w:r>
      <w:proofErr w:type="spellStart"/>
      <w:r>
        <w:t>exemplare</w:t>
      </w:r>
      <w:proofErr w:type="spellEnd"/>
      <w:r>
        <w:t xml:space="preserve">, din care </w:t>
      </w:r>
      <w:proofErr w:type="spellStart"/>
      <w:r>
        <w:t>unul</w:t>
      </w:r>
      <w:proofErr w:type="spellEnd"/>
      <w:r>
        <w:t xml:space="preserve"> </w:t>
      </w:r>
      <w:proofErr w:type="spellStart"/>
      <w:r>
        <w:t>pentru</w:t>
      </w:r>
      <w:proofErr w:type="spellEnd"/>
      <w:r>
        <w:t xml:space="preserve"> </w:t>
      </w:r>
      <w:proofErr w:type="spellStart"/>
      <w:r>
        <w:t>fiecare</w:t>
      </w:r>
      <w:proofErr w:type="spellEnd"/>
      <w:r>
        <w:t xml:space="preserve"> din </w:t>
      </w:r>
      <w:proofErr w:type="spellStart"/>
      <w:r>
        <w:t>părțile</w:t>
      </w:r>
      <w:proofErr w:type="spellEnd"/>
      <w:r>
        <w:t xml:space="preserve"> </w:t>
      </w:r>
      <w:proofErr w:type="spellStart"/>
      <w:proofErr w:type="gramStart"/>
      <w:r>
        <w:t>contractante</w:t>
      </w:r>
      <w:proofErr w:type="spellEnd"/>
      <w:r>
        <w:t xml:space="preserve">,  </w:t>
      </w:r>
      <w:proofErr w:type="spellStart"/>
      <w:r>
        <w:t>astăzi</w:t>
      </w:r>
      <w:proofErr w:type="spellEnd"/>
      <w:proofErr w:type="gramEnd"/>
      <w:r>
        <w:t xml:space="preserve"> ____</w:t>
      </w:r>
      <w:r w:rsidR="005068C2">
        <w:t>______</w:t>
      </w:r>
      <w:r>
        <w:t xml:space="preserve">________ data </w:t>
      </w:r>
      <w:proofErr w:type="spellStart"/>
      <w:r>
        <w:t>semnării</w:t>
      </w:r>
      <w:proofErr w:type="spellEnd"/>
      <w:r>
        <w:t xml:space="preserve"> </w:t>
      </w:r>
      <w:proofErr w:type="spellStart"/>
      <w:r>
        <w:t>lui</w:t>
      </w:r>
      <w:proofErr w:type="spellEnd"/>
      <w:r>
        <w:t xml:space="preserve">, la </w:t>
      </w:r>
      <w:proofErr w:type="spellStart"/>
      <w:r>
        <w:t>Primăria</w:t>
      </w:r>
      <w:proofErr w:type="spellEnd"/>
      <w:r>
        <w:t xml:space="preserve"> </w:t>
      </w:r>
      <w:proofErr w:type="spellStart"/>
      <w:r>
        <w:t>comunei</w:t>
      </w:r>
      <w:proofErr w:type="spellEnd"/>
      <w:r>
        <w:t xml:space="preserve"> </w:t>
      </w:r>
      <w:r w:rsidR="007A6BA2">
        <w:rPr>
          <w:lang w:val="ro-RO"/>
        </w:rPr>
        <w:t>SOMEȘ-ODORHEI</w:t>
      </w:r>
      <w:r>
        <w:rPr>
          <w:lang w:val="ro-RO"/>
        </w:rPr>
        <w:t>.</w:t>
      </w:r>
    </w:p>
    <w:p w14:paraId="34C04C5B" w14:textId="77777777" w:rsidR="0046469C" w:rsidRDefault="0046469C" w:rsidP="0046469C">
      <w:pPr>
        <w:spacing w:line="100" w:lineRule="atLeast"/>
        <w:jc w:val="both"/>
        <w:rPr>
          <w:lang w:val="ro-RO"/>
        </w:rPr>
      </w:pPr>
    </w:p>
    <w:p w14:paraId="503E1527" w14:textId="77777777" w:rsidR="0046469C" w:rsidRDefault="0046469C" w:rsidP="0046469C">
      <w:pPr>
        <w:spacing w:line="100" w:lineRule="atLeast"/>
        <w:jc w:val="both"/>
        <w:rPr>
          <w:lang w:val="ro-RO"/>
        </w:rPr>
      </w:pPr>
    </w:p>
    <w:p w14:paraId="63AE8EF2" w14:textId="4A8DCAC3" w:rsidR="00156EBD" w:rsidRDefault="0046469C" w:rsidP="00156EBD">
      <w:pPr>
        <w:rPr>
          <w:b/>
          <w:lang w:val="it-IT"/>
        </w:rPr>
      </w:pPr>
      <w:r>
        <w:rPr>
          <w:b/>
          <w:lang w:val="ro-RO"/>
        </w:rPr>
        <w:t xml:space="preserve">     </w:t>
      </w:r>
      <w:r w:rsidR="005068C2">
        <w:rPr>
          <w:b/>
          <w:lang w:val="it-IT"/>
        </w:rPr>
        <w:t xml:space="preserve">                </w:t>
      </w:r>
      <w:r w:rsidR="00156EBD">
        <w:rPr>
          <w:b/>
          <w:lang w:val="it-IT"/>
        </w:rPr>
        <w:t>Președinte de ședință,</w:t>
      </w:r>
      <w:r w:rsidR="00156EBD">
        <w:rPr>
          <w:b/>
          <w:lang w:val="it-IT"/>
        </w:rPr>
        <w:tab/>
      </w:r>
      <w:r w:rsidR="00156EBD">
        <w:rPr>
          <w:b/>
          <w:lang w:val="it-IT"/>
        </w:rPr>
        <w:tab/>
      </w:r>
      <w:r w:rsidR="00156EBD">
        <w:rPr>
          <w:b/>
          <w:lang w:val="it-IT"/>
        </w:rPr>
        <w:tab/>
      </w:r>
      <w:r w:rsidR="00156EBD">
        <w:rPr>
          <w:b/>
          <w:lang w:val="it-IT"/>
        </w:rPr>
        <w:tab/>
      </w:r>
      <w:r w:rsidR="00156EBD">
        <w:rPr>
          <w:b/>
          <w:lang w:val="it-IT"/>
        </w:rPr>
        <w:tab/>
        <w:t xml:space="preserve">     Contrasemnează,</w:t>
      </w:r>
    </w:p>
    <w:p w14:paraId="3AAECD28" w14:textId="5DB1F644" w:rsidR="00156EBD" w:rsidRDefault="00156EBD" w:rsidP="00156EBD">
      <w:pPr>
        <w:rPr>
          <w:b/>
          <w:lang w:val="it-IT"/>
        </w:rPr>
      </w:pPr>
      <w:r>
        <w:rPr>
          <w:b/>
          <w:lang w:val="it-IT"/>
        </w:rPr>
        <w:t xml:space="preserve">                  LUCĂCEL GHEORGHE                                                    Secretar general </w:t>
      </w:r>
    </w:p>
    <w:p w14:paraId="5F0138F1" w14:textId="77777777" w:rsidR="00156EBD" w:rsidRDefault="00156EBD" w:rsidP="00156EBD">
      <w:pPr>
        <w:rPr>
          <w:b/>
          <w:lang w:val="it-IT"/>
        </w:rPr>
      </w:pPr>
      <w:r>
        <w:rPr>
          <w:b/>
          <w:lang w:val="it-IT"/>
        </w:rPr>
        <w:tab/>
      </w:r>
      <w:r>
        <w:rPr>
          <w:b/>
          <w:lang w:val="it-IT"/>
        </w:rPr>
        <w:tab/>
      </w:r>
      <w:r>
        <w:rPr>
          <w:b/>
          <w:lang w:val="it-IT"/>
        </w:rPr>
        <w:tab/>
      </w:r>
      <w:r>
        <w:rPr>
          <w:b/>
          <w:lang w:val="it-IT"/>
        </w:rPr>
        <w:tab/>
      </w:r>
      <w:r>
        <w:rPr>
          <w:b/>
          <w:lang w:val="it-IT"/>
        </w:rPr>
        <w:tab/>
      </w:r>
      <w:r>
        <w:rPr>
          <w:b/>
          <w:lang w:val="it-IT"/>
        </w:rPr>
        <w:tab/>
      </w:r>
      <w:r>
        <w:rPr>
          <w:b/>
          <w:lang w:val="it-IT"/>
        </w:rPr>
        <w:tab/>
      </w:r>
      <w:r>
        <w:rPr>
          <w:b/>
          <w:lang w:val="it-IT"/>
        </w:rPr>
        <w:tab/>
        <w:t xml:space="preserve">     SARCA VASILE-MARIUS</w:t>
      </w:r>
    </w:p>
    <w:p w14:paraId="78BE47B1" w14:textId="4CF26558" w:rsidR="0046469C" w:rsidRDefault="0046469C" w:rsidP="00156EBD">
      <w:pPr>
        <w:rPr>
          <w:b/>
          <w:lang w:val="it-IT"/>
        </w:rPr>
      </w:pPr>
    </w:p>
    <w:p w14:paraId="36D138ED" w14:textId="77777777" w:rsidR="0046469C" w:rsidRDefault="0046469C" w:rsidP="0046469C">
      <w:pPr>
        <w:spacing w:line="360" w:lineRule="auto"/>
        <w:rPr>
          <w:b/>
          <w:lang w:val="ro-RO"/>
        </w:rPr>
      </w:pPr>
      <w:r>
        <w:rPr>
          <w:b/>
          <w:lang w:val="ro-RO"/>
        </w:rPr>
        <w:t xml:space="preserve">              </w:t>
      </w:r>
    </w:p>
    <w:p w14:paraId="1381BE08" w14:textId="77777777" w:rsidR="00F55FBC" w:rsidRDefault="00F55FBC" w:rsidP="0046469C">
      <w:pPr>
        <w:spacing w:line="360" w:lineRule="auto"/>
        <w:rPr>
          <w:b/>
          <w:lang w:val="ro-RO"/>
        </w:rPr>
      </w:pPr>
    </w:p>
    <w:p w14:paraId="7363FBE4" w14:textId="77777777" w:rsidR="00F55FBC" w:rsidRDefault="00F55FBC" w:rsidP="0046469C">
      <w:pPr>
        <w:spacing w:line="360" w:lineRule="auto"/>
        <w:rPr>
          <w:b/>
          <w:lang w:val="ro-RO"/>
        </w:rPr>
      </w:pPr>
    </w:p>
    <w:p w14:paraId="79FA729B" w14:textId="77777777" w:rsidR="005068C2" w:rsidRDefault="005068C2" w:rsidP="0046469C">
      <w:pPr>
        <w:jc w:val="right"/>
        <w:rPr>
          <w:b/>
          <w:lang w:val="ro-RO"/>
        </w:rPr>
      </w:pPr>
    </w:p>
    <w:p w14:paraId="1220426D" w14:textId="77777777" w:rsidR="005068C2" w:rsidRDefault="005068C2" w:rsidP="0046469C">
      <w:pPr>
        <w:jc w:val="right"/>
        <w:rPr>
          <w:b/>
          <w:lang w:val="ro-RO"/>
        </w:rPr>
      </w:pPr>
    </w:p>
    <w:p w14:paraId="0E811BC2" w14:textId="77777777" w:rsidR="005068C2" w:rsidRDefault="005068C2" w:rsidP="0046469C">
      <w:pPr>
        <w:jc w:val="right"/>
        <w:rPr>
          <w:b/>
          <w:lang w:val="ro-RO"/>
        </w:rPr>
      </w:pPr>
    </w:p>
    <w:p w14:paraId="3D12231A" w14:textId="7AA10671" w:rsidR="00F46BC9" w:rsidRDefault="00001020" w:rsidP="0046469C">
      <w:pPr>
        <w:jc w:val="right"/>
      </w:pPr>
      <w:r>
        <w:rPr>
          <w:b/>
          <w:lang w:val="ro-RO"/>
        </w:rPr>
        <w:lastRenderedPageBreak/>
        <w:t xml:space="preserve">              </w:t>
      </w:r>
    </w:p>
    <w:p w14:paraId="7BD970A9" w14:textId="488A3E8E" w:rsidR="00077D0F" w:rsidRDefault="00F46BC9" w:rsidP="00077D0F">
      <w:pPr>
        <w:jc w:val="right"/>
        <w:rPr>
          <w:rFonts w:asciiTheme="minorHAnsi" w:hAnsiTheme="minorHAnsi" w:cstheme="minorBidi"/>
          <w:sz w:val="26"/>
          <w:szCs w:val="26"/>
          <w:lang w:val="ro-RO"/>
        </w:rPr>
      </w:pPr>
      <w:r>
        <w:tab/>
      </w:r>
      <w:r>
        <w:tab/>
      </w:r>
      <w:r>
        <w:tab/>
      </w:r>
      <w:r>
        <w:tab/>
      </w:r>
      <w:r>
        <w:tab/>
      </w:r>
      <w:r>
        <w:tab/>
      </w:r>
      <w:r>
        <w:tab/>
      </w:r>
      <w:r w:rsidR="00077D0F" w:rsidRPr="00A63542">
        <w:rPr>
          <w:b/>
          <w:sz w:val="22"/>
          <w:szCs w:val="22"/>
        </w:rPr>
        <w:t xml:space="preserve">Anexa nr. </w:t>
      </w:r>
      <w:r w:rsidR="00E50124">
        <w:rPr>
          <w:b/>
          <w:sz w:val="22"/>
          <w:szCs w:val="22"/>
        </w:rPr>
        <w:t>4</w:t>
      </w:r>
      <w:r w:rsidR="00077D0F">
        <w:rPr>
          <w:b/>
          <w:sz w:val="22"/>
          <w:szCs w:val="22"/>
        </w:rPr>
        <w:t xml:space="preserve"> </w:t>
      </w:r>
      <w:r w:rsidR="00047D2A">
        <w:rPr>
          <w:b/>
          <w:sz w:val="22"/>
          <w:szCs w:val="22"/>
        </w:rPr>
        <w:t xml:space="preserve">la HCL nr. </w:t>
      </w:r>
      <w:r w:rsidR="005068C2">
        <w:rPr>
          <w:b/>
          <w:sz w:val="22"/>
          <w:szCs w:val="22"/>
        </w:rPr>
        <w:t>11</w:t>
      </w:r>
      <w:r w:rsidR="00077D0F" w:rsidRPr="00A63542">
        <w:rPr>
          <w:b/>
          <w:sz w:val="22"/>
          <w:szCs w:val="22"/>
        </w:rPr>
        <w:t>/</w:t>
      </w:r>
      <w:r w:rsidR="000B6F7D">
        <w:rPr>
          <w:b/>
          <w:sz w:val="22"/>
          <w:szCs w:val="22"/>
        </w:rPr>
        <w:t>2025</w:t>
      </w:r>
    </w:p>
    <w:p w14:paraId="5FC409E4" w14:textId="77777777" w:rsidR="00077D0F" w:rsidRDefault="00077D0F" w:rsidP="00F46BC9">
      <w:pPr>
        <w:spacing w:line="100" w:lineRule="atLeast"/>
        <w:jc w:val="center"/>
      </w:pPr>
    </w:p>
    <w:p w14:paraId="7EBC4B76" w14:textId="77777777" w:rsidR="00F46BC9" w:rsidRDefault="00077D0F" w:rsidP="00077D0F">
      <w:pPr>
        <w:spacing w:line="100" w:lineRule="atLeast"/>
        <w:rPr>
          <w:b/>
          <w:bCs/>
        </w:rPr>
      </w:pPr>
      <w:r>
        <w:t xml:space="preserve">                       </w:t>
      </w:r>
      <w:r w:rsidR="00F46BC9">
        <w:rPr>
          <w:b/>
          <w:bCs/>
          <w:lang w:val="ro-RO"/>
        </w:rPr>
        <w:t xml:space="preserve">Regulamentul privind  inchirierea pasunilor  </w:t>
      </w:r>
      <w:r w:rsidR="00F46BC9">
        <w:rPr>
          <w:b/>
          <w:bCs/>
        </w:rPr>
        <w:t xml:space="preserve">prin </w:t>
      </w:r>
      <w:r w:rsidR="00F46BC9">
        <w:rPr>
          <w:b/>
          <w:bCs/>
          <w:lang w:val="ro-RO"/>
        </w:rPr>
        <w:t xml:space="preserve">procedura de </w:t>
      </w:r>
      <w:r w:rsidR="00F46BC9">
        <w:rPr>
          <w:b/>
          <w:bCs/>
        </w:rPr>
        <w:t xml:space="preserve"> atribuire directă </w:t>
      </w:r>
    </w:p>
    <w:p w14:paraId="18A7F3B1" w14:textId="77777777" w:rsidR="00077D0F" w:rsidRDefault="00077D0F" w:rsidP="00F46BC9">
      <w:pPr>
        <w:jc w:val="center"/>
      </w:pPr>
    </w:p>
    <w:p w14:paraId="7E3C90A8" w14:textId="77777777" w:rsidR="00F46BC9" w:rsidRPr="0046469C" w:rsidRDefault="00F46BC9" w:rsidP="00F46BC9">
      <w:pPr>
        <w:rPr>
          <w:b/>
          <w:bCs/>
          <w:sz w:val="22"/>
          <w:szCs w:val="22"/>
          <w:lang w:val="ro-RO"/>
        </w:rPr>
      </w:pPr>
      <w:r w:rsidRPr="0046469C">
        <w:rPr>
          <w:b/>
          <w:bCs/>
          <w:sz w:val="22"/>
          <w:szCs w:val="22"/>
          <w:lang w:val="ro-RO"/>
        </w:rPr>
        <w:t>CAPITOLUL I</w:t>
      </w:r>
    </w:p>
    <w:p w14:paraId="7486888B" w14:textId="77777777" w:rsidR="00F46BC9" w:rsidRPr="0046469C" w:rsidRDefault="00F46BC9" w:rsidP="00F46BC9">
      <w:pPr>
        <w:rPr>
          <w:sz w:val="22"/>
          <w:szCs w:val="22"/>
          <w:lang w:val="ro-RO"/>
        </w:rPr>
      </w:pPr>
      <w:r w:rsidRPr="0046469C">
        <w:rPr>
          <w:b/>
          <w:bCs/>
          <w:sz w:val="22"/>
          <w:szCs w:val="22"/>
          <w:lang w:val="ro-RO"/>
        </w:rPr>
        <w:t>DISPOZITII GENERALE</w:t>
      </w:r>
    </w:p>
    <w:p w14:paraId="68314517" w14:textId="38A5E157" w:rsidR="00F46BC9" w:rsidRPr="0046469C" w:rsidRDefault="00F46BC9" w:rsidP="00F46BC9">
      <w:pPr>
        <w:jc w:val="both"/>
        <w:rPr>
          <w:b/>
          <w:bCs/>
          <w:sz w:val="22"/>
          <w:szCs w:val="22"/>
          <w:lang w:val="ro-RO"/>
        </w:rPr>
      </w:pPr>
      <w:r w:rsidRPr="0046469C">
        <w:rPr>
          <w:b/>
          <w:bCs/>
          <w:sz w:val="22"/>
          <w:szCs w:val="22"/>
          <w:lang w:val="ro-RO"/>
        </w:rPr>
        <w:t>Art. 1</w:t>
      </w:r>
      <w:r w:rsidRPr="0046469C">
        <w:rPr>
          <w:sz w:val="22"/>
          <w:szCs w:val="22"/>
          <w:lang w:val="ro-RO"/>
        </w:rPr>
        <w:t xml:space="preserve">: Prezentul regulament stabileste continutul privind organizarea si desfasurarea procedurii de atribuire directa prin sedinta publica a pasunilor aflate in administrarea comunei </w:t>
      </w:r>
      <w:r w:rsidR="007A6BA2">
        <w:rPr>
          <w:sz w:val="22"/>
          <w:szCs w:val="22"/>
          <w:lang w:val="ro-RO"/>
        </w:rPr>
        <w:t>SOMEȘ-ODORHEI</w:t>
      </w:r>
      <w:r w:rsidRPr="0046469C">
        <w:rPr>
          <w:sz w:val="22"/>
          <w:szCs w:val="22"/>
          <w:lang w:val="ro-RO"/>
        </w:rPr>
        <w:t>, precum si cadrul general privind incheierea contractelor de inchiriere, in aplicarea prevederilor Legea nr.</w:t>
      </w:r>
      <w:r w:rsidR="00513517" w:rsidRPr="0046469C">
        <w:rPr>
          <w:sz w:val="22"/>
          <w:szCs w:val="22"/>
          <w:lang w:val="ro-RO"/>
        </w:rPr>
        <w:t xml:space="preserve"> </w:t>
      </w:r>
      <w:r w:rsidRPr="0046469C">
        <w:rPr>
          <w:sz w:val="22"/>
          <w:szCs w:val="22"/>
          <w:lang w:val="ro-RO"/>
        </w:rPr>
        <w:t>32/2019 -Legea zootehniei</w:t>
      </w:r>
      <w:r w:rsidRPr="0046469C">
        <w:rPr>
          <w:b/>
          <w:bCs/>
          <w:sz w:val="22"/>
          <w:szCs w:val="22"/>
          <w:lang w:val="ro-RO"/>
        </w:rPr>
        <w:t xml:space="preserve">, </w:t>
      </w:r>
      <w:r w:rsidRPr="0046469C">
        <w:rPr>
          <w:sz w:val="22"/>
          <w:szCs w:val="22"/>
          <w:lang w:val="ro-RO"/>
        </w:rPr>
        <w:t>O</w:t>
      </w:r>
      <w:r w:rsidR="00513517" w:rsidRPr="0046469C">
        <w:rPr>
          <w:sz w:val="22"/>
          <w:szCs w:val="22"/>
          <w:lang w:val="ro-RO"/>
        </w:rPr>
        <w:t>.</w:t>
      </w:r>
      <w:r w:rsidRPr="0046469C">
        <w:rPr>
          <w:sz w:val="22"/>
          <w:szCs w:val="22"/>
          <w:lang w:val="ro-RO"/>
        </w:rPr>
        <w:t>U</w:t>
      </w:r>
      <w:r w:rsidR="00513517" w:rsidRPr="0046469C">
        <w:rPr>
          <w:sz w:val="22"/>
          <w:szCs w:val="22"/>
          <w:lang w:val="ro-RO"/>
        </w:rPr>
        <w:t>.</w:t>
      </w:r>
      <w:r w:rsidRPr="0046469C">
        <w:rPr>
          <w:sz w:val="22"/>
          <w:szCs w:val="22"/>
          <w:lang w:val="ro-RO"/>
        </w:rPr>
        <w:t>G</w:t>
      </w:r>
      <w:r w:rsidR="00513517" w:rsidRPr="0046469C">
        <w:rPr>
          <w:sz w:val="22"/>
          <w:szCs w:val="22"/>
          <w:lang w:val="ro-RO"/>
        </w:rPr>
        <w:t>.</w:t>
      </w:r>
      <w:r w:rsidRPr="0046469C">
        <w:rPr>
          <w:sz w:val="22"/>
          <w:szCs w:val="22"/>
          <w:lang w:val="ro-RO"/>
        </w:rPr>
        <w:t xml:space="preserve"> nr. 34/2013, modificata si completata prin Legea nr. 44/2018</w:t>
      </w:r>
      <w:r w:rsidR="00513517" w:rsidRPr="0046469C">
        <w:rPr>
          <w:sz w:val="22"/>
          <w:szCs w:val="22"/>
          <w:lang w:val="ro-RO"/>
        </w:rPr>
        <w:t>.</w:t>
      </w:r>
    </w:p>
    <w:p w14:paraId="4534624A" w14:textId="46902782" w:rsidR="00F46BC9" w:rsidRPr="0046469C" w:rsidRDefault="00F46BC9" w:rsidP="00F46BC9">
      <w:pPr>
        <w:jc w:val="both"/>
        <w:rPr>
          <w:b/>
          <w:bCs/>
          <w:sz w:val="22"/>
          <w:szCs w:val="22"/>
          <w:lang w:val="ro-RO"/>
        </w:rPr>
      </w:pPr>
      <w:r w:rsidRPr="0046469C">
        <w:rPr>
          <w:b/>
          <w:bCs/>
          <w:sz w:val="22"/>
          <w:szCs w:val="22"/>
          <w:lang w:val="ro-RO"/>
        </w:rPr>
        <w:t>Art. 2</w:t>
      </w:r>
      <w:r w:rsidRPr="0046469C">
        <w:rPr>
          <w:sz w:val="22"/>
          <w:szCs w:val="22"/>
          <w:lang w:val="ro-RO"/>
        </w:rPr>
        <w:t xml:space="preserve">: Atribuirea directa are ca obiect </w:t>
      </w:r>
      <w:proofErr w:type="spellStart"/>
      <w:r w:rsidRPr="0046469C">
        <w:rPr>
          <w:sz w:val="22"/>
          <w:szCs w:val="22"/>
          <w:lang w:val="ro-RO"/>
        </w:rPr>
        <w:t>suprafetele</w:t>
      </w:r>
      <w:proofErr w:type="spellEnd"/>
      <w:r w:rsidRPr="0046469C">
        <w:rPr>
          <w:sz w:val="22"/>
          <w:szCs w:val="22"/>
          <w:lang w:val="ro-RO"/>
        </w:rPr>
        <w:t xml:space="preserve"> de </w:t>
      </w:r>
      <w:proofErr w:type="spellStart"/>
      <w:r w:rsidRPr="0046469C">
        <w:rPr>
          <w:sz w:val="22"/>
          <w:szCs w:val="22"/>
          <w:lang w:val="ro-RO"/>
        </w:rPr>
        <w:t>pasuni</w:t>
      </w:r>
      <w:proofErr w:type="spellEnd"/>
      <w:r w:rsidRPr="0046469C">
        <w:rPr>
          <w:sz w:val="22"/>
          <w:szCs w:val="22"/>
          <w:lang w:val="ro-RO"/>
        </w:rPr>
        <w:t xml:space="preserve"> aflate in administrarea comunei </w:t>
      </w:r>
      <w:r w:rsidR="007A6BA2">
        <w:rPr>
          <w:sz w:val="22"/>
          <w:szCs w:val="22"/>
          <w:lang w:val="ro-RO"/>
        </w:rPr>
        <w:t>SOMEȘ-ODORHEI</w:t>
      </w:r>
      <w:r w:rsidRPr="0046469C">
        <w:rPr>
          <w:sz w:val="22"/>
          <w:szCs w:val="22"/>
          <w:lang w:val="ro-RO"/>
        </w:rPr>
        <w:t>.</w:t>
      </w:r>
    </w:p>
    <w:p w14:paraId="05AB900C" w14:textId="77777777" w:rsidR="00F46BC9" w:rsidRPr="0046469C" w:rsidRDefault="00F46BC9" w:rsidP="00F46BC9">
      <w:pPr>
        <w:jc w:val="both"/>
        <w:rPr>
          <w:sz w:val="22"/>
          <w:szCs w:val="22"/>
          <w:lang w:val="ro-RO"/>
        </w:rPr>
      </w:pPr>
      <w:r w:rsidRPr="0046469C">
        <w:rPr>
          <w:b/>
          <w:bCs/>
          <w:sz w:val="22"/>
          <w:szCs w:val="22"/>
          <w:lang w:val="ro-RO"/>
        </w:rPr>
        <w:t>Art. 3</w:t>
      </w:r>
      <w:r w:rsidRPr="0046469C">
        <w:rPr>
          <w:sz w:val="22"/>
          <w:szCs w:val="22"/>
          <w:lang w:val="ro-RO"/>
        </w:rPr>
        <w:t xml:space="preserve">: Contractul de inchiriere se incheie pe o durata de </w:t>
      </w:r>
      <w:r w:rsidR="00077D0F" w:rsidRPr="0046469C">
        <w:rPr>
          <w:sz w:val="22"/>
          <w:szCs w:val="22"/>
          <w:lang w:val="ro-RO"/>
        </w:rPr>
        <w:t>10 ani.</w:t>
      </w:r>
    </w:p>
    <w:p w14:paraId="21C1C3B3" w14:textId="77777777" w:rsidR="00513517" w:rsidRPr="0046469C" w:rsidRDefault="00F46BC9" w:rsidP="00F46BC9">
      <w:pPr>
        <w:jc w:val="both"/>
        <w:rPr>
          <w:sz w:val="22"/>
          <w:szCs w:val="22"/>
          <w:lang w:val="ro-RO"/>
        </w:rPr>
      </w:pPr>
      <w:r w:rsidRPr="0046469C">
        <w:rPr>
          <w:b/>
          <w:bCs/>
          <w:sz w:val="22"/>
          <w:szCs w:val="22"/>
          <w:lang w:val="ro-RO"/>
        </w:rPr>
        <w:t>Art. 4:</w:t>
      </w:r>
      <w:r w:rsidRPr="0046469C">
        <w:rPr>
          <w:sz w:val="22"/>
          <w:szCs w:val="22"/>
          <w:lang w:val="ro-RO"/>
        </w:rPr>
        <w:t>( 1) Se intocmeste dosarul inchirierii pentru fiecare contract atribuit si se pastreaza atata timp cat contractul de inchiriere produce efecte juridice</w:t>
      </w:r>
      <w:r w:rsidR="00513517" w:rsidRPr="0046469C">
        <w:rPr>
          <w:sz w:val="22"/>
          <w:szCs w:val="22"/>
          <w:lang w:val="ro-RO"/>
        </w:rPr>
        <w:t>.</w:t>
      </w:r>
    </w:p>
    <w:p w14:paraId="217D6B5E" w14:textId="77777777" w:rsidR="00F46BC9" w:rsidRPr="0046469C" w:rsidRDefault="00F46BC9" w:rsidP="00F46BC9">
      <w:pPr>
        <w:jc w:val="both"/>
        <w:rPr>
          <w:sz w:val="22"/>
          <w:szCs w:val="22"/>
          <w:lang w:val="ro-RO"/>
        </w:rPr>
      </w:pPr>
      <w:r w:rsidRPr="0046469C">
        <w:rPr>
          <w:sz w:val="22"/>
          <w:szCs w:val="22"/>
          <w:lang w:val="ro-RO"/>
        </w:rPr>
        <w:tab/>
        <w:t>(2) Dosarul inchirierii trebuie sa cuprinda</w:t>
      </w:r>
      <w:r w:rsidR="00513517" w:rsidRPr="0046469C">
        <w:rPr>
          <w:sz w:val="22"/>
          <w:szCs w:val="22"/>
          <w:lang w:val="ro-RO"/>
        </w:rPr>
        <w:t>:</w:t>
      </w:r>
    </w:p>
    <w:p w14:paraId="286CB9EF" w14:textId="1BFC432E" w:rsidR="00F46BC9" w:rsidRPr="00CD5E3C" w:rsidRDefault="00F46BC9" w:rsidP="00CD5E3C">
      <w:pPr>
        <w:pStyle w:val="Listparagraf"/>
        <w:numPr>
          <w:ilvl w:val="0"/>
          <w:numId w:val="11"/>
        </w:numPr>
        <w:ind w:right="-29"/>
        <w:jc w:val="both"/>
        <w:rPr>
          <w:sz w:val="22"/>
          <w:szCs w:val="22"/>
          <w:lang w:val="ro-RO"/>
        </w:rPr>
      </w:pPr>
      <w:r w:rsidRPr="00CD5E3C">
        <w:rPr>
          <w:sz w:val="22"/>
          <w:szCs w:val="22"/>
          <w:lang w:val="ro-RO"/>
        </w:rPr>
        <w:t>HCL  de aprobarea a inchirierii;</w:t>
      </w:r>
    </w:p>
    <w:p w14:paraId="6E25CCA1" w14:textId="20CF70B7" w:rsidR="00F46BC9" w:rsidRPr="00CD5E3C" w:rsidRDefault="00CD5E3C" w:rsidP="00CD5E3C">
      <w:pPr>
        <w:pStyle w:val="Listparagraf"/>
        <w:numPr>
          <w:ilvl w:val="0"/>
          <w:numId w:val="11"/>
        </w:numPr>
        <w:ind w:right="-29"/>
        <w:jc w:val="both"/>
        <w:rPr>
          <w:sz w:val="22"/>
          <w:szCs w:val="22"/>
          <w:lang w:val="ro-RO"/>
        </w:rPr>
      </w:pPr>
      <w:r w:rsidRPr="00CD5E3C">
        <w:rPr>
          <w:sz w:val="22"/>
          <w:szCs w:val="22"/>
          <w:lang w:val="ro-RO"/>
        </w:rPr>
        <w:t xml:space="preserve">Contractul de </w:t>
      </w:r>
      <w:proofErr w:type="spellStart"/>
      <w:r w:rsidRPr="00CD5E3C">
        <w:rPr>
          <w:sz w:val="22"/>
          <w:szCs w:val="22"/>
          <w:lang w:val="ro-RO"/>
        </w:rPr>
        <w:t>inchiriere</w:t>
      </w:r>
      <w:proofErr w:type="spellEnd"/>
      <w:r w:rsidRPr="00CD5E3C">
        <w:rPr>
          <w:sz w:val="22"/>
          <w:szCs w:val="22"/>
          <w:lang w:val="ro-RO"/>
        </w:rPr>
        <w:t>;</w:t>
      </w:r>
    </w:p>
    <w:p w14:paraId="3B282F47" w14:textId="289A56AD" w:rsidR="00F46BC9" w:rsidRDefault="00F46BC9" w:rsidP="00CD5E3C">
      <w:pPr>
        <w:pStyle w:val="Listparagraf"/>
        <w:numPr>
          <w:ilvl w:val="0"/>
          <w:numId w:val="11"/>
        </w:numPr>
        <w:ind w:right="-29"/>
        <w:jc w:val="both"/>
        <w:rPr>
          <w:sz w:val="22"/>
          <w:szCs w:val="22"/>
          <w:lang w:val="ro-RO"/>
        </w:rPr>
      </w:pPr>
      <w:r w:rsidRPr="00CD5E3C">
        <w:rPr>
          <w:sz w:val="22"/>
          <w:szCs w:val="22"/>
          <w:lang w:val="ro-RO"/>
        </w:rPr>
        <w:t>Caietul de sarcini;</w:t>
      </w:r>
    </w:p>
    <w:p w14:paraId="351A903D" w14:textId="188E6DDE" w:rsidR="00CD5E3C" w:rsidRPr="00CD5E3C" w:rsidRDefault="00CD5E3C" w:rsidP="00CD5E3C">
      <w:pPr>
        <w:pStyle w:val="Listparagraf"/>
        <w:numPr>
          <w:ilvl w:val="0"/>
          <w:numId w:val="11"/>
        </w:numPr>
        <w:ind w:right="-29"/>
        <w:jc w:val="both"/>
        <w:rPr>
          <w:sz w:val="22"/>
          <w:szCs w:val="22"/>
          <w:lang w:val="ro-RO"/>
        </w:rPr>
      </w:pPr>
      <w:proofErr w:type="spellStart"/>
      <w:r w:rsidRPr="00CD5E3C">
        <w:rPr>
          <w:sz w:val="22"/>
          <w:szCs w:val="22"/>
          <w:lang w:val="ro-RO"/>
        </w:rPr>
        <w:t>Anunturile</w:t>
      </w:r>
      <w:proofErr w:type="spellEnd"/>
      <w:r w:rsidRPr="00CD5E3C">
        <w:rPr>
          <w:sz w:val="22"/>
          <w:szCs w:val="22"/>
          <w:lang w:val="ro-RO"/>
        </w:rPr>
        <w:t xml:space="preserve"> referitoare la procedura;</w:t>
      </w:r>
    </w:p>
    <w:p w14:paraId="0FAA9B20" w14:textId="4195FB29" w:rsidR="00F46BC9" w:rsidRPr="00CD5E3C" w:rsidRDefault="00F46BC9" w:rsidP="00CD5E3C">
      <w:pPr>
        <w:pStyle w:val="Listparagraf"/>
        <w:numPr>
          <w:ilvl w:val="0"/>
          <w:numId w:val="11"/>
        </w:numPr>
        <w:ind w:right="-29"/>
        <w:jc w:val="both"/>
        <w:rPr>
          <w:sz w:val="22"/>
          <w:szCs w:val="22"/>
          <w:lang w:val="ro-RO"/>
        </w:rPr>
      </w:pPr>
      <w:r w:rsidRPr="00CD5E3C">
        <w:rPr>
          <w:sz w:val="22"/>
          <w:szCs w:val="22"/>
          <w:lang w:val="ro-RO"/>
        </w:rPr>
        <w:t>Proces verbal de adjudecare;</w:t>
      </w:r>
    </w:p>
    <w:p w14:paraId="70E79EC2" w14:textId="4E825866" w:rsidR="00001020" w:rsidRPr="00CD5E3C" w:rsidRDefault="00F46BC9" w:rsidP="00CD5E3C">
      <w:pPr>
        <w:pStyle w:val="Listparagraf"/>
        <w:numPr>
          <w:ilvl w:val="0"/>
          <w:numId w:val="11"/>
        </w:numPr>
        <w:ind w:right="-29"/>
        <w:jc w:val="both"/>
        <w:rPr>
          <w:sz w:val="22"/>
          <w:szCs w:val="22"/>
          <w:lang w:val="ro-RO"/>
        </w:rPr>
      </w:pPr>
      <w:r w:rsidRPr="00CD5E3C">
        <w:rPr>
          <w:sz w:val="22"/>
          <w:szCs w:val="22"/>
          <w:lang w:val="ro-RO"/>
        </w:rPr>
        <w:t>Proc</w:t>
      </w:r>
      <w:r w:rsidR="00001020" w:rsidRPr="00CD5E3C">
        <w:rPr>
          <w:sz w:val="22"/>
          <w:szCs w:val="22"/>
          <w:lang w:val="ro-RO"/>
        </w:rPr>
        <w:t>es verbal  de predare- primire;</w:t>
      </w:r>
    </w:p>
    <w:p w14:paraId="00C27B28" w14:textId="77777777" w:rsidR="00F46BC9" w:rsidRPr="0046469C" w:rsidRDefault="00F46BC9" w:rsidP="00F46BC9">
      <w:pPr>
        <w:jc w:val="both"/>
        <w:rPr>
          <w:b/>
          <w:bCs/>
          <w:sz w:val="22"/>
          <w:szCs w:val="22"/>
          <w:lang w:val="ro-RO"/>
        </w:rPr>
      </w:pPr>
      <w:r w:rsidRPr="0046469C">
        <w:rPr>
          <w:b/>
          <w:bCs/>
          <w:sz w:val="22"/>
          <w:szCs w:val="22"/>
          <w:lang w:val="ro-RO"/>
        </w:rPr>
        <w:t>CAPITOLUL II</w:t>
      </w:r>
    </w:p>
    <w:p w14:paraId="3FFB589E" w14:textId="77777777" w:rsidR="00077D0F" w:rsidRPr="0046469C" w:rsidRDefault="00F46BC9" w:rsidP="00F46BC9">
      <w:pPr>
        <w:jc w:val="both"/>
        <w:rPr>
          <w:b/>
          <w:bCs/>
          <w:sz w:val="22"/>
          <w:szCs w:val="22"/>
          <w:lang w:val="ro-RO"/>
        </w:rPr>
      </w:pPr>
      <w:r w:rsidRPr="0046469C">
        <w:rPr>
          <w:b/>
          <w:bCs/>
          <w:sz w:val="22"/>
          <w:szCs w:val="22"/>
          <w:lang w:val="ro-RO"/>
        </w:rPr>
        <w:t xml:space="preserve">PROCEDURA ADMINISTRATIVA DE INITIERE A INCHIRIERII </w:t>
      </w:r>
      <w:r w:rsidR="00001020" w:rsidRPr="0046469C">
        <w:rPr>
          <w:b/>
          <w:bCs/>
          <w:sz w:val="22"/>
          <w:szCs w:val="22"/>
          <w:lang w:val="ro-RO"/>
        </w:rPr>
        <w:t>PRIN ATRIBUIRE DIRECTA</w:t>
      </w:r>
    </w:p>
    <w:p w14:paraId="288369E3" w14:textId="77777777" w:rsidR="00F46BC9" w:rsidRPr="0046469C" w:rsidRDefault="00F46BC9" w:rsidP="00F46BC9">
      <w:pPr>
        <w:jc w:val="both"/>
        <w:rPr>
          <w:b/>
          <w:bCs/>
          <w:sz w:val="22"/>
          <w:szCs w:val="22"/>
          <w:lang w:val="ro-RO"/>
        </w:rPr>
      </w:pPr>
      <w:r w:rsidRPr="0046469C">
        <w:rPr>
          <w:b/>
          <w:bCs/>
          <w:sz w:val="22"/>
          <w:szCs w:val="22"/>
          <w:lang w:val="ro-RO"/>
        </w:rPr>
        <w:t xml:space="preserve">SECTIUNEA a- 1-a </w:t>
      </w:r>
      <w:r w:rsidRPr="0046469C">
        <w:rPr>
          <w:sz w:val="22"/>
          <w:szCs w:val="22"/>
          <w:lang w:val="ro-RO"/>
        </w:rPr>
        <w:t xml:space="preserve"> </w:t>
      </w:r>
      <w:r w:rsidRPr="0046469C">
        <w:rPr>
          <w:b/>
          <w:bCs/>
          <w:sz w:val="22"/>
          <w:szCs w:val="22"/>
          <w:lang w:val="ro-RO"/>
        </w:rPr>
        <w:t>Initiativa inchirierii</w:t>
      </w:r>
    </w:p>
    <w:p w14:paraId="5481E927" w14:textId="134C6534" w:rsidR="00F46BC9" w:rsidRPr="0046469C" w:rsidRDefault="00F46BC9" w:rsidP="00F46BC9">
      <w:pPr>
        <w:jc w:val="both"/>
        <w:rPr>
          <w:b/>
          <w:bCs/>
          <w:sz w:val="22"/>
          <w:szCs w:val="22"/>
          <w:lang w:val="ro-RO"/>
        </w:rPr>
      </w:pPr>
      <w:r w:rsidRPr="0046469C">
        <w:rPr>
          <w:b/>
          <w:bCs/>
          <w:sz w:val="22"/>
          <w:szCs w:val="22"/>
          <w:lang w:val="ro-RO"/>
        </w:rPr>
        <w:t>Art. 5:</w:t>
      </w:r>
      <w:r w:rsidRPr="0046469C">
        <w:rPr>
          <w:sz w:val="22"/>
          <w:szCs w:val="22"/>
          <w:lang w:val="ro-RO"/>
        </w:rPr>
        <w:t xml:space="preserve"> (1)Inchirierea prin atribuire directa in sedinta publica are loc ca urmare a </w:t>
      </w:r>
      <w:proofErr w:type="spellStart"/>
      <w:r w:rsidRPr="0046469C">
        <w:rPr>
          <w:sz w:val="22"/>
          <w:szCs w:val="22"/>
          <w:lang w:val="ro-RO"/>
        </w:rPr>
        <w:t>expirarii</w:t>
      </w:r>
      <w:proofErr w:type="spellEnd"/>
      <w:r w:rsidRPr="0046469C">
        <w:rPr>
          <w:sz w:val="22"/>
          <w:szCs w:val="22"/>
          <w:lang w:val="ro-RO"/>
        </w:rPr>
        <w:t xml:space="preserve"> </w:t>
      </w:r>
      <w:r w:rsidR="002F42E4">
        <w:rPr>
          <w:sz w:val="22"/>
          <w:szCs w:val="22"/>
          <w:lang w:val="ro-RO"/>
        </w:rPr>
        <w:t>contractelor</w:t>
      </w:r>
      <w:r w:rsidRPr="0046469C">
        <w:rPr>
          <w:sz w:val="22"/>
          <w:szCs w:val="22"/>
          <w:lang w:val="ro-RO"/>
        </w:rPr>
        <w:t xml:space="preserve"> de </w:t>
      </w:r>
      <w:proofErr w:type="spellStart"/>
      <w:r w:rsidRPr="0046469C">
        <w:rPr>
          <w:sz w:val="22"/>
          <w:szCs w:val="22"/>
          <w:lang w:val="ro-RO"/>
        </w:rPr>
        <w:t>inchiriere</w:t>
      </w:r>
      <w:proofErr w:type="spellEnd"/>
      <w:r w:rsidRPr="0046469C">
        <w:rPr>
          <w:sz w:val="22"/>
          <w:szCs w:val="22"/>
          <w:lang w:val="ro-RO"/>
        </w:rPr>
        <w:t xml:space="preserve"> a pasunilor aflate in administrarea comunei </w:t>
      </w:r>
      <w:r w:rsidR="007A6BA2">
        <w:rPr>
          <w:sz w:val="22"/>
          <w:szCs w:val="22"/>
          <w:lang w:val="ro-RO"/>
        </w:rPr>
        <w:t>SOMEȘ-ODORHEI</w:t>
      </w:r>
      <w:r w:rsidRPr="0046469C">
        <w:rPr>
          <w:sz w:val="22"/>
          <w:szCs w:val="22"/>
          <w:lang w:val="ro-RO"/>
        </w:rPr>
        <w:t>.</w:t>
      </w:r>
    </w:p>
    <w:p w14:paraId="16DA6625" w14:textId="77777777" w:rsidR="00F46BC9" w:rsidRPr="0046469C" w:rsidRDefault="00F46BC9" w:rsidP="00F46BC9">
      <w:pPr>
        <w:jc w:val="both"/>
        <w:rPr>
          <w:b/>
          <w:bCs/>
          <w:sz w:val="22"/>
          <w:szCs w:val="22"/>
          <w:lang w:val="ro-RO"/>
        </w:rPr>
      </w:pPr>
      <w:r w:rsidRPr="0046469C">
        <w:rPr>
          <w:b/>
          <w:bCs/>
          <w:sz w:val="22"/>
          <w:szCs w:val="22"/>
          <w:lang w:val="ro-RO"/>
        </w:rPr>
        <w:t xml:space="preserve">SECTIUNEA a-2-a Procedura de atribuire </w:t>
      </w:r>
    </w:p>
    <w:p w14:paraId="538D5F46" w14:textId="77777777" w:rsidR="00F46BC9" w:rsidRPr="0046469C" w:rsidRDefault="00F46BC9" w:rsidP="00F46BC9">
      <w:pPr>
        <w:jc w:val="both"/>
        <w:rPr>
          <w:sz w:val="22"/>
          <w:szCs w:val="22"/>
          <w:lang w:val="ro-RO"/>
        </w:rPr>
      </w:pPr>
      <w:r w:rsidRPr="0046469C">
        <w:rPr>
          <w:b/>
          <w:bCs/>
          <w:sz w:val="22"/>
          <w:szCs w:val="22"/>
          <w:lang w:val="ro-RO"/>
        </w:rPr>
        <w:t>Art. 6</w:t>
      </w:r>
      <w:r w:rsidRPr="0046469C">
        <w:rPr>
          <w:sz w:val="22"/>
          <w:szCs w:val="22"/>
          <w:lang w:val="ro-RO"/>
        </w:rPr>
        <w:t xml:space="preserve">: Se stabilesc urmatoarele proceduri de atribuire a contractelor de inchiriere a pasunilor conform cadrului legislativ: </w:t>
      </w:r>
    </w:p>
    <w:p w14:paraId="4547C799" w14:textId="6ECDF86E" w:rsidR="00ED259E" w:rsidRPr="0046469C" w:rsidRDefault="00513517" w:rsidP="00F46BC9">
      <w:pPr>
        <w:pStyle w:val="Listparagraf"/>
        <w:numPr>
          <w:ilvl w:val="0"/>
          <w:numId w:val="5"/>
        </w:numPr>
        <w:jc w:val="both"/>
        <w:rPr>
          <w:sz w:val="22"/>
          <w:szCs w:val="22"/>
          <w:lang w:val="ro-RO"/>
        </w:rPr>
      </w:pPr>
      <w:r w:rsidRPr="0046469C">
        <w:rPr>
          <w:sz w:val="22"/>
          <w:szCs w:val="22"/>
          <w:lang w:val="ro-RO"/>
        </w:rPr>
        <w:t xml:space="preserve">Atribuire directă, în cazul în care pentru o suprafață de pășune există un singur solicitant, sau licitație publică cu strigare, </w:t>
      </w:r>
      <w:r w:rsidR="00F46BC9" w:rsidRPr="0046469C">
        <w:rPr>
          <w:sz w:val="22"/>
          <w:szCs w:val="22"/>
          <w:lang w:val="ro-RO"/>
        </w:rPr>
        <w:t xml:space="preserve">în cazul în care pentru o </w:t>
      </w:r>
      <w:r w:rsidRPr="0046469C">
        <w:rPr>
          <w:sz w:val="22"/>
          <w:szCs w:val="22"/>
          <w:lang w:val="ro-RO"/>
        </w:rPr>
        <w:t>unitate de suprafață există doi sau mai mulți solicitanți,</w:t>
      </w:r>
      <w:r w:rsidR="00ED259E" w:rsidRPr="0046469C">
        <w:rPr>
          <w:sz w:val="22"/>
          <w:szCs w:val="22"/>
          <w:lang w:val="ro-RO"/>
        </w:rPr>
        <w:t xml:space="preserve"> pentru suprafețele de pășune aflate în administrarea comunei </w:t>
      </w:r>
      <w:r w:rsidR="007A6BA2">
        <w:rPr>
          <w:sz w:val="22"/>
          <w:szCs w:val="22"/>
          <w:lang w:val="ro-RO"/>
        </w:rPr>
        <w:t>SOMEȘ-ODORHEI</w:t>
      </w:r>
      <w:r w:rsidR="00ED259E" w:rsidRPr="0046469C">
        <w:rPr>
          <w:sz w:val="22"/>
          <w:szCs w:val="22"/>
          <w:lang w:val="ro-RO"/>
        </w:rPr>
        <w:t>.</w:t>
      </w:r>
    </w:p>
    <w:p w14:paraId="6DC11604" w14:textId="2F37AFFE" w:rsidR="00F46BC9" w:rsidRPr="0046469C" w:rsidRDefault="00ED259E" w:rsidP="004C6F83">
      <w:pPr>
        <w:pStyle w:val="Listparagraf"/>
        <w:numPr>
          <w:ilvl w:val="0"/>
          <w:numId w:val="5"/>
        </w:numPr>
        <w:jc w:val="both"/>
        <w:rPr>
          <w:sz w:val="22"/>
          <w:szCs w:val="22"/>
          <w:lang w:val="ro-RO"/>
        </w:rPr>
      </w:pPr>
      <w:r w:rsidRPr="0046469C">
        <w:rPr>
          <w:sz w:val="22"/>
          <w:szCs w:val="22"/>
          <w:lang w:val="ro-RO"/>
        </w:rPr>
        <w:t>Beneficiarii atribuirii sunt</w:t>
      </w:r>
      <w:r w:rsidR="003574E4" w:rsidRPr="0046469C">
        <w:rPr>
          <w:sz w:val="22"/>
          <w:szCs w:val="22"/>
          <w:lang w:val="ro-RO"/>
        </w:rPr>
        <w:t xml:space="preserve"> </w:t>
      </w:r>
      <w:proofErr w:type="spellStart"/>
      <w:r w:rsidR="003574E4" w:rsidRPr="0046469C">
        <w:rPr>
          <w:rFonts w:eastAsiaTheme="minorHAnsi"/>
          <w:iCs/>
          <w:sz w:val="22"/>
          <w:szCs w:val="22"/>
        </w:rPr>
        <w:t>persoane</w:t>
      </w:r>
      <w:proofErr w:type="spellEnd"/>
      <w:r w:rsidR="003574E4" w:rsidRPr="0046469C">
        <w:rPr>
          <w:rFonts w:eastAsiaTheme="minorHAnsi"/>
          <w:iCs/>
          <w:sz w:val="22"/>
          <w:szCs w:val="22"/>
        </w:rPr>
        <w:t xml:space="preserve"> </w:t>
      </w:r>
      <w:proofErr w:type="spellStart"/>
      <w:r w:rsidR="003574E4" w:rsidRPr="0046469C">
        <w:rPr>
          <w:rFonts w:eastAsiaTheme="minorHAnsi"/>
          <w:iCs/>
          <w:sz w:val="22"/>
          <w:szCs w:val="22"/>
        </w:rPr>
        <w:t>fizice</w:t>
      </w:r>
      <w:proofErr w:type="spellEnd"/>
      <w:r w:rsidR="003574E4" w:rsidRPr="0046469C">
        <w:rPr>
          <w:rFonts w:eastAsiaTheme="minorHAnsi"/>
          <w:iCs/>
          <w:sz w:val="22"/>
          <w:szCs w:val="22"/>
        </w:rPr>
        <w:t xml:space="preserve"> </w:t>
      </w:r>
      <w:proofErr w:type="spellStart"/>
      <w:r w:rsidR="003574E4" w:rsidRPr="0046469C">
        <w:rPr>
          <w:rFonts w:eastAsiaTheme="minorHAnsi"/>
          <w:iCs/>
          <w:sz w:val="22"/>
          <w:szCs w:val="22"/>
        </w:rPr>
        <w:t>sau</w:t>
      </w:r>
      <w:proofErr w:type="spellEnd"/>
      <w:r w:rsidR="003574E4" w:rsidRPr="0046469C">
        <w:rPr>
          <w:rFonts w:eastAsiaTheme="minorHAnsi"/>
          <w:iCs/>
          <w:sz w:val="22"/>
          <w:szCs w:val="22"/>
        </w:rPr>
        <w:t xml:space="preserve"> </w:t>
      </w:r>
      <w:proofErr w:type="spellStart"/>
      <w:r w:rsidR="003574E4" w:rsidRPr="0046469C">
        <w:rPr>
          <w:rFonts w:eastAsiaTheme="minorHAnsi"/>
          <w:iCs/>
          <w:sz w:val="22"/>
          <w:szCs w:val="22"/>
        </w:rPr>
        <w:t>juridice</w:t>
      </w:r>
      <w:proofErr w:type="spellEnd"/>
      <w:r w:rsidR="003574E4" w:rsidRPr="0046469C">
        <w:rPr>
          <w:rFonts w:eastAsiaTheme="minorHAnsi"/>
          <w:iCs/>
          <w:sz w:val="22"/>
          <w:szCs w:val="22"/>
        </w:rPr>
        <w:t xml:space="preserve"> </w:t>
      </w:r>
      <w:proofErr w:type="spellStart"/>
      <w:r w:rsidR="003574E4" w:rsidRPr="0046469C">
        <w:rPr>
          <w:rFonts w:eastAsiaTheme="minorHAnsi"/>
          <w:iCs/>
          <w:sz w:val="22"/>
          <w:szCs w:val="22"/>
        </w:rPr>
        <w:t>având</w:t>
      </w:r>
      <w:proofErr w:type="spellEnd"/>
      <w:r w:rsidR="003574E4" w:rsidRPr="0046469C">
        <w:rPr>
          <w:rFonts w:eastAsiaTheme="minorHAnsi"/>
          <w:iCs/>
          <w:sz w:val="22"/>
          <w:szCs w:val="22"/>
        </w:rPr>
        <w:t xml:space="preserve"> </w:t>
      </w:r>
      <w:proofErr w:type="spellStart"/>
      <w:r w:rsidR="003574E4" w:rsidRPr="0046469C">
        <w:rPr>
          <w:rFonts w:eastAsiaTheme="minorHAnsi"/>
          <w:iCs/>
          <w:sz w:val="22"/>
          <w:szCs w:val="22"/>
        </w:rPr>
        <w:t>animalele</w:t>
      </w:r>
      <w:proofErr w:type="spellEnd"/>
      <w:r w:rsidR="003574E4" w:rsidRPr="0046469C">
        <w:rPr>
          <w:rFonts w:eastAsiaTheme="minorHAnsi"/>
          <w:iCs/>
          <w:sz w:val="22"/>
          <w:szCs w:val="22"/>
        </w:rPr>
        <w:t xml:space="preserve"> </w:t>
      </w:r>
      <w:proofErr w:type="spellStart"/>
      <w:r w:rsidR="003574E4" w:rsidRPr="0046469C">
        <w:rPr>
          <w:rFonts w:eastAsiaTheme="minorHAnsi"/>
          <w:iCs/>
          <w:sz w:val="22"/>
          <w:szCs w:val="22"/>
        </w:rPr>
        <w:t>înscrise</w:t>
      </w:r>
      <w:proofErr w:type="spellEnd"/>
      <w:r w:rsidR="003574E4" w:rsidRPr="0046469C">
        <w:rPr>
          <w:rFonts w:eastAsiaTheme="minorHAnsi"/>
          <w:iCs/>
          <w:sz w:val="22"/>
          <w:szCs w:val="22"/>
        </w:rPr>
        <w:t xml:space="preserve"> </w:t>
      </w:r>
      <w:proofErr w:type="spellStart"/>
      <w:r w:rsidR="003574E4" w:rsidRPr="0046469C">
        <w:rPr>
          <w:rFonts w:eastAsiaTheme="minorHAnsi"/>
          <w:iCs/>
          <w:sz w:val="22"/>
          <w:szCs w:val="22"/>
        </w:rPr>
        <w:t>în</w:t>
      </w:r>
      <w:proofErr w:type="spellEnd"/>
      <w:r w:rsidR="003574E4" w:rsidRPr="0046469C">
        <w:rPr>
          <w:rFonts w:eastAsiaTheme="minorHAnsi"/>
          <w:iCs/>
          <w:sz w:val="22"/>
          <w:szCs w:val="22"/>
        </w:rPr>
        <w:t xml:space="preserve"> RNE </w:t>
      </w:r>
      <w:proofErr w:type="spellStart"/>
      <w:r w:rsidR="003574E4" w:rsidRPr="0046469C">
        <w:rPr>
          <w:rFonts w:eastAsiaTheme="minorHAnsi"/>
          <w:iCs/>
          <w:sz w:val="22"/>
          <w:szCs w:val="22"/>
        </w:rPr>
        <w:t>şi</w:t>
      </w:r>
      <w:proofErr w:type="spellEnd"/>
      <w:r w:rsidR="003574E4" w:rsidRPr="0046469C">
        <w:rPr>
          <w:rFonts w:eastAsiaTheme="minorHAnsi"/>
          <w:iCs/>
          <w:sz w:val="22"/>
          <w:szCs w:val="22"/>
        </w:rPr>
        <w:t>/</w:t>
      </w:r>
      <w:proofErr w:type="spellStart"/>
      <w:r w:rsidR="003574E4" w:rsidRPr="0046469C">
        <w:rPr>
          <w:rFonts w:eastAsiaTheme="minorHAnsi"/>
          <w:iCs/>
          <w:sz w:val="22"/>
          <w:szCs w:val="22"/>
        </w:rPr>
        <w:t>sau</w:t>
      </w:r>
      <w:proofErr w:type="spellEnd"/>
      <w:r w:rsidR="003574E4" w:rsidRPr="0046469C">
        <w:rPr>
          <w:rFonts w:eastAsiaTheme="minorHAnsi"/>
          <w:iCs/>
          <w:sz w:val="22"/>
          <w:szCs w:val="22"/>
        </w:rPr>
        <w:t xml:space="preserve"> </w:t>
      </w:r>
      <w:proofErr w:type="spellStart"/>
      <w:r w:rsidR="003574E4" w:rsidRPr="0046469C">
        <w:rPr>
          <w:rFonts w:eastAsiaTheme="minorHAnsi"/>
          <w:iCs/>
          <w:sz w:val="22"/>
          <w:szCs w:val="22"/>
        </w:rPr>
        <w:t>în</w:t>
      </w:r>
      <w:proofErr w:type="spellEnd"/>
      <w:r w:rsidR="003574E4" w:rsidRPr="0046469C">
        <w:rPr>
          <w:rFonts w:eastAsiaTheme="minorHAnsi"/>
          <w:iCs/>
          <w:sz w:val="22"/>
          <w:szCs w:val="22"/>
        </w:rPr>
        <w:t xml:space="preserve"> SIIE, </w:t>
      </w:r>
      <w:proofErr w:type="spellStart"/>
      <w:r w:rsidR="003574E4" w:rsidRPr="0046469C">
        <w:rPr>
          <w:rFonts w:eastAsiaTheme="minorHAnsi"/>
          <w:iCs/>
          <w:sz w:val="22"/>
          <w:szCs w:val="22"/>
        </w:rPr>
        <w:t>membri</w:t>
      </w:r>
      <w:proofErr w:type="spellEnd"/>
      <w:r w:rsidR="003574E4" w:rsidRPr="0046469C">
        <w:rPr>
          <w:rFonts w:eastAsiaTheme="minorHAnsi"/>
          <w:iCs/>
          <w:sz w:val="22"/>
          <w:szCs w:val="22"/>
        </w:rPr>
        <w:t xml:space="preserve"> ai </w:t>
      </w:r>
      <w:proofErr w:type="spellStart"/>
      <w:r w:rsidR="003574E4" w:rsidRPr="0046469C">
        <w:rPr>
          <w:rFonts w:eastAsiaTheme="minorHAnsi"/>
          <w:iCs/>
          <w:sz w:val="22"/>
          <w:szCs w:val="22"/>
        </w:rPr>
        <w:t>colectivităţii</w:t>
      </w:r>
      <w:proofErr w:type="spellEnd"/>
      <w:r w:rsidR="003574E4" w:rsidRPr="0046469C">
        <w:rPr>
          <w:rFonts w:eastAsiaTheme="minorHAnsi"/>
          <w:iCs/>
          <w:sz w:val="22"/>
          <w:szCs w:val="22"/>
        </w:rPr>
        <w:t xml:space="preserve"> locale care au</w:t>
      </w:r>
      <w:r w:rsidR="002C047C">
        <w:rPr>
          <w:rFonts w:eastAsiaTheme="minorHAnsi"/>
          <w:iCs/>
          <w:sz w:val="22"/>
          <w:szCs w:val="22"/>
        </w:rPr>
        <w:t xml:space="preserve"> </w:t>
      </w:r>
      <w:proofErr w:type="spellStart"/>
      <w:r w:rsidR="002C047C">
        <w:rPr>
          <w:rFonts w:eastAsiaTheme="minorHAnsi"/>
          <w:iCs/>
          <w:sz w:val="22"/>
          <w:szCs w:val="22"/>
        </w:rPr>
        <w:t>domiciliul</w:t>
      </w:r>
      <w:proofErr w:type="spellEnd"/>
      <w:r w:rsidR="002C047C">
        <w:rPr>
          <w:rFonts w:eastAsiaTheme="minorHAnsi"/>
          <w:iCs/>
          <w:sz w:val="22"/>
          <w:szCs w:val="22"/>
        </w:rPr>
        <w:t xml:space="preserve"> </w:t>
      </w:r>
      <w:proofErr w:type="spellStart"/>
      <w:r w:rsidR="002C047C">
        <w:rPr>
          <w:rFonts w:eastAsiaTheme="minorHAnsi"/>
          <w:iCs/>
          <w:sz w:val="22"/>
          <w:szCs w:val="22"/>
        </w:rPr>
        <w:t>sau</w:t>
      </w:r>
      <w:proofErr w:type="spellEnd"/>
      <w:r w:rsidR="003574E4" w:rsidRPr="0046469C">
        <w:rPr>
          <w:rFonts w:eastAsiaTheme="minorHAnsi"/>
          <w:iCs/>
          <w:sz w:val="22"/>
          <w:szCs w:val="22"/>
        </w:rPr>
        <w:t xml:space="preserve"> </w:t>
      </w:r>
      <w:proofErr w:type="spellStart"/>
      <w:r w:rsidR="003574E4" w:rsidRPr="0046469C">
        <w:rPr>
          <w:rFonts w:eastAsiaTheme="minorHAnsi"/>
          <w:iCs/>
          <w:sz w:val="22"/>
          <w:szCs w:val="22"/>
        </w:rPr>
        <w:t>sediul</w:t>
      </w:r>
      <w:proofErr w:type="spellEnd"/>
      <w:r w:rsidR="003574E4" w:rsidRPr="0046469C">
        <w:rPr>
          <w:rFonts w:eastAsiaTheme="minorHAnsi"/>
          <w:iCs/>
          <w:sz w:val="22"/>
          <w:szCs w:val="22"/>
        </w:rPr>
        <w:t xml:space="preserve"> social</w:t>
      </w:r>
      <w:r w:rsidR="00761824">
        <w:rPr>
          <w:rFonts w:eastAsiaTheme="minorHAnsi"/>
          <w:iCs/>
          <w:sz w:val="22"/>
          <w:szCs w:val="22"/>
        </w:rPr>
        <w:t xml:space="preserve">/punctul de </w:t>
      </w:r>
      <w:proofErr w:type="spellStart"/>
      <w:r w:rsidR="00761824">
        <w:rPr>
          <w:rFonts w:eastAsiaTheme="minorHAnsi"/>
          <w:iCs/>
          <w:sz w:val="22"/>
          <w:szCs w:val="22"/>
        </w:rPr>
        <w:t>lucru</w:t>
      </w:r>
      <w:proofErr w:type="spellEnd"/>
      <w:r w:rsidR="003574E4" w:rsidRPr="0046469C">
        <w:rPr>
          <w:rFonts w:eastAsiaTheme="minorHAnsi"/>
          <w:iCs/>
          <w:sz w:val="22"/>
          <w:szCs w:val="22"/>
        </w:rPr>
        <w:t xml:space="preserve"> pe </w:t>
      </w:r>
      <w:proofErr w:type="spellStart"/>
      <w:r w:rsidR="003574E4" w:rsidRPr="0046469C">
        <w:rPr>
          <w:rFonts w:eastAsiaTheme="minorHAnsi"/>
          <w:iCs/>
          <w:sz w:val="22"/>
          <w:szCs w:val="22"/>
        </w:rPr>
        <w:t>teritoriul</w:t>
      </w:r>
      <w:proofErr w:type="spellEnd"/>
      <w:r w:rsidR="003574E4" w:rsidRPr="0046469C">
        <w:rPr>
          <w:rFonts w:eastAsiaTheme="minorHAnsi"/>
          <w:iCs/>
          <w:sz w:val="22"/>
          <w:szCs w:val="22"/>
        </w:rPr>
        <w:t xml:space="preserve"> </w:t>
      </w:r>
      <w:proofErr w:type="spellStart"/>
      <w:r w:rsidR="00E47AFF" w:rsidRPr="0046469C">
        <w:rPr>
          <w:rFonts w:eastAsiaTheme="minorHAnsi"/>
          <w:iCs/>
          <w:sz w:val="22"/>
          <w:szCs w:val="22"/>
        </w:rPr>
        <w:t>comunei</w:t>
      </w:r>
      <w:proofErr w:type="spellEnd"/>
      <w:r w:rsidR="00E47AFF" w:rsidRPr="0046469C">
        <w:rPr>
          <w:rFonts w:eastAsiaTheme="minorHAnsi"/>
          <w:iCs/>
          <w:sz w:val="22"/>
          <w:szCs w:val="22"/>
        </w:rPr>
        <w:t xml:space="preserve"> </w:t>
      </w:r>
      <w:r w:rsidR="007A6BA2">
        <w:rPr>
          <w:rFonts w:eastAsiaTheme="minorHAnsi"/>
          <w:iCs/>
          <w:sz w:val="22"/>
          <w:szCs w:val="22"/>
        </w:rPr>
        <w:t>SOMEȘ-ODORHEI</w:t>
      </w:r>
      <w:r w:rsidR="00E47AFF" w:rsidRPr="0046469C">
        <w:rPr>
          <w:rFonts w:eastAsiaTheme="minorHAnsi"/>
          <w:i/>
          <w:iCs/>
          <w:sz w:val="22"/>
          <w:szCs w:val="22"/>
        </w:rPr>
        <w:t>.</w:t>
      </w:r>
    </w:p>
    <w:p w14:paraId="237684B3" w14:textId="77777777" w:rsidR="00F46BC9" w:rsidRPr="0046469C" w:rsidRDefault="00F46BC9" w:rsidP="00F46BC9">
      <w:pPr>
        <w:jc w:val="both"/>
        <w:rPr>
          <w:b/>
          <w:bCs/>
          <w:color w:val="444444"/>
          <w:sz w:val="22"/>
          <w:szCs w:val="22"/>
          <w:lang w:val="ro-RO"/>
        </w:rPr>
      </w:pPr>
      <w:r w:rsidRPr="0046469C">
        <w:rPr>
          <w:b/>
          <w:bCs/>
          <w:color w:val="444444"/>
          <w:sz w:val="22"/>
          <w:szCs w:val="22"/>
          <w:lang w:val="ro-RO"/>
        </w:rPr>
        <w:t>SECTIUNEA a-3-a Documentatia de atribuire prin sedinta publica de atribuire directa</w:t>
      </w:r>
    </w:p>
    <w:p w14:paraId="14CD9A93" w14:textId="77777777" w:rsidR="00F46BC9" w:rsidRPr="0046469C" w:rsidRDefault="00F46BC9" w:rsidP="00F46BC9">
      <w:pPr>
        <w:jc w:val="both"/>
        <w:rPr>
          <w:bCs/>
          <w:color w:val="444444"/>
          <w:sz w:val="22"/>
          <w:szCs w:val="22"/>
          <w:lang w:val="ro-RO"/>
        </w:rPr>
      </w:pPr>
      <w:r w:rsidRPr="0046469C">
        <w:rPr>
          <w:b/>
          <w:bCs/>
          <w:color w:val="444444"/>
          <w:sz w:val="22"/>
          <w:szCs w:val="22"/>
          <w:lang w:val="ro-RO"/>
        </w:rPr>
        <w:t>Art. 7</w:t>
      </w:r>
      <w:r w:rsidRPr="0046469C">
        <w:rPr>
          <w:bCs/>
          <w:color w:val="444444"/>
          <w:sz w:val="22"/>
          <w:szCs w:val="22"/>
          <w:lang w:val="ro-RO"/>
        </w:rPr>
        <w:t>: (1)  Caietul de sarcini se elaboreaza in conformitate cu prevederile: Leg</w:t>
      </w:r>
      <w:r w:rsidR="00921070" w:rsidRPr="0046469C">
        <w:rPr>
          <w:bCs/>
          <w:color w:val="444444"/>
          <w:sz w:val="22"/>
          <w:szCs w:val="22"/>
          <w:lang w:val="ro-RO"/>
        </w:rPr>
        <w:t>ii</w:t>
      </w:r>
      <w:r w:rsidRPr="0046469C">
        <w:rPr>
          <w:bCs/>
          <w:color w:val="444444"/>
          <w:sz w:val="22"/>
          <w:szCs w:val="22"/>
          <w:lang w:val="ro-RO"/>
        </w:rPr>
        <w:t xml:space="preserve"> nr.</w:t>
      </w:r>
      <w:r w:rsidR="00921070" w:rsidRPr="0046469C">
        <w:rPr>
          <w:bCs/>
          <w:color w:val="444444"/>
          <w:sz w:val="22"/>
          <w:szCs w:val="22"/>
          <w:lang w:val="ro-RO"/>
        </w:rPr>
        <w:t xml:space="preserve"> </w:t>
      </w:r>
      <w:r w:rsidRPr="0046469C">
        <w:rPr>
          <w:bCs/>
          <w:color w:val="444444"/>
          <w:sz w:val="22"/>
          <w:szCs w:val="22"/>
          <w:lang w:val="ro-RO"/>
        </w:rPr>
        <w:t>32/2019</w:t>
      </w:r>
      <w:r w:rsidR="00921070" w:rsidRPr="0046469C">
        <w:rPr>
          <w:bCs/>
          <w:color w:val="444444"/>
          <w:sz w:val="22"/>
          <w:szCs w:val="22"/>
          <w:lang w:val="ro-RO"/>
        </w:rPr>
        <w:t>,</w:t>
      </w:r>
      <w:r w:rsidRPr="0046469C">
        <w:rPr>
          <w:bCs/>
          <w:color w:val="444444"/>
          <w:sz w:val="22"/>
          <w:szCs w:val="22"/>
          <w:lang w:val="ro-RO"/>
        </w:rPr>
        <w:t xml:space="preserve"> O</w:t>
      </w:r>
      <w:r w:rsidR="00921070" w:rsidRPr="0046469C">
        <w:rPr>
          <w:bCs/>
          <w:color w:val="444444"/>
          <w:sz w:val="22"/>
          <w:szCs w:val="22"/>
          <w:lang w:val="ro-RO"/>
        </w:rPr>
        <w:t>.</w:t>
      </w:r>
      <w:r w:rsidRPr="0046469C">
        <w:rPr>
          <w:bCs/>
          <w:color w:val="444444"/>
          <w:sz w:val="22"/>
          <w:szCs w:val="22"/>
          <w:lang w:val="ro-RO"/>
        </w:rPr>
        <w:t>U</w:t>
      </w:r>
      <w:r w:rsidR="00921070" w:rsidRPr="0046469C">
        <w:rPr>
          <w:bCs/>
          <w:color w:val="444444"/>
          <w:sz w:val="22"/>
          <w:szCs w:val="22"/>
          <w:lang w:val="ro-RO"/>
        </w:rPr>
        <w:t>.</w:t>
      </w:r>
      <w:r w:rsidRPr="0046469C">
        <w:rPr>
          <w:bCs/>
          <w:color w:val="444444"/>
          <w:sz w:val="22"/>
          <w:szCs w:val="22"/>
          <w:lang w:val="ro-RO"/>
        </w:rPr>
        <w:t>G</w:t>
      </w:r>
      <w:r w:rsidR="00921070" w:rsidRPr="0046469C">
        <w:rPr>
          <w:bCs/>
          <w:color w:val="444444"/>
          <w:sz w:val="22"/>
          <w:szCs w:val="22"/>
          <w:lang w:val="ro-RO"/>
        </w:rPr>
        <w:t>.</w:t>
      </w:r>
      <w:r w:rsidRPr="0046469C">
        <w:rPr>
          <w:bCs/>
          <w:color w:val="444444"/>
          <w:sz w:val="22"/>
          <w:szCs w:val="22"/>
          <w:lang w:val="ro-RO"/>
        </w:rPr>
        <w:t xml:space="preserve"> nr.  34/2013, Ordinul</w:t>
      </w:r>
      <w:r w:rsidR="00921070" w:rsidRPr="0046469C">
        <w:rPr>
          <w:bCs/>
          <w:color w:val="444444"/>
          <w:sz w:val="22"/>
          <w:szCs w:val="22"/>
          <w:lang w:val="ro-RO"/>
        </w:rPr>
        <w:t>ui</w:t>
      </w:r>
      <w:r w:rsidRPr="0046469C">
        <w:rPr>
          <w:bCs/>
          <w:color w:val="444444"/>
          <w:sz w:val="22"/>
          <w:szCs w:val="22"/>
          <w:lang w:val="ro-RO"/>
        </w:rPr>
        <w:t xml:space="preserve"> nr. 266/235/28.03.2003, Ordinul</w:t>
      </w:r>
      <w:r w:rsidR="00921070" w:rsidRPr="0046469C">
        <w:rPr>
          <w:bCs/>
          <w:color w:val="444444"/>
          <w:sz w:val="22"/>
          <w:szCs w:val="22"/>
          <w:lang w:val="ro-RO"/>
        </w:rPr>
        <w:t>ui</w:t>
      </w:r>
      <w:r w:rsidRPr="0046469C">
        <w:rPr>
          <w:bCs/>
          <w:color w:val="444444"/>
          <w:sz w:val="22"/>
          <w:szCs w:val="22"/>
          <w:lang w:val="ro-RO"/>
        </w:rPr>
        <w:t xml:space="preserve"> nr. 407/2013, Ordinul</w:t>
      </w:r>
      <w:r w:rsidR="00921070" w:rsidRPr="0046469C">
        <w:rPr>
          <w:bCs/>
          <w:color w:val="444444"/>
          <w:sz w:val="22"/>
          <w:szCs w:val="22"/>
          <w:lang w:val="ro-RO"/>
        </w:rPr>
        <w:t>ui</w:t>
      </w:r>
      <w:r w:rsidRPr="0046469C">
        <w:rPr>
          <w:bCs/>
          <w:color w:val="444444"/>
          <w:sz w:val="22"/>
          <w:szCs w:val="22"/>
          <w:lang w:val="ro-RO"/>
        </w:rPr>
        <w:t xml:space="preserve"> nr.</w:t>
      </w:r>
      <w:r w:rsidR="00921070" w:rsidRPr="0046469C">
        <w:rPr>
          <w:bCs/>
          <w:color w:val="444444"/>
          <w:sz w:val="22"/>
          <w:szCs w:val="22"/>
          <w:lang w:val="ro-RO"/>
        </w:rPr>
        <w:t xml:space="preserve"> </w:t>
      </w:r>
      <w:r w:rsidRPr="0046469C">
        <w:rPr>
          <w:bCs/>
          <w:color w:val="444444"/>
          <w:sz w:val="22"/>
          <w:szCs w:val="22"/>
          <w:lang w:val="ro-RO"/>
        </w:rPr>
        <w:t>544/2013, H</w:t>
      </w:r>
      <w:r w:rsidR="00921070" w:rsidRPr="0046469C">
        <w:rPr>
          <w:bCs/>
          <w:color w:val="444444"/>
          <w:sz w:val="22"/>
          <w:szCs w:val="22"/>
          <w:lang w:val="ro-RO"/>
        </w:rPr>
        <w:t xml:space="preserve">otărârii </w:t>
      </w:r>
      <w:r w:rsidRPr="0046469C">
        <w:rPr>
          <w:bCs/>
          <w:color w:val="444444"/>
          <w:sz w:val="22"/>
          <w:szCs w:val="22"/>
          <w:lang w:val="ro-RO"/>
        </w:rPr>
        <w:t>nr. 1064/20136</w:t>
      </w:r>
      <w:r w:rsidR="00921070" w:rsidRPr="0046469C">
        <w:rPr>
          <w:bCs/>
          <w:color w:val="444444"/>
          <w:sz w:val="22"/>
          <w:szCs w:val="22"/>
          <w:lang w:val="ro-RO"/>
        </w:rPr>
        <w:t xml:space="preserve"> și ale </w:t>
      </w:r>
      <w:r w:rsidRPr="0046469C">
        <w:rPr>
          <w:bCs/>
          <w:color w:val="444444"/>
          <w:sz w:val="22"/>
          <w:szCs w:val="22"/>
          <w:lang w:val="ro-RO"/>
        </w:rPr>
        <w:t>Leg</w:t>
      </w:r>
      <w:r w:rsidR="00921070" w:rsidRPr="0046469C">
        <w:rPr>
          <w:bCs/>
          <w:color w:val="444444"/>
          <w:sz w:val="22"/>
          <w:szCs w:val="22"/>
          <w:lang w:val="ro-RO"/>
        </w:rPr>
        <w:t>ii</w:t>
      </w:r>
      <w:r w:rsidRPr="0046469C">
        <w:rPr>
          <w:bCs/>
          <w:color w:val="444444"/>
          <w:sz w:val="22"/>
          <w:szCs w:val="22"/>
          <w:lang w:val="ro-RO"/>
        </w:rPr>
        <w:t xml:space="preserve"> nr. 44/2018</w:t>
      </w:r>
      <w:r w:rsidR="00921070" w:rsidRPr="0046469C">
        <w:rPr>
          <w:bCs/>
          <w:color w:val="444444"/>
          <w:sz w:val="22"/>
          <w:szCs w:val="22"/>
          <w:lang w:val="ro-RO"/>
        </w:rPr>
        <w:t>.</w:t>
      </w:r>
    </w:p>
    <w:p w14:paraId="2EAFC12F" w14:textId="77777777" w:rsidR="00F46BC9" w:rsidRPr="0046469C" w:rsidRDefault="00F46BC9" w:rsidP="00F46BC9">
      <w:pPr>
        <w:jc w:val="both"/>
        <w:rPr>
          <w:bCs/>
          <w:color w:val="444444"/>
          <w:sz w:val="22"/>
          <w:szCs w:val="22"/>
          <w:lang w:val="ro-RO"/>
        </w:rPr>
      </w:pPr>
      <w:r w:rsidRPr="0046469C">
        <w:rPr>
          <w:bCs/>
          <w:color w:val="444444"/>
          <w:sz w:val="22"/>
          <w:szCs w:val="22"/>
          <w:lang w:val="ro-RO"/>
        </w:rPr>
        <w:tab/>
        <w:t>(2) Caietul de sarcini trebuie sa cuprinda urmatoarele elemente:</w:t>
      </w:r>
    </w:p>
    <w:p w14:paraId="2793025D" w14:textId="77777777" w:rsidR="00F46BC9" w:rsidRPr="0046469C" w:rsidRDefault="00F46BC9" w:rsidP="00F46BC9">
      <w:pPr>
        <w:jc w:val="both"/>
        <w:rPr>
          <w:bCs/>
          <w:color w:val="444444"/>
          <w:sz w:val="22"/>
          <w:szCs w:val="22"/>
          <w:lang w:val="ro-RO"/>
        </w:rPr>
      </w:pPr>
      <w:r w:rsidRPr="0046469C">
        <w:rPr>
          <w:bCs/>
          <w:color w:val="444444"/>
          <w:sz w:val="22"/>
          <w:szCs w:val="22"/>
          <w:lang w:val="ro-RO"/>
        </w:rPr>
        <w:t>a) Informatii generale;</w:t>
      </w:r>
    </w:p>
    <w:p w14:paraId="4DCE7EE7" w14:textId="77777777" w:rsidR="00F46BC9" w:rsidRPr="0046469C" w:rsidRDefault="00F46BC9" w:rsidP="00F46BC9">
      <w:pPr>
        <w:jc w:val="both"/>
        <w:rPr>
          <w:bCs/>
          <w:color w:val="444444"/>
          <w:sz w:val="22"/>
          <w:szCs w:val="22"/>
          <w:lang w:val="ro-RO"/>
        </w:rPr>
      </w:pPr>
      <w:r w:rsidRPr="0046469C">
        <w:rPr>
          <w:bCs/>
          <w:color w:val="444444"/>
          <w:sz w:val="22"/>
          <w:szCs w:val="22"/>
          <w:lang w:val="ro-RO"/>
        </w:rPr>
        <w:t>b) Scopul inchirierii;</w:t>
      </w:r>
    </w:p>
    <w:p w14:paraId="05E74AF3" w14:textId="77777777" w:rsidR="00F46BC9" w:rsidRPr="0046469C" w:rsidRDefault="00F46BC9" w:rsidP="00F46BC9">
      <w:pPr>
        <w:ind w:right="-29"/>
        <w:jc w:val="both"/>
        <w:rPr>
          <w:bCs/>
          <w:color w:val="444444"/>
          <w:sz w:val="22"/>
          <w:szCs w:val="22"/>
          <w:lang w:val="ro-RO"/>
        </w:rPr>
      </w:pPr>
      <w:r w:rsidRPr="0046469C">
        <w:rPr>
          <w:bCs/>
          <w:color w:val="444444"/>
          <w:sz w:val="22"/>
          <w:szCs w:val="22"/>
          <w:lang w:val="ro-RO"/>
        </w:rPr>
        <w:t>c) Obiectul inchirierii;</w:t>
      </w:r>
    </w:p>
    <w:p w14:paraId="1532F664" w14:textId="77777777" w:rsidR="00F46BC9" w:rsidRPr="0046469C" w:rsidRDefault="00F46BC9" w:rsidP="00F46BC9">
      <w:pPr>
        <w:ind w:right="-29"/>
        <w:jc w:val="both"/>
        <w:rPr>
          <w:bCs/>
          <w:color w:val="444444"/>
          <w:sz w:val="22"/>
          <w:szCs w:val="22"/>
          <w:lang w:val="ro-RO"/>
        </w:rPr>
      </w:pPr>
      <w:r w:rsidRPr="0046469C">
        <w:rPr>
          <w:bCs/>
          <w:color w:val="444444"/>
          <w:sz w:val="22"/>
          <w:szCs w:val="22"/>
          <w:lang w:val="ro-RO"/>
        </w:rPr>
        <w:t>d) Conditii obligatorii privind exploatarea inchirierii;</w:t>
      </w:r>
    </w:p>
    <w:p w14:paraId="5F2310F3" w14:textId="77777777" w:rsidR="00F46BC9" w:rsidRPr="0046469C" w:rsidRDefault="00F46BC9" w:rsidP="00F46BC9">
      <w:pPr>
        <w:ind w:right="-29"/>
        <w:jc w:val="both"/>
        <w:rPr>
          <w:bCs/>
          <w:color w:val="444444"/>
          <w:sz w:val="22"/>
          <w:szCs w:val="22"/>
          <w:lang w:val="ro-RO"/>
        </w:rPr>
      </w:pPr>
      <w:r w:rsidRPr="0046469C">
        <w:rPr>
          <w:bCs/>
          <w:color w:val="444444"/>
          <w:sz w:val="22"/>
          <w:szCs w:val="22"/>
          <w:lang w:val="ro-RO"/>
        </w:rPr>
        <w:t>e) Durata contractului de inchiriere;</w:t>
      </w:r>
    </w:p>
    <w:p w14:paraId="5F4E2413" w14:textId="77777777" w:rsidR="00F46BC9" w:rsidRPr="0046469C" w:rsidRDefault="00F46BC9" w:rsidP="00F46BC9">
      <w:pPr>
        <w:ind w:right="-29"/>
        <w:jc w:val="both"/>
        <w:rPr>
          <w:bCs/>
          <w:color w:val="444444"/>
          <w:sz w:val="22"/>
          <w:szCs w:val="22"/>
          <w:lang w:val="ro-RO"/>
        </w:rPr>
      </w:pPr>
      <w:r w:rsidRPr="0046469C">
        <w:rPr>
          <w:bCs/>
          <w:color w:val="444444"/>
          <w:sz w:val="22"/>
          <w:szCs w:val="22"/>
          <w:lang w:val="ro-RO"/>
        </w:rPr>
        <w:t>f) Nivelul minim al valorii chiriei;</w:t>
      </w:r>
    </w:p>
    <w:p w14:paraId="53CAD906" w14:textId="77777777" w:rsidR="00F46BC9" w:rsidRPr="0046469C" w:rsidRDefault="00F46BC9" w:rsidP="00F46BC9">
      <w:pPr>
        <w:ind w:right="-29"/>
        <w:jc w:val="both"/>
        <w:rPr>
          <w:bCs/>
          <w:color w:val="444444"/>
          <w:sz w:val="22"/>
          <w:szCs w:val="22"/>
          <w:lang w:val="ro-RO"/>
        </w:rPr>
      </w:pPr>
      <w:r w:rsidRPr="0046469C">
        <w:rPr>
          <w:bCs/>
          <w:color w:val="444444"/>
          <w:sz w:val="22"/>
          <w:szCs w:val="22"/>
          <w:lang w:val="ro-RO"/>
        </w:rPr>
        <w:t>g) Regimul bunurilor;</w:t>
      </w:r>
    </w:p>
    <w:p w14:paraId="27F49924" w14:textId="77777777" w:rsidR="00F46BC9" w:rsidRPr="0046469C" w:rsidRDefault="00F46BC9" w:rsidP="00F46BC9">
      <w:pPr>
        <w:ind w:right="-29"/>
        <w:jc w:val="both"/>
        <w:rPr>
          <w:bCs/>
          <w:color w:val="444444"/>
          <w:sz w:val="22"/>
          <w:szCs w:val="22"/>
          <w:lang w:val="ro-RO"/>
        </w:rPr>
      </w:pPr>
      <w:r w:rsidRPr="0046469C">
        <w:rPr>
          <w:bCs/>
          <w:color w:val="444444"/>
          <w:sz w:val="22"/>
          <w:szCs w:val="22"/>
          <w:lang w:val="ro-RO"/>
        </w:rPr>
        <w:t>h) Obligatii privind protectia mediului;</w:t>
      </w:r>
    </w:p>
    <w:p w14:paraId="6DA3CB5F" w14:textId="77777777" w:rsidR="00F46BC9" w:rsidRPr="0046469C" w:rsidRDefault="00F46BC9" w:rsidP="00F46BC9">
      <w:pPr>
        <w:jc w:val="both"/>
        <w:rPr>
          <w:bCs/>
          <w:color w:val="444444"/>
          <w:sz w:val="22"/>
          <w:szCs w:val="22"/>
          <w:lang w:val="ro-RO"/>
        </w:rPr>
      </w:pPr>
      <w:r w:rsidRPr="0046469C">
        <w:rPr>
          <w:bCs/>
          <w:color w:val="444444"/>
          <w:sz w:val="22"/>
          <w:szCs w:val="22"/>
          <w:lang w:val="ro-RO"/>
        </w:rPr>
        <w:t>i) Clauzele referitoare la incetarea contractului de inchiriere;</w:t>
      </w:r>
    </w:p>
    <w:p w14:paraId="3FBDFEC9" w14:textId="77777777" w:rsidR="00F46BC9" w:rsidRPr="0046469C" w:rsidRDefault="00F46BC9" w:rsidP="00F46BC9">
      <w:pPr>
        <w:jc w:val="both"/>
        <w:rPr>
          <w:sz w:val="22"/>
          <w:szCs w:val="22"/>
          <w:lang w:val="ro-RO"/>
        </w:rPr>
      </w:pPr>
      <w:r w:rsidRPr="0046469C">
        <w:rPr>
          <w:bCs/>
          <w:color w:val="444444"/>
          <w:sz w:val="22"/>
          <w:szCs w:val="22"/>
          <w:lang w:val="ro-RO"/>
        </w:rPr>
        <w:t>j) Contravaloarea documentatiei.</w:t>
      </w:r>
    </w:p>
    <w:p w14:paraId="76E447D9" w14:textId="77777777" w:rsidR="00F46BC9" w:rsidRPr="0046469C" w:rsidRDefault="00F46BC9" w:rsidP="00F46BC9">
      <w:pPr>
        <w:jc w:val="both"/>
        <w:rPr>
          <w:sz w:val="22"/>
          <w:szCs w:val="22"/>
          <w:lang w:val="ro-RO"/>
        </w:rPr>
      </w:pPr>
    </w:p>
    <w:p w14:paraId="2EA54013" w14:textId="77777777" w:rsidR="00F46BC9" w:rsidRPr="0046469C" w:rsidRDefault="00F46BC9" w:rsidP="00F46BC9">
      <w:pPr>
        <w:jc w:val="both"/>
        <w:rPr>
          <w:b/>
          <w:bCs/>
          <w:color w:val="444444"/>
          <w:sz w:val="22"/>
          <w:szCs w:val="22"/>
          <w:lang w:val="ro-RO"/>
        </w:rPr>
      </w:pPr>
      <w:r w:rsidRPr="0046469C">
        <w:rPr>
          <w:bCs/>
          <w:color w:val="444444"/>
          <w:sz w:val="22"/>
          <w:szCs w:val="22"/>
          <w:lang w:val="ro-RO"/>
        </w:rPr>
        <w:t xml:space="preserve"> </w:t>
      </w:r>
      <w:r w:rsidRPr="0046469C">
        <w:rPr>
          <w:b/>
          <w:bCs/>
          <w:color w:val="444444"/>
          <w:sz w:val="22"/>
          <w:szCs w:val="22"/>
          <w:lang w:val="ro-RO"/>
        </w:rPr>
        <w:t>SECTIUNEA  a-4-a Reguli privind anuntul de atribuire directa</w:t>
      </w:r>
    </w:p>
    <w:p w14:paraId="1497F6A4" w14:textId="77777777" w:rsidR="00F46BC9" w:rsidRPr="0046469C" w:rsidRDefault="00F46BC9" w:rsidP="00F46BC9">
      <w:pPr>
        <w:jc w:val="both"/>
        <w:rPr>
          <w:bCs/>
          <w:color w:val="444444"/>
          <w:sz w:val="22"/>
          <w:szCs w:val="22"/>
          <w:lang w:val="ro-RO"/>
        </w:rPr>
      </w:pPr>
      <w:r w:rsidRPr="0046469C">
        <w:rPr>
          <w:b/>
          <w:bCs/>
          <w:color w:val="444444"/>
          <w:sz w:val="22"/>
          <w:szCs w:val="22"/>
          <w:lang w:val="ro-RO"/>
        </w:rPr>
        <w:t>Art. 8:</w:t>
      </w:r>
      <w:r w:rsidRPr="0046469C">
        <w:rPr>
          <w:bCs/>
          <w:color w:val="444444"/>
          <w:sz w:val="22"/>
          <w:szCs w:val="22"/>
          <w:lang w:val="ro-RO"/>
        </w:rPr>
        <w:t xml:space="preserve"> (1) Se intocmeste anuntul de atribuire directa si va fi publicat la sediul primăriei si pe site-ul primariei.</w:t>
      </w:r>
    </w:p>
    <w:p w14:paraId="24DDADF9" w14:textId="77777777" w:rsidR="00F46BC9" w:rsidRPr="0046469C" w:rsidRDefault="00F46BC9" w:rsidP="00F46BC9">
      <w:pPr>
        <w:jc w:val="both"/>
        <w:rPr>
          <w:bCs/>
          <w:color w:val="444444"/>
          <w:sz w:val="22"/>
          <w:szCs w:val="22"/>
          <w:lang w:val="ro-RO"/>
        </w:rPr>
      </w:pPr>
      <w:r w:rsidRPr="0046469C">
        <w:rPr>
          <w:bCs/>
          <w:color w:val="444444"/>
          <w:sz w:val="22"/>
          <w:szCs w:val="22"/>
          <w:lang w:val="ro-RO"/>
        </w:rPr>
        <w:tab/>
        <w:t>(2) Anuntul de atribuire directa va cuprinde urmatoarele elemente:</w:t>
      </w:r>
    </w:p>
    <w:p w14:paraId="6767EC5E" w14:textId="77777777" w:rsidR="00F46BC9" w:rsidRPr="0046469C" w:rsidRDefault="00F46BC9" w:rsidP="00F46BC9">
      <w:pPr>
        <w:numPr>
          <w:ilvl w:val="0"/>
          <w:numId w:val="6"/>
        </w:numPr>
        <w:suppressAutoHyphens/>
        <w:jc w:val="both"/>
        <w:rPr>
          <w:bCs/>
          <w:color w:val="444444"/>
          <w:sz w:val="22"/>
          <w:szCs w:val="22"/>
          <w:lang w:val="ro-RO"/>
        </w:rPr>
      </w:pPr>
      <w:r w:rsidRPr="0046469C">
        <w:rPr>
          <w:bCs/>
          <w:color w:val="444444"/>
          <w:sz w:val="22"/>
          <w:szCs w:val="22"/>
          <w:lang w:val="ro-RO"/>
        </w:rPr>
        <w:t>Informatii generale privind locatorul;</w:t>
      </w:r>
    </w:p>
    <w:p w14:paraId="18E3B3DC" w14:textId="77777777" w:rsidR="00F46BC9" w:rsidRPr="0046469C" w:rsidRDefault="00F46BC9" w:rsidP="00E47AFF">
      <w:pPr>
        <w:pStyle w:val="Listparagraf"/>
        <w:numPr>
          <w:ilvl w:val="0"/>
          <w:numId w:val="7"/>
        </w:numPr>
        <w:jc w:val="both"/>
        <w:rPr>
          <w:bCs/>
          <w:color w:val="444444"/>
          <w:sz w:val="22"/>
          <w:szCs w:val="22"/>
          <w:lang w:val="ro-RO"/>
        </w:rPr>
      </w:pPr>
      <w:r w:rsidRPr="0046469C">
        <w:rPr>
          <w:bCs/>
          <w:color w:val="444444"/>
          <w:sz w:val="22"/>
          <w:szCs w:val="22"/>
          <w:lang w:val="ro-RO"/>
        </w:rPr>
        <w:t xml:space="preserve"> Procedura aplicata.</w:t>
      </w:r>
    </w:p>
    <w:p w14:paraId="7277AD00" w14:textId="77777777" w:rsidR="00F46BC9" w:rsidRPr="0046469C" w:rsidRDefault="00E47AFF" w:rsidP="00F46BC9">
      <w:pPr>
        <w:pStyle w:val="Listparagraf"/>
        <w:numPr>
          <w:ilvl w:val="0"/>
          <w:numId w:val="7"/>
        </w:numPr>
        <w:jc w:val="both"/>
        <w:rPr>
          <w:bCs/>
          <w:color w:val="444444"/>
          <w:sz w:val="22"/>
          <w:szCs w:val="22"/>
          <w:lang w:val="ro-RO"/>
        </w:rPr>
      </w:pPr>
      <w:r w:rsidRPr="0046469C">
        <w:rPr>
          <w:bCs/>
          <w:color w:val="444444"/>
          <w:sz w:val="22"/>
          <w:szCs w:val="22"/>
          <w:lang w:val="ro-RO"/>
        </w:rPr>
        <w:lastRenderedPageBreak/>
        <w:t xml:space="preserve"> </w:t>
      </w:r>
      <w:r w:rsidR="00F46BC9" w:rsidRPr="0046469C">
        <w:rPr>
          <w:bCs/>
          <w:color w:val="444444"/>
          <w:sz w:val="22"/>
          <w:szCs w:val="22"/>
          <w:lang w:val="ro-RO"/>
        </w:rPr>
        <w:t>Informatii privind documentatia de inchiriere;</w:t>
      </w:r>
    </w:p>
    <w:p w14:paraId="7434CE09" w14:textId="77777777" w:rsidR="00F46BC9" w:rsidRPr="0046469C" w:rsidRDefault="00E47AFF" w:rsidP="00F46BC9">
      <w:pPr>
        <w:jc w:val="both"/>
        <w:rPr>
          <w:bCs/>
          <w:color w:val="444444"/>
          <w:sz w:val="22"/>
          <w:szCs w:val="22"/>
          <w:lang w:val="ro-RO"/>
        </w:rPr>
      </w:pPr>
      <w:r w:rsidRPr="0046469C">
        <w:rPr>
          <w:bCs/>
          <w:color w:val="444444"/>
          <w:sz w:val="22"/>
          <w:szCs w:val="22"/>
          <w:lang w:val="ro-RO"/>
        </w:rPr>
        <w:t xml:space="preserve">      </w:t>
      </w:r>
      <w:r w:rsidR="00F46BC9" w:rsidRPr="0046469C">
        <w:rPr>
          <w:bCs/>
          <w:color w:val="444444"/>
          <w:sz w:val="22"/>
          <w:szCs w:val="22"/>
          <w:lang w:val="ro-RO"/>
        </w:rPr>
        <w:t>3.1. Modalitatea prin care persoanele interesate pot intra in posesia documentatiei;</w:t>
      </w:r>
    </w:p>
    <w:p w14:paraId="28D124FC" w14:textId="77777777" w:rsidR="00F46BC9" w:rsidRPr="0046469C" w:rsidRDefault="00E47AFF" w:rsidP="00F46BC9">
      <w:pPr>
        <w:jc w:val="both"/>
        <w:rPr>
          <w:bCs/>
          <w:color w:val="444444"/>
          <w:sz w:val="22"/>
          <w:szCs w:val="22"/>
          <w:lang w:val="ro-RO"/>
        </w:rPr>
      </w:pPr>
      <w:r w:rsidRPr="0046469C">
        <w:rPr>
          <w:bCs/>
          <w:color w:val="444444"/>
          <w:sz w:val="22"/>
          <w:szCs w:val="22"/>
          <w:lang w:val="ro-RO"/>
        </w:rPr>
        <w:t xml:space="preserve">      </w:t>
      </w:r>
      <w:r w:rsidR="00F46BC9" w:rsidRPr="0046469C">
        <w:rPr>
          <w:bCs/>
          <w:color w:val="444444"/>
          <w:sz w:val="22"/>
          <w:szCs w:val="22"/>
          <w:lang w:val="ro-RO"/>
        </w:rPr>
        <w:t>3.2. Denumirea si adresa compartimentului din cadrul locatorului  de la care se poate obtine un exemplar din documentatie;</w:t>
      </w:r>
    </w:p>
    <w:p w14:paraId="7A8498CE" w14:textId="77777777" w:rsidR="00F46BC9" w:rsidRPr="0046469C" w:rsidRDefault="00E47AFF" w:rsidP="00F46BC9">
      <w:pPr>
        <w:jc w:val="both"/>
        <w:rPr>
          <w:bCs/>
          <w:color w:val="444444"/>
          <w:sz w:val="22"/>
          <w:szCs w:val="22"/>
          <w:lang w:val="ro-RO"/>
        </w:rPr>
      </w:pPr>
      <w:r w:rsidRPr="0046469C">
        <w:rPr>
          <w:bCs/>
          <w:color w:val="444444"/>
          <w:sz w:val="22"/>
          <w:szCs w:val="22"/>
          <w:lang w:val="ro-RO"/>
        </w:rPr>
        <w:t xml:space="preserve">      </w:t>
      </w:r>
      <w:r w:rsidR="00F46BC9" w:rsidRPr="0046469C">
        <w:rPr>
          <w:bCs/>
          <w:color w:val="444444"/>
          <w:sz w:val="22"/>
          <w:szCs w:val="22"/>
          <w:lang w:val="ro-RO"/>
        </w:rPr>
        <w:t>3.3. Costul si conditiile de plata pentru obtinerea documentatiei;</w:t>
      </w:r>
    </w:p>
    <w:p w14:paraId="4BE71F0E" w14:textId="77777777" w:rsidR="00F46BC9" w:rsidRPr="0046469C" w:rsidRDefault="00F46BC9" w:rsidP="00F46BC9">
      <w:pPr>
        <w:numPr>
          <w:ilvl w:val="0"/>
          <w:numId w:val="7"/>
        </w:numPr>
        <w:suppressAutoHyphens/>
        <w:jc w:val="both"/>
        <w:rPr>
          <w:bCs/>
          <w:color w:val="444444"/>
          <w:sz w:val="22"/>
          <w:szCs w:val="22"/>
          <w:lang w:val="ro-RO"/>
        </w:rPr>
      </w:pPr>
      <w:r w:rsidRPr="0046469C">
        <w:rPr>
          <w:bCs/>
          <w:color w:val="444444"/>
          <w:sz w:val="22"/>
          <w:szCs w:val="22"/>
          <w:lang w:val="ro-RO"/>
        </w:rPr>
        <w:t>Informatii privind cererile de inscriere;</w:t>
      </w:r>
    </w:p>
    <w:p w14:paraId="7C9F3E9D" w14:textId="77777777" w:rsidR="00F46BC9" w:rsidRPr="0046469C" w:rsidRDefault="00E47AFF" w:rsidP="00F46BC9">
      <w:pPr>
        <w:jc w:val="both"/>
        <w:rPr>
          <w:bCs/>
          <w:color w:val="444444"/>
          <w:sz w:val="22"/>
          <w:szCs w:val="22"/>
          <w:lang w:val="ro-RO"/>
        </w:rPr>
      </w:pPr>
      <w:r w:rsidRPr="0046469C">
        <w:rPr>
          <w:bCs/>
          <w:color w:val="444444"/>
          <w:sz w:val="22"/>
          <w:szCs w:val="22"/>
          <w:lang w:val="ro-RO"/>
        </w:rPr>
        <w:t xml:space="preserve">      </w:t>
      </w:r>
      <w:r w:rsidR="00F46BC9" w:rsidRPr="0046469C">
        <w:rPr>
          <w:bCs/>
          <w:color w:val="444444"/>
          <w:sz w:val="22"/>
          <w:szCs w:val="22"/>
          <w:lang w:val="ro-RO"/>
        </w:rPr>
        <w:t>4.1. Data limita de depunere a cererilor.</w:t>
      </w:r>
    </w:p>
    <w:p w14:paraId="043207C6" w14:textId="77777777" w:rsidR="00F46BC9" w:rsidRPr="0046469C" w:rsidRDefault="00F46BC9" w:rsidP="00F46BC9">
      <w:pPr>
        <w:jc w:val="both"/>
        <w:rPr>
          <w:bCs/>
          <w:color w:val="444444"/>
          <w:sz w:val="22"/>
          <w:szCs w:val="22"/>
          <w:lang w:val="ro-RO"/>
        </w:rPr>
      </w:pPr>
      <w:r w:rsidRPr="0046469C">
        <w:rPr>
          <w:b/>
          <w:bCs/>
          <w:color w:val="444444"/>
          <w:sz w:val="22"/>
          <w:szCs w:val="22"/>
          <w:lang w:val="ro-RO"/>
        </w:rPr>
        <w:t xml:space="preserve">SECTIUNEA a-5-a Organizatorul </w:t>
      </w:r>
      <w:proofErr w:type="spellStart"/>
      <w:r w:rsidRPr="0046469C">
        <w:rPr>
          <w:b/>
          <w:bCs/>
          <w:color w:val="444444"/>
          <w:sz w:val="22"/>
          <w:szCs w:val="22"/>
          <w:lang w:val="ro-RO"/>
        </w:rPr>
        <w:t>inchirierii</w:t>
      </w:r>
      <w:proofErr w:type="spellEnd"/>
      <w:r w:rsidRPr="0046469C">
        <w:rPr>
          <w:b/>
          <w:bCs/>
          <w:color w:val="444444"/>
          <w:sz w:val="22"/>
          <w:szCs w:val="22"/>
          <w:lang w:val="ro-RO"/>
        </w:rPr>
        <w:t xml:space="preserve"> prin atribuire directa</w:t>
      </w:r>
      <w:r w:rsidR="00E47AFF" w:rsidRPr="0046469C">
        <w:rPr>
          <w:b/>
          <w:bCs/>
          <w:color w:val="444444"/>
          <w:sz w:val="22"/>
          <w:szCs w:val="22"/>
          <w:lang w:val="ro-RO"/>
        </w:rPr>
        <w:t>:</w:t>
      </w:r>
    </w:p>
    <w:p w14:paraId="0E60D86D" w14:textId="36EB073B" w:rsidR="00F46BC9" w:rsidRPr="0046469C" w:rsidRDefault="00F46BC9" w:rsidP="00F46BC9">
      <w:pPr>
        <w:jc w:val="both"/>
        <w:rPr>
          <w:sz w:val="22"/>
          <w:szCs w:val="22"/>
          <w:lang w:val="ro-RO"/>
        </w:rPr>
      </w:pPr>
      <w:r w:rsidRPr="0046469C">
        <w:rPr>
          <w:bCs/>
          <w:color w:val="444444"/>
          <w:sz w:val="22"/>
          <w:szCs w:val="22"/>
          <w:lang w:val="ro-RO"/>
        </w:rPr>
        <w:tab/>
      </w:r>
      <w:proofErr w:type="spellStart"/>
      <w:r w:rsidRPr="0046469C">
        <w:rPr>
          <w:bCs/>
          <w:color w:val="444444"/>
          <w:sz w:val="22"/>
          <w:szCs w:val="22"/>
          <w:lang w:val="ro-RO"/>
        </w:rPr>
        <w:t>Primaria</w:t>
      </w:r>
      <w:proofErr w:type="spellEnd"/>
      <w:r w:rsidRPr="0046469C">
        <w:rPr>
          <w:bCs/>
          <w:color w:val="444444"/>
          <w:sz w:val="22"/>
          <w:szCs w:val="22"/>
          <w:lang w:val="ro-RO"/>
        </w:rPr>
        <w:t xml:space="preserve"> Comunei </w:t>
      </w:r>
      <w:r w:rsidR="007A6BA2">
        <w:rPr>
          <w:bCs/>
          <w:color w:val="444444"/>
          <w:sz w:val="22"/>
          <w:szCs w:val="22"/>
          <w:lang w:val="ro-RO"/>
        </w:rPr>
        <w:t>SOMEȘ-ODORHEI</w:t>
      </w:r>
      <w:r w:rsidRPr="0046469C">
        <w:rPr>
          <w:bCs/>
          <w:color w:val="444444"/>
          <w:sz w:val="22"/>
          <w:szCs w:val="22"/>
          <w:lang w:val="ro-RO"/>
        </w:rPr>
        <w:t xml:space="preserve">, </w:t>
      </w:r>
      <w:r w:rsidR="00E47AFF" w:rsidRPr="0046469C">
        <w:rPr>
          <w:bCs/>
          <w:color w:val="444444"/>
          <w:sz w:val="22"/>
          <w:szCs w:val="22"/>
          <w:lang w:val="ro-RO"/>
        </w:rPr>
        <w:t>nr</w:t>
      </w:r>
      <w:r w:rsidRPr="0046469C">
        <w:rPr>
          <w:bCs/>
          <w:color w:val="444444"/>
          <w:sz w:val="22"/>
          <w:szCs w:val="22"/>
          <w:lang w:val="ro-RO"/>
        </w:rPr>
        <w:t>.</w:t>
      </w:r>
      <w:r w:rsidR="002C047C">
        <w:rPr>
          <w:bCs/>
          <w:color w:val="444444"/>
          <w:sz w:val="22"/>
          <w:szCs w:val="22"/>
          <w:lang w:val="ro-RO"/>
        </w:rPr>
        <w:t>234</w:t>
      </w:r>
      <w:r w:rsidRPr="0046469C">
        <w:rPr>
          <w:bCs/>
          <w:color w:val="444444"/>
          <w:sz w:val="22"/>
          <w:szCs w:val="22"/>
          <w:lang w:val="ro-RO"/>
        </w:rPr>
        <w:t xml:space="preserve">, </w:t>
      </w:r>
      <w:proofErr w:type="spellStart"/>
      <w:r w:rsidRPr="0046469C">
        <w:rPr>
          <w:bCs/>
          <w:color w:val="444444"/>
          <w:sz w:val="22"/>
          <w:szCs w:val="22"/>
          <w:lang w:val="ro-RO"/>
        </w:rPr>
        <w:t>com</w:t>
      </w:r>
      <w:proofErr w:type="spellEnd"/>
      <w:r w:rsidRPr="0046469C">
        <w:rPr>
          <w:bCs/>
          <w:color w:val="444444"/>
          <w:sz w:val="22"/>
          <w:szCs w:val="22"/>
          <w:lang w:val="ro-RO"/>
        </w:rPr>
        <w:t xml:space="preserve">. </w:t>
      </w:r>
      <w:r w:rsidR="007A6BA2">
        <w:rPr>
          <w:bCs/>
          <w:color w:val="444444"/>
          <w:sz w:val="22"/>
          <w:szCs w:val="22"/>
          <w:lang w:val="ro-RO"/>
        </w:rPr>
        <w:t>SOMEȘ-ODORHEI</w:t>
      </w:r>
      <w:r w:rsidRPr="0046469C">
        <w:rPr>
          <w:bCs/>
          <w:color w:val="444444"/>
          <w:sz w:val="22"/>
          <w:szCs w:val="22"/>
          <w:lang w:val="ro-RO"/>
        </w:rPr>
        <w:t>, jud. Salaj</w:t>
      </w:r>
    </w:p>
    <w:p w14:paraId="345B887E" w14:textId="77777777" w:rsidR="00F46BC9" w:rsidRPr="0046469C" w:rsidRDefault="00F46BC9" w:rsidP="00F46BC9">
      <w:pPr>
        <w:jc w:val="both"/>
        <w:rPr>
          <w:sz w:val="22"/>
          <w:szCs w:val="22"/>
          <w:lang w:val="ro-RO"/>
        </w:rPr>
      </w:pPr>
      <w:r w:rsidRPr="0046469C">
        <w:rPr>
          <w:b/>
          <w:bCs/>
          <w:color w:val="444444"/>
          <w:sz w:val="22"/>
          <w:szCs w:val="22"/>
          <w:lang w:val="ro-RO"/>
        </w:rPr>
        <w:t>SECTIUNEA a-6-a Data organizarii inchirierii prin atribuire directa</w:t>
      </w:r>
      <w:r w:rsidR="00E47AFF" w:rsidRPr="0046469C">
        <w:rPr>
          <w:b/>
          <w:bCs/>
          <w:color w:val="444444"/>
          <w:sz w:val="22"/>
          <w:szCs w:val="22"/>
          <w:lang w:val="ro-RO"/>
        </w:rPr>
        <w:t>:</w:t>
      </w:r>
    </w:p>
    <w:p w14:paraId="36901AC6" w14:textId="77777777" w:rsidR="00F46BC9" w:rsidRPr="0046469C" w:rsidRDefault="00001020" w:rsidP="00001020">
      <w:pPr>
        <w:pStyle w:val="WW-Default"/>
        <w:ind w:firstLine="708"/>
        <w:jc w:val="both"/>
        <w:rPr>
          <w:rFonts w:ascii="Times New Roman" w:hAnsi="Times New Roman" w:cs="Times New Roman"/>
          <w:sz w:val="22"/>
          <w:szCs w:val="22"/>
          <w:lang w:val="ro-RO"/>
        </w:rPr>
      </w:pPr>
      <w:r w:rsidRPr="0046469C">
        <w:rPr>
          <w:rFonts w:ascii="Times New Roman" w:hAnsi="Times New Roman" w:cs="Times New Roman"/>
          <w:sz w:val="22"/>
          <w:szCs w:val="22"/>
          <w:lang w:val="ro-RO"/>
        </w:rPr>
        <w:t>Comunicată prin anunt</w:t>
      </w:r>
    </w:p>
    <w:p w14:paraId="515FDEF7" w14:textId="77777777" w:rsidR="00F46BC9" w:rsidRPr="0046469C" w:rsidRDefault="00F46BC9" w:rsidP="00F46BC9">
      <w:pPr>
        <w:pStyle w:val="WW-Default"/>
        <w:jc w:val="both"/>
        <w:rPr>
          <w:rFonts w:ascii="Times New Roman" w:hAnsi="Times New Roman" w:cs="Times New Roman"/>
          <w:b/>
          <w:bCs/>
          <w:color w:val="444444"/>
          <w:sz w:val="22"/>
          <w:szCs w:val="22"/>
          <w:lang w:val="ro-RO"/>
        </w:rPr>
      </w:pPr>
      <w:r w:rsidRPr="0046469C">
        <w:rPr>
          <w:rFonts w:ascii="Times New Roman" w:hAnsi="Times New Roman" w:cs="Times New Roman"/>
          <w:b/>
          <w:bCs/>
          <w:color w:val="444444"/>
          <w:sz w:val="22"/>
          <w:szCs w:val="22"/>
          <w:lang w:val="ro-RO"/>
        </w:rPr>
        <w:t>SECTIUNE a-7-a Clauze financiare</w:t>
      </w:r>
    </w:p>
    <w:p w14:paraId="78CFE6CF" w14:textId="22385068" w:rsidR="00E34D8A" w:rsidRPr="00B727F6" w:rsidRDefault="00E34D8A" w:rsidP="00E34D8A">
      <w:pPr>
        <w:ind w:firstLine="720"/>
        <w:jc w:val="both"/>
        <w:rPr>
          <w:sz w:val="22"/>
          <w:szCs w:val="22"/>
          <w:lang w:val="it-IT"/>
        </w:rPr>
      </w:pPr>
      <w:proofErr w:type="spellStart"/>
      <w:r w:rsidRPr="00B727F6">
        <w:rPr>
          <w:sz w:val="22"/>
          <w:szCs w:val="22"/>
        </w:rPr>
        <w:t>Preţul</w:t>
      </w:r>
      <w:proofErr w:type="spellEnd"/>
      <w:r w:rsidRPr="00B727F6">
        <w:rPr>
          <w:sz w:val="22"/>
          <w:szCs w:val="22"/>
        </w:rPr>
        <w:t xml:space="preserve"> de </w:t>
      </w:r>
      <w:proofErr w:type="spellStart"/>
      <w:r w:rsidRPr="00B727F6">
        <w:rPr>
          <w:sz w:val="22"/>
          <w:szCs w:val="22"/>
        </w:rPr>
        <w:t>inchiriere</w:t>
      </w:r>
      <w:proofErr w:type="spellEnd"/>
      <w:r w:rsidRPr="00B727F6">
        <w:rPr>
          <w:sz w:val="22"/>
          <w:szCs w:val="22"/>
        </w:rPr>
        <w:t xml:space="preserve"> </w:t>
      </w:r>
      <w:proofErr w:type="spellStart"/>
      <w:r w:rsidRPr="00B727F6">
        <w:rPr>
          <w:sz w:val="22"/>
          <w:szCs w:val="22"/>
        </w:rPr>
        <w:t>prin</w:t>
      </w:r>
      <w:proofErr w:type="spellEnd"/>
      <w:r w:rsidRPr="00B727F6">
        <w:rPr>
          <w:sz w:val="22"/>
          <w:szCs w:val="22"/>
        </w:rPr>
        <w:t xml:space="preserve"> </w:t>
      </w:r>
      <w:proofErr w:type="spellStart"/>
      <w:r w:rsidRPr="00B727F6">
        <w:rPr>
          <w:sz w:val="22"/>
          <w:szCs w:val="22"/>
        </w:rPr>
        <w:t>atribuire</w:t>
      </w:r>
      <w:proofErr w:type="spellEnd"/>
      <w:r w:rsidRPr="00B727F6">
        <w:rPr>
          <w:sz w:val="22"/>
          <w:szCs w:val="22"/>
        </w:rPr>
        <w:t xml:space="preserve"> </w:t>
      </w:r>
      <w:proofErr w:type="spellStart"/>
      <w:r w:rsidRPr="00B727F6">
        <w:rPr>
          <w:sz w:val="22"/>
          <w:szCs w:val="22"/>
        </w:rPr>
        <w:t>directa</w:t>
      </w:r>
      <w:proofErr w:type="spellEnd"/>
      <w:r w:rsidRPr="00B727F6">
        <w:rPr>
          <w:sz w:val="22"/>
          <w:szCs w:val="22"/>
        </w:rPr>
        <w:t xml:space="preserve"> </w:t>
      </w:r>
      <w:proofErr w:type="spellStart"/>
      <w:r w:rsidRPr="00B727F6">
        <w:rPr>
          <w:sz w:val="22"/>
          <w:szCs w:val="22"/>
        </w:rPr>
        <w:t>sau</w:t>
      </w:r>
      <w:proofErr w:type="spellEnd"/>
      <w:r w:rsidRPr="00B727F6">
        <w:rPr>
          <w:sz w:val="22"/>
          <w:szCs w:val="22"/>
        </w:rPr>
        <w:t xml:space="preserve">, </w:t>
      </w:r>
      <w:proofErr w:type="spellStart"/>
      <w:r w:rsidRPr="00B727F6">
        <w:rPr>
          <w:sz w:val="22"/>
          <w:szCs w:val="22"/>
        </w:rPr>
        <w:t>după</w:t>
      </w:r>
      <w:proofErr w:type="spellEnd"/>
      <w:r w:rsidRPr="00B727F6">
        <w:rPr>
          <w:sz w:val="22"/>
          <w:szCs w:val="22"/>
        </w:rPr>
        <w:t xml:space="preserve"> </w:t>
      </w:r>
      <w:proofErr w:type="spellStart"/>
      <w:r w:rsidRPr="00B727F6">
        <w:rPr>
          <w:sz w:val="22"/>
          <w:szCs w:val="22"/>
        </w:rPr>
        <w:t>caz</w:t>
      </w:r>
      <w:proofErr w:type="spellEnd"/>
      <w:r w:rsidRPr="00B727F6">
        <w:rPr>
          <w:sz w:val="22"/>
          <w:szCs w:val="22"/>
        </w:rPr>
        <w:t xml:space="preserve">, </w:t>
      </w:r>
      <w:proofErr w:type="spellStart"/>
      <w:r w:rsidRPr="00B727F6">
        <w:rPr>
          <w:sz w:val="22"/>
          <w:szCs w:val="22"/>
        </w:rPr>
        <w:t>prețul</w:t>
      </w:r>
      <w:proofErr w:type="spellEnd"/>
      <w:r w:rsidRPr="00B727F6">
        <w:rPr>
          <w:sz w:val="22"/>
          <w:szCs w:val="22"/>
        </w:rPr>
        <w:t xml:space="preserve"> de </w:t>
      </w:r>
      <w:proofErr w:type="spellStart"/>
      <w:r w:rsidRPr="00B727F6">
        <w:rPr>
          <w:sz w:val="22"/>
          <w:szCs w:val="22"/>
        </w:rPr>
        <w:t>ponire</w:t>
      </w:r>
      <w:proofErr w:type="spellEnd"/>
      <w:r w:rsidRPr="00B727F6">
        <w:rPr>
          <w:sz w:val="22"/>
          <w:szCs w:val="22"/>
        </w:rPr>
        <w:t xml:space="preserve"> a </w:t>
      </w:r>
      <w:proofErr w:type="spellStart"/>
      <w:r w:rsidRPr="00B727F6">
        <w:rPr>
          <w:sz w:val="22"/>
          <w:szCs w:val="22"/>
        </w:rPr>
        <w:t>licitației</w:t>
      </w:r>
      <w:proofErr w:type="spellEnd"/>
      <w:r w:rsidRPr="00B727F6">
        <w:rPr>
          <w:sz w:val="22"/>
          <w:szCs w:val="22"/>
        </w:rPr>
        <w:t xml:space="preserve"> </w:t>
      </w:r>
      <w:proofErr w:type="spellStart"/>
      <w:r w:rsidRPr="00B727F6">
        <w:rPr>
          <w:sz w:val="22"/>
          <w:szCs w:val="22"/>
        </w:rPr>
        <w:t>pentru</w:t>
      </w:r>
      <w:proofErr w:type="spellEnd"/>
      <w:r w:rsidRPr="00B727F6">
        <w:rPr>
          <w:sz w:val="22"/>
          <w:szCs w:val="22"/>
        </w:rPr>
        <w:t xml:space="preserve"> </w:t>
      </w:r>
      <w:proofErr w:type="spellStart"/>
      <w:r w:rsidRPr="00B727F6">
        <w:rPr>
          <w:sz w:val="22"/>
          <w:szCs w:val="22"/>
        </w:rPr>
        <w:t>pajiștile</w:t>
      </w:r>
      <w:proofErr w:type="spellEnd"/>
      <w:r w:rsidRPr="00B727F6">
        <w:rPr>
          <w:sz w:val="22"/>
          <w:szCs w:val="22"/>
        </w:rPr>
        <w:t xml:space="preserve"> </w:t>
      </w:r>
      <w:proofErr w:type="spellStart"/>
      <w:r w:rsidRPr="00B727F6">
        <w:rPr>
          <w:sz w:val="22"/>
          <w:szCs w:val="22"/>
        </w:rPr>
        <w:t>menţionate</w:t>
      </w:r>
      <w:proofErr w:type="spellEnd"/>
      <w:r w:rsidRPr="00B727F6">
        <w:rPr>
          <w:sz w:val="22"/>
          <w:szCs w:val="22"/>
        </w:rPr>
        <w:t xml:space="preserve"> </w:t>
      </w:r>
      <w:proofErr w:type="spellStart"/>
      <w:r w:rsidRPr="00B727F6">
        <w:rPr>
          <w:sz w:val="22"/>
          <w:szCs w:val="22"/>
        </w:rPr>
        <w:t>în</w:t>
      </w:r>
      <w:proofErr w:type="spellEnd"/>
      <w:r w:rsidRPr="00B727F6">
        <w:rPr>
          <w:sz w:val="22"/>
          <w:szCs w:val="22"/>
        </w:rPr>
        <w:t xml:space="preserve"> </w:t>
      </w:r>
      <w:proofErr w:type="spellStart"/>
      <w:r w:rsidRPr="00B727F6">
        <w:rPr>
          <w:sz w:val="22"/>
          <w:szCs w:val="22"/>
        </w:rPr>
        <w:t>Anexa</w:t>
      </w:r>
      <w:proofErr w:type="spellEnd"/>
      <w:r w:rsidRPr="00B727F6">
        <w:rPr>
          <w:sz w:val="22"/>
          <w:szCs w:val="22"/>
        </w:rPr>
        <w:t xml:space="preserve"> nr.1 </w:t>
      </w:r>
      <w:proofErr w:type="spellStart"/>
      <w:r w:rsidRPr="00B727F6">
        <w:rPr>
          <w:sz w:val="22"/>
          <w:szCs w:val="22"/>
        </w:rPr>
        <w:t>în</w:t>
      </w:r>
      <w:proofErr w:type="spellEnd"/>
      <w:r w:rsidRPr="00B727F6">
        <w:rPr>
          <w:sz w:val="22"/>
          <w:szCs w:val="22"/>
        </w:rPr>
        <w:t xml:space="preserve"> </w:t>
      </w:r>
      <w:proofErr w:type="spellStart"/>
      <w:r w:rsidRPr="00B727F6">
        <w:rPr>
          <w:sz w:val="22"/>
          <w:szCs w:val="22"/>
        </w:rPr>
        <w:t>localitatea</w:t>
      </w:r>
      <w:proofErr w:type="spellEnd"/>
      <w:r w:rsidRPr="00B727F6">
        <w:rPr>
          <w:sz w:val="22"/>
          <w:szCs w:val="22"/>
        </w:rPr>
        <w:t xml:space="preserve"> </w:t>
      </w:r>
      <w:proofErr w:type="spellStart"/>
      <w:r w:rsidRPr="00B727F6">
        <w:rPr>
          <w:sz w:val="22"/>
          <w:szCs w:val="22"/>
        </w:rPr>
        <w:t>Someș</w:t>
      </w:r>
      <w:proofErr w:type="spellEnd"/>
      <w:r w:rsidRPr="00B727F6">
        <w:rPr>
          <w:sz w:val="22"/>
          <w:szCs w:val="22"/>
        </w:rPr>
        <w:t>-Odorhei</w:t>
      </w:r>
      <w:r w:rsidR="003040CF">
        <w:rPr>
          <w:sz w:val="22"/>
          <w:szCs w:val="22"/>
        </w:rPr>
        <w:t xml:space="preserve"> </w:t>
      </w:r>
      <w:r w:rsidRPr="00B727F6">
        <w:rPr>
          <w:sz w:val="22"/>
          <w:szCs w:val="22"/>
          <w:lang w:val="it-IT"/>
        </w:rPr>
        <w:t xml:space="preserve">este de </w:t>
      </w:r>
      <w:r w:rsidR="003040CF">
        <w:rPr>
          <w:b/>
          <w:bCs/>
          <w:sz w:val="22"/>
          <w:szCs w:val="22"/>
          <w:lang w:val="it-IT"/>
        </w:rPr>
        <w:t>1</w:t>
      </w:r>
      <w:r w:rsidRPr="00B727F6">
        <w:rPr>
          <w:b/>
          <w:bCs/>
          <w:sz w:val="22"/>
          <w:szCs w:val="22"/>
          <w:lang w:val="it-IT"/>
        </w:rPr>
        <w:t>50 lei/ha/an</w:t>
      </w:r>
      <w:r w:rsidRPr="00B727F6">
        <w:rPr>
          <w:sz w:val="22"/>
          <w:szCs w:val="22"/>
          <w:lang w:val="it-IT"/>
        </w:rPr>
        <w:t xml:space="preserve">, iar </w:t>
      </w:r>
      <w:proofErr w:type="spellStart"/>
      <w:r w:rsidRPr="00B727F6">
        <w:rPr>
          <w:sz w:val="22"/>
          <w:szCs w:val="22"/>
        </w:rPr>
        <w:t>preţul</w:t>
      </w:r>
      <w:proofErr w:type="spellEnd"/>
      <w:r w:rsidRPr="00B727F6">
        <w:rPr>
          <w:sz w:val="22"/>
          <w:szCs w:val="22"/>
        </w:rPr>
        <w:t xml:space="preserve"> de </w:t>
      </w:r>
      <w:proofErr w:type="spellStart"/>
      <w:r w:rsidRPr="00B727F6">
        <w:rPr>
          <w:sz w:val="22"/>
          <w:szCs w:val="22"/>
        </w:rPr>
        <w:t>inchiriere</w:t>
      </w:r>
      <w:proofErr w:type="spellEnd"/>
      <w:r w:rsidRPr="00B727F6">
        <w:rPr>
          <w:sz w:val="22"/>
          <w:szCs w:val="22"/>
        </w:rPr>
        <w:t xml:space="preserve"> </w:t>
      </w:r>
      <w:proofErr w:type="spellStart"/>
      <w:r w:rsidRPr="00B727F6">
        <w:rPr>
          <w:sz w:val="22"/>
          <w:szCs w:val="22"/>
        </w:rPr>
        <w:t>prin</w:t>
      </w:r>
      <w:proofErr w:type="spellEnd"/>
      <w:r w:rsidRPr="00B727F6">
        <w:rPr>
          <w:sz w:val="22"/>
          <w:szCs w:val="22"/>
        </w:rPr>
        <w:t xml:space="preserve"> </w:t>
      </w:r>
      <w:proofErr w:type="spellStart"/>
      <w:r w:rsidRPr="00B727F6">
        <w:rPr>
          <w:sz w:val="22"/>
          <w:szCs w:val="22"/>
        </w:rPr>
        <w:t>atribuire</w:t>
      </w:r>
      <w:proofErr w:type="spellEnd"/>
      <w:r w:rsidRPr="00B727F6">
        <w:rPr>
          <w:sz w:val="22"/>
          <w:szCs w:val="22"/>
        </w:rPr>
        <w:t xml:space="preserve"> </w:t>
      </w:r>
      <w:proofErr w:type="spellStart"/>
      <w:proofErr w:type="gramStart"/>
      <w:r w:rsidRPr="00B727F6">
        <w:rPr>
          <w:sz w:val="22"/>
          <w:szCs w:val="22"/>
        </w:rPr>
        <w:t>directă</w:t>
      </w:r>
      <w:proofErr w:type="spellEnd"/>
      <w:r w:rsidRPr="00B727F6">
        <w:rPr>
          <w:sz w:val="22"/>
          <w:szCs w:val="22"/>
        </w:rPr>
        <w:t xml:space="preserve">  </w:t>
      </w:r>
      <w:proofErr w:type="spellStart"/>
      <w:r w:rsidRPr="00B727F6">
        <w:rPr>
          <w:sz w:val="22"/>
          <w:szCs w:val="22"/>
        </w:rPr>
        <w:t>sau</w:t>
      </w:r>
      <w:proofErr w:type="spellEnd"/>
      <w:proofErr w:type="gramEnd"/>
      <w:r w:rsidRPr="00B727F6">
        <w:rPr>
          <w:sz w:val="22"/>
          <w:szCs w:val="22"/>
        </w:rPr>
        <w:t xml:space="preserve">, </w:t>
      </w:r>
      <w:proofErr w:type="spellStart"/>
      <w:r w:rsidRPr="00B727F6">
        <w:rPr>
          <w:sz w:val="22"/>
          <w:szCs w:val="22"/>
        </w:rPr>
        <w:t>după</w:t>
      </w:r>
      <w:proofErr w:type="spellEnd"/>
      <w:r w:rsidRPr="00B727F6">
        <w:rPr>
          <w:sz w:val="22"/>
          <w:szCs w:val="22"/>
        </w:rPr>
        <w:t xml:space="preserve"> </w:t>
      </w:r>
      <w:proofErr w:type="spellStart"/>
      <w:proofErr w:type="gramStart"/>
      <w:r w:rsidRPr="00B727F6">
        <w:rPr>
          <w:sz w:val="22"/>
          <w:szCs w:val="22"/>
        </w:rPr>
        <w:t>caz</w:t>
      </w:r>
      <w:proofErr w:type="spellEnd"/>
      <w:r w:rsidRPr="00B727F6">
        <w:rPr>
          <w:sz w:val="22"/>
          <w:szCs w:val="22"/>
        </w:rPr>
        <w:t>,  de</w:t>
      </w:r>
      <w:proofErr w:type="gramEnd"/>
      <w:r w:rsidRPr="00B727F6">
        <w:rPr>
          <w:sz w:val="22"/>
          <w:szCs w:val="22"/>
        </w:rPr>
        <w:t xml:space="preserve"> </w:t>
      </w:r>
      <w:proofErr w:type="spellStart"/>
      <w:r w:rsidRPr="00B727F6">
        <w:rPr>
          <w:sz w:val="22"/>
          <w:szCs w:val="22"/>
        </w:rPr>
        <w:t>pornire</w:t>
      </w:r>
      <w:proofErr w:type="spellEnd"/>
      <w:r w:rsidRPr="00B727F6">
        <w:rPr>
          <w:sz w:val="22"/>
          <w:szCs w:val="22"/>
        </w:rPr>
        <w:t xml:space="preserve"> a </w:t>
      </w:r>
      <w:proofErr w:type="spellStart"/>
      <w:r w:rsidRPr="00B727F6">
        <w:rPr>
          <w:sz w:val="22"/>
          <w:szCs w:val="22"/>
        </w:rPr>
        <w:t>licitației</w:t>
      </w:r>
      <w:proofErr w:type="spellEnd"/>
      <w:r w:rsidRPr="00B727F6">
        <w:rPr>
          <w:sz w:val="22"/>
          <w:szCs w:val="22"/>
          <w:lang w:val="it-IT"/>
        </w:rPr>
        <w:t>.</w:t>
      </w:r>
    </w:p>
    <w:p w14:paraId="340A9DBE" w14:textId="77777777" w:rsidR="00047D2A" w:rsidRPr="00047D2A" w:rsidRDefault="00047D2A" w:rsidP="00047D2A">
      <w:pPr>
        <w:pStyle w:val="Listparagraf"/>
        <w:ind w:left="1080"/>
        <w:jc w:val="both"/>
        <w:rPr>
          <w:b/>
          <w:bCs/>
          <w:color w:val="444444"/>
          <w:sz w:val="22"/>
          <w:szCs w:val="22"/>
          <w:lang w:val="ro-RO"/>
        </w:rPr>
      </w:pPr>
    </w:p>
    <w:p w14:paraId="16524756" w14:textId="77777777" w:rsidR="00F46BC9" w:rsidRPr="0046469C" w:rsidRDefault="00F46BC9" w:rsidP="00047D2A">
      <w:pPr>
        <w:pStyle w:val="Listparagraf"/>
        <w:numPr>
          <w:ilvl w:val="0"/>
          <w:numId w:val="5"/>
        </w:numPr>
        <w:jc w:val="both"/>
        <w:rPr>
          <w:b/>
          <w:bCs/>
          <w:color w:val="444444"/>
          <w:sz w:val="22"/>
          <w:szCs w:val="22"/>
          <w:lang w:val="ro-RO"/>
        </w:rPr>
      </w:pPr>
      <w:r w:rsidRPr="0046469C">
        <w:rPr>
          <w:b/>
          <w:bCs/>
          <w:color w:val="444444"/>
          <w:sz w:val="22"/>
          <w:szCs w:val="22"/>
          <w:lang w:val="ro-RO"/>
        </w:rPr>
        <w:t>CAPITOLUL  III</w:t>
      </w:r>
    </w:p>
    <w:p w14:paraId="6D876264" w14:textId="77777777" w:rsidR="00F46BC9" w:rsidRPr="0046469C" w:rsidRDefault="00F46BC9" w:rsidP="00F46BC9">
      <w:pPr>
        <w:pStyle w:val="WW-Default"/>
        <w:jc w:val="both"/>
        <w:rPr>
          <w:rFonts w:ascii="Times New Roman" w:hAnsi="Times New Roman" w:cs="Times New Roman"/>
          <w:b/>
          <w:bCs/>
          <w:sz w:val="22"/>
          <w:szCs w:val="22"/>
          <w:lang w:val="ro-RO"/>
        </w:rPr>
      </w:pPr>
      <w:r w:rsidRPr="0046469C">
        <w:rPr>
          <w:rFonts w:ascii="Times New Roman" w:hAnsi="Times New Roman" w:cs="Times New Roman"/>
          <w:b/>
          <w:bCs/>
          <w:color w:val="444444"/>
          <w:sz w:val="22"/>
          <w:szCs w:val="22"/>
          <w:lang w:val="ro-RO"/>
        </w:rPr>
        <w:t>DESFASURAREA PROCEDURII DE ATRIBUIRE</w:t>
      </w:r>
    </w:p>
    <w:p w14:paraId="7DD68059" w14:textId="77777777" w:rsidR="00F46BC9" w:rsidRPr="0046469C" w:rsidRDefault="00F46BC9" w:rsidP="00F46BC9">
      <w:pPr>
        <w:pStyle w:val="WW-Default"/>
        <w:jc w:val="both"/>
        <w:rPr>
          <w:rFonts w:ascii="Times New Roman" w:hAnsi="Times New Roman" w:cs="Times New Roman"/>
          <w:b/>
          <w:bCs/>
          <w:sz w:val="22"/>
          <w:szCs w:val="22"/>
          <w:lang w:val="ro-RO"/>
        </w:rPr>
      </w:pPr>
    </w:p>
    <w:p w14:paraId="2906D76F" w14:textId="77777777" w:rsidR="00F46BC9" w:rsidRPr="0046469C" w:rsidRDefault="00F46BC9" w:rsidP="00F46BC9">
      <w:pPr>
        <w:pStyle w:val="WW-Default"/>
        <w:jc w:val="both"/>
        <w:rPr>
          <w:rFonts w:ascii="Times New Roman" w:hAnsi="Times New Roman" w:cs="Times New Roman"/>
          <w:b/>
          <w:bCs/>
          <w:color w:val="444444"/>
          <w:sz w:val="22"/>
          <w:szCs w:val="22"/>
          <w:lang w:val="ro-RO"/>
        </w:rPr>
      </w:pPr>
      <w:r w:rsidRPr="0046469C">
        <w:rPr>
          <w:rFonts w:ascii="Times New Roman" w:hAnsi="Times New Roman" w:cs="Times New Roman"/>
          <w:b/>
          <w:bCs/>
          <w:color w:val="444444"/>
          <w:sz w:val="22"/>
          <w:szCs w:val="22"/>
          <w:lang w:val="ro-RO"/>
        </w:rPr>
        <w:t xml:space="preserve"> SECTIUNEA a-1-a Atribuire directa prin sedinta publica</w:t>
      </w:r>
    </w:p>
    <w:p w14:paraId="068395F8" w14:textId="77777777" w:rsidR="00F46BC9" w:rsidRPr="0046469C" w:rsidRDefault="00F46BC9" w:rsidP="00F46BC9">
      <w:pPr>
        <w:pStyle w:val="WW-Default"/>
        <w:jc w:val="both"/>
        <w:rPr>
          <w:rFonts w:ascii="Times New Roman" w:hAnsi="Times New Roman" w:cs="Times New Roman"/>
          <w:color w:val="444444"/>
          <w:sz w:val="22"/>
          <w:szCs w:val="22"/>
          <w:lang w:val="ro-RO"/>
        </w:rPr>
      </w:pPr>
      <w:r w:rsidRPr="0046469C">
        <w:rPr>
          <w:rFonts w:ascii="Times New Roman" w:hAnsi="Times New Roman" w:cs="Times New Roman"/>
          <w:b/>
          <w:bCs/>
          <w:color w:val="444444"/>
          <w:sz w:val="22"/>
          <w:szCs w:val="22"/>
          <w:lang w:val="ro-RO"/>
        </w:rPr>
        <w:t>Art. 9</w:t>
      </w:r>
      <w:r w:rsidRPr="0046469C">
        <w:rPr>
          <w:rFonts w:ascii="Times New Roman" w:hAnsi="Times New Roman" w:cs="Times New Roman"/>
          <w:color w:val="444444"/>
          <w:sz w:val="22"/>
          <w:szCs w:val="22"/>
          <w:lang w:val="ro-RO"/>
        </w:rPr>
        <w:t>: Organizarea atribuirii directe prin sedinta publica</w:t>
      </w:r>
    </w:p>
    <w:p w14:paraId="011CFA01" w14:textId="7C5594A5" w:rsidR="00F46BC9" w:rsidRPr="0046469C" w:rsidRDefault="00F46BC9" w:rsidP="00F46BC9">
      <w:pPr>
        <w:pStyle w:val="WW-Default"/>
        <w:jc w:val="both"/>
        <w:rPr>
          <w:rFonts w:ascii="Times New Roman" w:hAnsi="Times New Roman" w:cs="Times New Roman"/>
          <w:color w:val="444444"/>
          <w:sz w:val="22"/>
          <w:szCs w:val="22"/>
          <w:lang w:val="ro-RO"/>
        </w:rPr>
      </w:pPr>
      <w:r w:rsidRPr="0046469C">
        <w:rPr>
          <w:rFonts w:ascii="Times New Roman" w:hAnsi="Times New Roman" w:cs="Times New Roman"/>
          <w:color w:val="444444"/>
          <w:sz w:val="22"/>
          <w:szCs w:val="22"/>
          <w:lang w:val="ro-RO"/>
        </w:rPr>
        <w:tab/>
      </w:r>
      <w:r w:rsidRPr="00B727F6">
        <w:rPr>
          <w:rFonts w:ascii="Times New Roman" w:hAnsi="Times New Roman" w:cs="Times New Roman"/>
          <w:color w:val="auto"/>
          <w:sz w:val="22"/>
          <w:szCs w:val="22"/>
          <w:lang w:val="ro-RO"/>
        </w:rPr>
        <w:t xml:space="preserve">Sedinta publica se va organiza după  10 zile calendaristice de la </w:t>
      </w:r>
      <w:proofErr w:type="spellStart"/>
      <w:r w:rsidRPr="00B727F6">
        <w:rPr>
          <w:rFonts w:ascii="Times New Roman" w:hAnsi="Times New Roman" w:cs="Times New Roman"/>
          <w:color w:val="auto"/>
          <w:sz w:val="22"/>
          <w:szCs w:val="22"/>
          <w:lang w:val="ro-RO"/>
        </w:rPr>
        <w:t>aparitia</w:t>
      </w:r>
      <w:proofErr w:type="spellEnd"/>
      <w:r w:rsidRPr="00B727F6">
        <w:rPr>
          <w:rFonts w:ascii="Times New Roman" w:hAnsi="Times New Roman" w:cs="Times New Roman"/>
          <w:color w:val="auto"/>
          <w:sz w:val="22"/>
          <w:szCs w:val="22"/>
          <w:lang w:val="ro-RO"/>
        </w:rPr>
        <w:t xml:space="preserve"> </w:t>
      </w:r>
      <w:proofErr w:type="spellStart"/>
      <w:r w:rsidRPr="00B727F6">
        <w:rPr>
          <w:rFonts w:ascii="Times New Roman" w:hAnsi="Times New Roman" w:cs="Times New Roman"/>
          <w:color w:val="auto"/>
          <w:sz w:val="22"/>
          <w:szCs w:val="22"/>
          <w:lang w:val="ro-RO"/>
        </w:rPr>
        <w:t>anuntului</w:t>
      </w:r>
      <w:proofErr w:type="spellEnd"/>
      <w:r w:rsidRPr="00B727F6">
        <w:rPr>
          <w:rFonts w:ascii="Times New Roman" w:hAnsi="Times New Roman" w:cs="Times New Roman"/>
          <w:color w:val="auto"/>
          <w:sz w:val="22"/>
          <w:szCs w:val="22"/>
          <w:lang w:val="ro-RO"/>
        </w:rPr>
        <w:t xml:space="preserve"> până la finalizare</w:t>
      </w:r>
      <w:r w:rsidR="00C26FD6" w:rsidRPr="00B727F6">
        <w:rPr>
          <w:rFonts w:ascii="Times New Roman" w:hAnsi="Times New Roman" w:cs="Times New Roman"/>
          <w:color w:val="auto"/>
          <w:sz w:val="22"/>
          <w:szCs w:val="22"/>
          <w:lang w:val="ro-RO"/>
        </w:rPr>
        <w:t>.</w:t>
      </w:r>
      <w:r w:rsidRPr="00B727F6">
        <w:rPr>
          <w:rFonts w:ascii="Times New Roman" w:hAnsi="Times New Roman" w:cs="Times New Roman"/>
          <w:color w:val="auto"/>
          <w:sz w:val="22"/>
          <w:szCs w:val="22"/>
          <w:lang w:val="ro-RO"/>
        </w:rPr>
        <w:t xml:space="preserve">  </w:t>
      </w:r>
      <w:r w:rsidRPr="0046469C">
        <w:rPr>
          <w:rFonts w:ascii="Times New Roman" w:hAnsi="Times New Roman" w:cs="Times New Roman"/>
          <w:color w:val="444444"/>
          <w:sz w:val="22"/>
          <w:szCs w:val="22"/>
          <w:lang w:val="ro-RO"/>
        </w:rPr>
        <w:t>La data si ora stabilita prin anunt vor fi prezenti membri</w:t>
      </w:r>
      <w:r w:rsidR="004F46D7" w:rsidRPr="0046469C">
        <w:rPr>
          <w:rFonts w:ascii="Times New Roman" w:hAnsi="Times New Roman" w:cs="Times New Roman"/>
          <w:color w:val="444444"/>
          <w:sz w:val="22"/>
          <w:szCs w:val="22"/>
          <w:lang w:val="ro-RO"/>
        </w:rPr>
        <w:t>i</w:t>
      </w:r>
      <w:r w:rsidRPr="0046469C">
        <w:rPr>
          <w:rFonts w:ascii="Times New Roman" w:hAnsi="Times New Roman" w:cs="Times New Roman"/>
          <w:color w:val="444444"/>
          <w:sz w:val="22"/>
          <w:szCs w:val="22"/>
          <w:lang w:val="ro-RO"/>
        </w:rPr>
        <w:t xml:space="preserve"> comisiei de atribuire si crescatorii de animale persoane fizice si juridice.</w:t>
      </w:r>
    </w:p>
    <w:p w14:paraId="4FAFA099" w14:textId="77777777" w:rsidR="00F46BC9" w:rsidRPr="0046469C" w:rsidRDefault="00F46BC9" w:rsidP="00F46BC9">
      <w:pPr>
        <w:pStyle w:val="WW-Default"/>
        <w:jc w:val="both"/>
        <w:rPr>
          <w:rFonts w:ascii="Times New Roman" w:hAnsi="Times New Roman" w:cs="Times New Roman"/>
          <w:color w:val="444444"/>
          <w:sz w:val="22"/>
          <w:szCs w:val="22"/>
          <w:lang w:val="ro-RO"/>
        </w:rPr>
      </w:pPr>
      <w:r w:rsidRPr="0046469C">
        <w:rPr>
          <w:rFonts w:ascii="Times New Roman" w:hAnsi="Times New Roman" w:cs="Times New Roman"/>
          <w:color w:val="444444"/>
          <w:sz w:val="22"/>
          <w:szCs w:val="22"/>
          <w:lang w:val="ro-RO"/>
        </w:rPr>
        <w:tab/>
        <w:t>Comisia va verifica indeplinirea conditiilor de participare la sedinta publica de atribuire directa.</w:t>
      </w:r>
    </w:p>
    <w:p w14:paraId="1FB0FC2E" w14:textId="77777777" w:rsidR="00F46BC9" w:rsidRPr="0046469C" w:rsidRDefault="00F46BC9" w:rsidP="00F46BC9">
      <w:pPr>
        <w:pStyle w:val="WW-Default"/>
        <w:jc w:val="both"/>
        <w:rPr>
          <w:rFonts w:ascii="Times New Roman" w:hAnsi="Times New Roman" w:cs="Times New Roman"/>
          <w:b/>
          <w:bCs/>
          <w:color w:val="444444"/>
          <w:sz w:val="22"/>
          <w:szCs w:val="22"/>
          <w:lang w:val="ro-RO"/>
        </w:rPr>
      </w:pPr>
      <w:r w:rsidRPr="0046469C">
        <w:rPr>
          <w:rFonts w:ascii="Times New Roman" w:hAnsi="Times New Roman" w:cs="Times New Roman"/>
          <w:color w:val="444444"/>
          <w:sz w:val="22"/>
          <w:szCs w:val="22"/>
          <w:lang w:val="ro-RO"/>
        </w:rPr>
        <w:tab/>
      </w:r>
      <w:r w:rsidRPr="0046469C">
        <w:rPr>
          <w:rFonts w:ascii="Times New Roman" w:hAnsi="Times New Roman" w:cs="Times New Roman"/>
          <w:b/>
          <w:bCs/>
          <w:color w:val="444444"/>
          <w:sz w:val="22"/>
          <w:szCs w:val="22"/>
          <w:lang w:val="ro-RO"/>
        </w:rPr>
        <w:t xml:space="preserve"> Daca suprafata de pasune este solicitata de un singur crescator de animale acesta este declarat castigator. </w:t>
      </w:r>
      <w:r w:rsidRPr="0046469C">
        <w:rPr>
          <w:rFonts w:ascii="Times New Roman" w:hAnsi="Times New Roman" w:cs="Times New Roman"/>
          <w:b/>
          <w:bCs/>
          <w:color w:val="444444"/>
          <w:sz w:val="22"/>
          <w:szCs w:val="22"/>
          <w:lang w:val="ro-RO"/>
        </w:rPr>
        <w:tab/>
      </w:r>
    </w:p>
    <w:p w14:paraId="63C7338C" w14:textId="77777777" w:rsidR="00F46BC9" w:rsidRPr="0046469C" w:rsidRDefault="00F46BC9" w:rsidP="00F46BC9">
      <w:pPr>
        <w:pStyle w:val="WW-Default"/>
        <w:jc w:val="both"/>
        <w:rPr>
          <w:rFonts w:ascii="Times New Roman" w:hAnsi="Times New Roman" w:cs="Times New Roman"/>
          <w:color w:val="FF0000"/>
          <w:sz w:val="22"/>
          <w:szCs w:val="22"/>
          <w:lang w:val="ro-RO"/>
        </w:rPr>
      </w:pPr>
      <w:r w:rsidRPr="0046469C">
        <w:rPr>
          <w:rFonts w:ascii="Times New Roman" w:hAnsi="Times New Roman" w:cs="Times New Roman"/>
          <w:b/>
          <w:bCs/>
          <w:color w:val="444444"/>
          <w:sz w:val="22"/>
          <w:szCs w:val="22"/>
          <w:lang w:val="ro-RO"/>
        </w:rPr>
        <w:tab/>
        <w:t>In cazul in care pentru o suprafata sunt cel putin doi solicitanti</w:t>
      </w:r>
      <w:r w:rsidR="004F46D7" w:rsidRPr="0046469C">
        <w:rPr>
          <w:rFonts w:ascii="Times New Roman" w:hAnsi="Times New Roman" w:cs="Times New Roman"/>
          <w:b/>
          <w:bCs/>
          <w:color w:val="444444"/>
          <w:sz w:val="22"/>
          <w:szCs w:val="22"/>
          <w:lang w:val="ro-RO"/>
        </w:rPr>
        <w:t>,</w:t>
      </w:r>
      <w:r w:rsidRPr="0046469C">
        <w:rPr>
          <w:rFonts w:ascii="Times New Roman" w:hAnsi="Times New Roman" w:cs="Times New Roman"/>
          <w:b/>
          <w:bCs/>
          <w:color w:val="444444"/>
          <w:sz w:val="22"/>
          <w:szCs w:val="22"/>
          <w:lang w:val="ro-RO"/>
        </w:rPr>
        <w:t xml:space="preserve"> comisia va declara suprafetele respective calificate pentru inchirierea prin licitatie </w:t>
      </w:r>
      <w:r w:rsidRPr="0046469C">
        <w:rPr>
          <w:rFonts w:ascii="Times New Roman" w:hAnsi="Times New Roman" w:cs="Times New Roman"/>
          <w:b/>
          <w:bCs/>
          <w:color w:val="auto"/>
          <w:sz w:val="22"/>
          <w:szCs w:val="22"/>
          <w:lang w:val="ro-RO"/>
        </w:rPr>
        <w:t xml:space="preserve">publica cu strigare. </w:t>
      </w:r>
    </w:p>
    <w:p w14:paraId="6C115C98" w14:textId="77777777" w:rsidR="00F46BC9" w:rsidRPr="0046469C" w:rsidRDefault="00F46BC9" w:rsidP="00F46BC9">
      <w:pPr>
        <w:pStyle w:val="WW-Default"/>
        <w:jc w:val="both"/>
        <w:rPr>
          <w:rFonts w:ascii="Times New Roman" w:hAnsi="Times New Roman" w:cs="Times New Roman"/>
          <w:color w:val="444444"/>
          <w:sz w:val="22"/>
          <w:szCs w:val="22"/>
          <w:lang w:val="ro-RO"/>
        </w:rPr>
      </w:pPr>
      <w:r w:rsidRPr="0046469C">
        <w:rPr>
          <w:rFonts w:ascii="Times New Roman" w:hAnsi="Times New Roman" w:cs="Times New Roman"/>
          <w:color w:val="444444"/>
          <w:sz w:val="22"/>
          <w:szCs w:val="22"/>
          <w:lang w:val="ro-RO"/>
        </w:rPr>
        <w:tab/>
        <w:t>Procesul verbal al sedintei va fi semnat  de catre membri</w:t>
      </w:r>
      <w:r w:rsidR="004F46D7" w:rsidRPr="0046469C">
        <w:rPr>
          <w:rFonts w:ascii="Times New Roman" w:hAnsi="Times New Roman" w:cs="Times New Roman"/>
          <w:color w:val="444444"/>
          <w:sz w:val="22"/>
          <w:szCs w:val="22"/>
          <w:lang w:val="ro-RO"/>
        </w:rPr>
        <w:t>i</w:t>
      </w:r>
      <w:r w:rsidRPr="0046469C">
        <w:rPr>
          <w:rFonts w:ascii="Times New Roman" w:hAnsi="Times New Roman" w:cs="Times New Roman"/>
          <w:color w:val="444444"/>
          <w:sz w:val="22"/>
          <w:szCs w:val="22"/>
          <w:lang w:val="ro-RO"/>
        </w:rPr>
        <w:t xml:space="preserve"> comisiei. </w:t>
      </w:r>
    </w:p>
    <w:p w14:paraId="711A3225" w14:textId="39CED22C" w:rsidR="00F46BC9" w:rsidRPr="0046469C" w:rsidRDefault="00F46BC9" w:rsidP="00F46BC9">
      <w:pPr>
        <w:pStyle w:val="WW-Default"/>
        <w:jc w:val="both"/>
        <w:rPr>
          <w:rFonts w:ascii="Times New Roman" w:hAnsi="Times New Roman" w:cs="Times New Roman"/>
          <w:b/>
          <w:bCs/>
          <w:color w:val="444444"/>
          <w:sz w:val="22"/>
          <w:szCs w:val="22"/>
          <w:lang w:val="ro-RO"/>
        </w:rPr>
      </w:pPr>
      <w:r w:rsidRPr="0046469C">
        <w:rPr>
          <w:rFonts w:ascii="Times New Roman" w:hAnsi="Times New Roman" w:cs="Times New Roman"/>
          <w:color w:val="444444"/>
          <w:sz w:val="22"/>
          <w:szCs w:val="22"/>
          <w:lang w:val="ro-RO"/>
        </w:rPr>
        <w:tab/>
        <w:t xml:space="preserve">Participantul declarat castigator are obligatia ca in termen de 10 zile lucratoare sa se prezinte la sediul </w:t>
      </w:r>
      <w:r w:rsidR="00761824">
        <w:rPr>
          <w:rFonts w:ascii="Times New Roman" w:hAnsi="Times New Roman" w:cs="Times New Roman"/>
          <w:color w:val="444444"/>
          <w:sz w:val="22"/>
          <w:szCs w:val="22"/>
          <w:lang w:val="ro-RO"/>
        </w:rPr>
        <w:t>primăriei</w:t>
      </w:r>
      <w:r w:rsidRPr="0046469C">
        <w:rPr>
          <w:rFonts w:ascii="Times New Roman" w:hAnsi="Times New Roman" w:cs="Times New Roman"/>
          <w:color w:val="444444"/>
          <w:sz w:val="22"/>
          <w:szCs w:val="22"/>
          <w:lang w:val="ro-RO"/>
        </w:rPr>
        <w:t xml:space="preserve"> comunei </w:t>
      </w:r>
      <w:r w:rsidR="007A6BA2">
        <w:rPr>
          <w:rFonts w:ascii="Times New Roman" w:hAnsi="Times New Roman" w:cs="Times New Roman"/>
          <w:color w:val="444444"/>
          <w:sz w:val="22"/>
          <w:szCs w:val="22"/>
          <w:lang w:val="ro-RO"/>
        </w:rPr>
        <w:t>SOMEȘ-ODORHEI</w:t>
      </w:r>
      <w:r w:rsidRPr="0046469C">
        <w:rPr>
          <w:rFonts w:ascii="Times New Roman" w:hAnsi="Times New Roman" w:cs="Times New Roman"/>
          <w:color w:val="444444"/>
          <w:sz w:val="22"/>
          <w:szCs w:val="22"/>
          <w:lang w:val="ro-RO"/>
        </w:rPr>
        <w:t xml:space="preserve"> pentru semnarea contractului de inchiriere.</w:t>
      </w:r>
    </w:p>
    <w:p w14:paraId="1502AA42" w14:textId="77777777" w:rsidR="00F46BC9" w:rsidRPr="0046469C" w:rsidRDefault="00F46BC9" w:rsidP="00F46BC9">
      <w:pPr>
        <w:pStyle w:val="WW-Default"/>
        <w:jc w:val="both"/>
        <w:rPr>
          <w:rFonts w:ascii="Times New Roman" w:hAnsi="Times New Roman" w:cs="Times New Roman"/>
          <w:b/>
          <w:bCs/>
          <w:color w:val="444444"/>
          <w:sz w:val="22"/>
          <w:szCs w:val="22"/>
          <w:lang w:val="ro-RO"/>
        </w:rPr>
      </w:pPr>
      <w:r w:rsidRPr="0046469C">
        <w:rPr>
          <w:rFonts w:ascii="Times New Roman" w:hAnsi="Times New Roman" w:cs="Times New Roman"/>
          <w:b/>
          <w:bCs/>
          <w:color w:val="444444"/>
          <w:sz w:val="22"/>
          <w:szCs w:val="22"/>
          <w:lang w:val="ro-RO"/>
        </w:rPr>
        <w:t xml:space="preserve"> SECTIUNEA a-2-a</w:t>
      </w:r>
    </w:p>
    <w:p w14:paraId="224A6059" w14:textId="77777777" w:rsidR="00F46BC9" w:rsidRPr="0046469C" w:rsidRDefault="00F46BC9" w:rsidP="00F46BC9">
      <w:pPr>
        <w:pStyle w:val="WW-Default"/>
        <w:jc w:val="both"/>
        <w:rPr>
          <w:rFonts w:ascii="Times New Roman" w:hAnsi="Times New Roman" w:cs="Times New Roman"/>
          <w:color w:val="444444"/>
          <w:sz w:val="22"/>
          <w:szCs w:val="22"/>
          <w:lang w:val="ro-RO"/>
        </w:rPr>
      </w:pPr>
      <w:r w:rsidRPr="0046469C">
        <w:rPr>
          <w:rFonts w:ascii="Times New Roman" w:hAnsi="Times New Roman" w:cs="Times New Roman"/>
          <w:b/>
          <w:bCs/>
          <w:color w:val="444444"/>
          <w:sz w:val="22"/>
          <w:szCs w:val="22"/>
          <w:lang w:val="ro-RO"/>
        </w:rPr>
        <w:t>Art. 10</w:t>
      </w:r>
      <w:r w:rsidRPr="0046469C">
        <w:rPr>
          <w:rFonts w:ascii="Times New Roman" w:hAnsi="Times New Roman" w:cs="Times New Roman"/>
          <w:color w:val="444444"/>
          <w:sz w:val="22"/>
          <w:szCs w:val="22"/>
          <w:lang w:val="ro-RO"/>
        </w:rPr>
        <w:t>:  Comisia de atribuire va fi alcatuita dint-un numar de 3 membri</w:t>
      </w:r>
      <w:r w:rsidR="004F46D7" w:rsidRPr="0046469C">
        <w:rPr>
          <w:rFonts w:ascii="Times New Roman" w:hAnsi="Times New Roman" w:cs="Times New Roman"/>
          <w:color w:val="444444"/>
          <w:sz w:val="22"/>
          <w:szCs w:val="22"/>
          <w:lang w:val="ro-RO"/>
        </w:rPr>
        <w:t>.</w:t>
      </w:r>
    </w:p>
    <w:p w14:paraId="1A5EFCEB" w14:textId="2BBD0484" w:rsidR="00F46BC9" w:rsidRPr="0046469C" w:rsidRDefault="00F46BC9" w:rsidP="00F46BC9">
      <w:pPr>
        <w:pStyle w:val="WW-Default"/>
        <w:jc w:val="both"/>
        <w:rPr>
          <w:rFonts w:ascii="Times New Roman" w:hAnsi="Times New Roman" w:cs="Times New Roman"/>
          <w:color w:val="444444"/>
          <w:sz w:val="22"/>
          <w:szCs w:val="22"/>
          <w:lang w:val="ro-RO"/>
        </w:rPr>
      </w:pPr>
      <w:r w:rsidRPr="0046469C">
        <w:rPr>
          <w:rFonts w:ascii="Times New Roman" w:hAnsi="Times New Roman" w:cs="Times New Roman"/>
          <w:color w:val="444444"/>
          <w:sz w:val="22"/>
          <w:szCs w:val="22"/>
          <w:lang w:val="ro-RO"/>
        </w:rPr>
        <w:tab/>
        <w:t xml:space="preserve">Comisia de atribuire va fi numita prin </w:t>
      </w:r>
      <w:proofErr w:type="spellStart"/>
      <w:r w:rsidRPr="0046469C">
        <w:rPr>
          <w:rFonts w:ascii="Times New Roman" w:hAnsi="Times New Roman" w:cs="Times New Roman"/>
          <w:color w:val="444444"/>
          <w:sz w:val="22"/>
          <w:szCs w:val="22"/>
          <w:lang w:val="ro-RO"/>
        </w:rPr>
        <w:t>Dispozitia</w:t>
      </w:r>
      <w:proofErr w:type="spellEnd"/>
      <w:r w:rsidRPr="0046469C">
        <w:rPr>
          <w:rFonts w:ascii="Times New Roman" w:hAnsi="Times New Roman" w:cs="Times New Roman"/>
          <w:color w:val="444444"/>
          <w:sz w:val="22"/>
          <w:szCs w:val="22"/>
          <w:lang w:val="ro-RO"/>
        </w:rPr>
        <w:t xml:space="preserve"> primarului comunei </w:t>
      </w:r>
      <w:r w:rsidR="007A6BA2">
        <w:rPr>
          <w:rFonts w:ascii="Times New Roman" w:hAnsi="Times New Roman" w:cs="Times New Roman"/>
          <w:color w:val="444444"/>
          <w:sz w:val="22"/>
          <w:szCs w:val="22"/>
          <w:lang w:val="ro-RO"/>
        </w:rPr>
        <w:t>SOMEȘ-ODORHEI</w:t>
      </w:r>
      <w:r w:rsidR="004F46D7" w:rsidRPr="0046469C">
        <w:rPr>
          <w:rFonts w:ascii="Times New Roman" w:hAnsi="Times New Roman" w:cs="Times New Roman"/>
          <w:color w:val="444444"/>
          <w:sz w:val="22"/>
          <w:szCs w:val="22"/>
          <w:lang w:val="ro-RO"/>
        </w:rPr>
        <w:t>.</w:t>
      </w:r>
    </w:p>
    <w:p w14:paraId="49197AE5" w14:textId="2CC9641C" w:rsidR="00001020" w:rsidRPr="0046469C" w:rsidRDefault="00F46BC9" w:rsidP="00F46BC9">
      <w:pPr>
        <w:pStyle w:val="WW-Default"/>
        <w:jc w:val="both"/>
        <w:rPr>
          <w:rFonts w:ascii="Times New Roman" w:hAnsi="Times New Roman" w:cs="Times New Roman"/>
          <w:color w:val="444444"/>
          <w:sz w:val="22"/>
          <w:szCs w:val="22"/>
          <w:lang w:val="ro-RO"/>
        </w:rPr>
      </w:pPr>
      <w:r w:rsidRPr="0046469C">
        <w:rPr>
          <w:rFonts w:ascii="Times New Roman" w:hAnsi="Times New Roman" w:cs="Times New Roman"/>
          <w:color w:val="444444"/>
          <w:sz w:val="22"/>
          <w:szCs w:val="22"/>
          <w:lang w:val="ro-RO"/>
        </w:rPr>
        <w:t xml:space="preserve"> </w:t>
      </w:r>
      <w:r w:rsidRPr="0046469C">
        <w:rPr>
          <w:rFonts w:ascii="Times New Roman" w:hAnsi="Times New Roman" w:cs="Times New Roman"/>
          <w:color w:val="444444"/>
          <w:sz w:val="22"/>
          <w:szCs w:val="22"/>
          <w:lang w:val="ro-RO"/>
        </w:rPr>
        <w:tab/>
        <w:t xml:space="preserve">Din comisia de atribuire va face parte si un reprezentant al Consiliului Local </w:t>
      </w:r>
      <w:r w:rsidR="007A6BA2">
        <w:rPr>
          <w:rFonts w:ascii="Times New Roman" w:hAnsi="Times New Roman" w:cs="Times New Roman"/>
          <w:color w:val="444444"/>
          <w:sz w:val="22"/>
          <w:szCs w:val="22"/>
          <w:lang w:val="ro-RO"/>
        </w:rPr>
        <w:t>SOMEȘ-ODORHEI</w:t>
      </w:r>
      <w:r w:rsidRPr="0046469C">
        <w:rPr>
          <w:rFonts w:ascii="Times New Roman" w:hAnsi="Times New Roman" w:cs="Times New Roman"/>
          <w:color w:val="444444"/>
          <w:sz w:val="22"/>
          <w:szCs w:val="22"/>
          <w:lang w:val="ro-RO"/>
        </w:rPr>
        <w:t xml:space="preserve"> </w:t>
      </w:r>
      <w:r w:rsidR="00001020" w:rsidRPr="0046469C">
        <w:rPr>
          <w:rFonts w:ascii="Times New Roman" w:hAnsi="Times New Roman" w:cs="Times New Roman"/>
          <w:color w:val="444444"/>
          <w:sz w:val="22"/>
          <w:szCs w:val="22"/>
          <w:lang w:val="ro-RO"/>
        </w:rPr>
        <w:t>.</w:t>
      </w:r>
      <w:r w:rsidRPr="0046469C">
        <w:rPr>
          <w:rFonts w:ascii="Times New Roman" w:hAnsi="Times New Roman" w:cs="Times New Roman"/>
          <w:color w:val="444444"/>
          <w:sz w:val="22"/>
          <w:szCs w:val="22"/>
          <w:lang w:val="ro-RO"/>
        </w:rPr>
        <w:tab/>
      </w:r>
    </w:p>
    <w:p w14:paraId="718C6D84" w14:textId="77777777" w:rsidR="00F46BC9" w:rsidRPr="0046469C" w:rsidRDefault="00F46BC9" w:rsidP="00F46BC9">
      <w:pPr>
        <w:pStyle w:val="WW-Default"/>
        <w:jc w:val="both"/>
        <w:rPr>
          <w:rFonts w:ascii="Times New Roman" w:hAnsi="Times New Roman" w:cs="Times New Roman"/>
          <w:b/>
          <w:bCs/>
          <w:color w:val="444444"/>
          <w:sz w:val="22"/>
          <w:szCs w:val="22"/>
          <w:lang w:val="ro-RO"/>
        </w:rPr>
      </w:pPr>
      <w:r w:rsidRPr="0046469C">
        <w:rPr>
          <w:rFonts w:ascii="Times New Roman" w:hAnsi="Times New Roman" w:cs="Times New Roman"/>
          <w:color w:val="444444"/>
          <w:sz w:val="22"/>
          <w:szCs w:val="22"/>
          <w:lang w:val="ro-RO"/>
        </w:rPr>
        <w:t>Decizia comisiei de atribuire se adopta cu votul majoritatii  membrilor.</w:t>
      </w:r>
    </w:p>
    <w:p w14:paraId="3352685A" w14:textId="77777777" w:rsidR="00F46BC9" w:rsidRPr="0046469C" w:rsidRDefault="00F46BC9" w:rsidP="00F46BC9">
      <w:pPr>
        <w:pStyle w:val="WW-Default"/>
        <w:jc w:val="both"/>
        <w:rPr>
          <w:rFonts w:ascii="Times New Roman" w:hAnsi="Times New Roman" w:cs="Times New Roman"/>
          <w:color w:val="444444"/>
          <w:sz w:val="22"/>
          <w:szCs w:val="22"/>
          <w:lang w:val="ro-RO"/>
        </w:rPr>
      </w:pPr>
      <w:r w:rsidRPr="0046469C">
        <w:rPr>
          <w:rFonts w:ascii="Times New Roman" w:hAnsi="Times New Roman" w:cs="Times New Roman"/>
          <w:b/>
          <w:bCs/>
          <w:color w:val="444444"/>
          <w:sz w:val="22"/>
          <w:szCs w:val="22"/>
          <w:lang w:val="ro-RO"/>
        </w:rPr>
        <w:t>Art. 11:</w:t>
      </w:r>
      <w:r w:rsidRPr="0046469C">
        <w:rPr>
          <w:rFonts w:ascii="Times New Roman" w:hAnsi="Times New Roman" w:cs="Times New Roman"/>
          <w:color w:val="444444"/>
          <w:sz w:val="22"/>
          <w:szCs w:val="22"/>
          <w:lang w:val="ro-RO"/>
        </w:rPr>
        <w:t xml:space="preserve"> Atributiile comisiei sunt urmatoarele:</w:t>
      </w:r>
    </w:p>
    <w:p w14:paraId="7B7A00DC" w14:textId="77777777" w:rsidR="00F46BC9" w:rsidRPr="0046469C" w:rsidRDefault="00F46BC9" w:rsidP="00F46BC9">
      <w:pPr>
        <w:pStyle w:val="WW-Default"/>
        <w:jc w:val="both"/>
        <w:rPr>
          <w:rFonts w:ascii="Times New Roman" w:hAnsi="Times New Roman" w:cs="Times New Roman"/>
          <w:color w:val="444444"/>
          <w:sz w:val="22"/>
          <w:szCs w:val="22"/>
          <w:lang w:val="ro-RO"/>
        </w:rPr>
      </w:pPr>
      <w:r w:rsidRPr="0046469C">
        <w:rPr>
          <w:rFonts w:ascii="Times New Roman" w:hAnsi="Times New Roman" w:cs="Times New Roman"/>
          <w:color w:val="444444"/>
          <w:sz w:val="22"/>
          <w:szCs w:val="22"/>
          <w:lang w:val="ro-RO"/>
        </w:rPr>
        <w:t xml:space="preserve">a) Analizeaza cererile si documentatiile depuse, verifica </w:t>
      </w:r>
      <w:r w:rsidR="004F46D7" w:rsidRPr="0046469C">
        <w:rPr>
          <w:rFonts w:ascii="Times New Roman" w:hAnsi="Times New Roman" w:cs="Times New Roman"/>
          <w:color w:val="444444"/>
          <w:sz w:val="22"/>
          <w:szCs w:val="22"/>
          <w:lang w:val="ro-RO"/>
        </w:rPr>
        <w:t>încărcătura de animale care poate fi asigurată de participanți;</w:t>
      </w:r>
    </w:p>
    <w:p w14:paraId="127FF2A8" w14:textId="77777777" w:rsidR="00F46BC9" w:rsidRPr="0046469C" w:rsidRDefault="00F46BC9" w:rsidP="00F46BC9">
      <w:pPr>
        <w:pStyle w:val="WW-Default"/>
        <w:jc w:val="both"/>
        <w:rPr>
          <w:rFonts w:ascii="Times New Roman" w:hAnsi="Times New Roman" w:cs="Times New Roman"/>
          <w:color w:val="444444"/>
          <w:sz w:val="22"/>
          <w:szCs w:val="22"/>
          <w:lang w:val="ro-RO"/>
        </w:rPr>
      </w:pPr>
      <w:r w:rsidRPr="0046469C">
        <w:rPr>
          <w:rFonts w:ascii="Times New Roman" w:hAnsi="Times New Roman" w:cs="Times New Roman"/>
          <w:color w:val="444444"/>
          <w:sz w:val="22"/>
          <w:szCs w:val="22"/>
          <w:lang w:val="ro-RO"/>
        </w:rPr>
        <w:t>b) Intocmeste procesele verbale;</w:t>
      </w:r>
    </w:p>
    <w:p w14:paraId="518CDEE3" w14:textId="77777777" w:rsidR="00F46BC9" w:rsidRPr="0046469C" w:rsidRDefault="00F46BC9" w:rsidP="00F46BC9">
      <w:pPr>
        <w:pStyle w:val="WW-Default"/>
        <w:jc w:val="both"/>
        <w:rPr>
          <w:rFonts w:ascii="Times New Roman" w:hAnsi="Times New Roman" w:cs="Times New Roman"/>
          <w:b/>
          <w:bCs/>
          <w:color w:val="444444"/>
          <w:sz w:val="22"/>
          <w:szCs w:val="22"/>
          <w:lang w:val="ro-RO"/>
        </w:rPr>
      </w:pPr>
      <w:r w:rsidRPr="0046469C">
        <w:rPr>
          <w:rFonts w:ascii="Times New Roman" w:hAnsi="Times New Roman" w:cs="Times New Roman"/>
          <w:color w:val="444444"/>
          <w:sz w:val="22"/>
          <w:szCs w:val="22"/>
          <w:lang w:val="ro-RO"/>
        </w:rPr>
        <w:t>c) Intocmeste balanta suprafetelor atribuite</w:t>
      </w:r>
      <w:r w:rsidR="004F46D7" w:rsidRPr="0046469C">
        <w:rPr>
          <w:rFonts w:ascii="Times New Roman" w:hAnsi="Times New Roman" w:cs="Times New Roman"/>
          <w:color w:val="444444"/>
          <w:sz w:val="22"/>
          <w:szCs w:val="22"/>
          <w:lang w:val="ro-RO"/>
        </w:rPr>
        <w:t>.</w:t>
      </w:r>
    </w:p>
    <w:p w14:paraId="244F8BB9" w14:textId="77777777" w:rsidR="00F46BC9" w:rsidRPr="0046469C" w:rsidRDefault="00F46BC9" w:rsidP="00F46BC9">
      <w:pPr>
        <w:pStyle w:val="WW-Default"/>
        <w:jc w:val="both"/>
        <w:rPr>
          <w:rFonts w:ascii="Times New Roman" w:hAnsi="Times New Roman" w:cs="Times New Roman"/>
          <w:color w:val="444444"/>
          <w:sz w:val="22"/>
          <w:szCs w:val="22"/>
          <w:lang w:val="ro-RO"/>
        </w:rPr>
      </w:pPr>
      <w:r w:rsidRPr="0046469C">
        <w:rPr>
          <w:rFonts w:ascii="Times New Roman" w:hAnsi="Times New Roman" w:cs="Times New Roman"/>
          <w:b/>
          <w:bCs/>
          <w:color w:val="444444"/>
          <w:sz w:val="22"/>
          <w:szCs w:val="22"/>
          <w:lang w:val="ro-RO"/>
        </w:rPr>
        <w:t>Art. 12</w:t>
      </w:r>
      <w:r w:rsidRPr="0046469C">
        <w:rPr>
          <w:rFonts w:ascii="Times New Roman" w:hAnsi="Times New Roman" w:cs="Times New Roman"/>
          <w:color w:val="444444"/>
          <w:sz w:val="22"/>
          <w:szCs w:val="22"/>
          <w:lang w:val="ro-RO"/>
        </w:rPr>
        <w:t>: (1) Comisia este legal intrunita numai in prezenta tuturor membrilor.</w:t>
      </w:r>
    </w:p>
    <w:p w14:paraId="1AB00935" w14:textId="77777777" w:rsidR="00F46BC9" w:rsidRDefault="00F46BC9" w:rsidP="00F46BC9">
      <w:pPr>
        <w:pStyle w:val="WW-Default"/>
        <w:jc w:val="both"/>
        <w:rPr>
          <w:rFonts w:ascii="Times New Roman" w:hAnsi="Times New Roman" w:cs="Times New Roman"/>
          <w:color w:val="444444"/>
          <w:sz w:val="22"/>
          <w:szCs w:val="22"/>
          <w:lang w:val="ro-RO"/>
        </w:rPr>
      </w:pPr>
      <w:r w:rsidRPr="0046469C">
        <w:rPr>
          <w:rFonts w:ascii="Times New Roman" w:hAnsi="Times New Roman" w:cs="Times New Roman"/>
          <w:color w:val="444444"/>
          <w:sz w:val="22"/>
          <w:szCs w:val="22"/>
          <w:lang w:val="ro-RO"/>
        </w:rPr>
        <w:t xml:space="preserve">          (2) Comisia adopta decizii in mod autonom cu respectarea prevederilor legale in vigoare.</w:t>
      </w:r>
    </w:p>
    <w:p w14:paraId="2A2016D9" w14:textId="77777777" w:rsidR="002C047C" w:rsidRDefault="002C047C" w:rsidP="00F46BC9">
      <w:pPr>
        <w:pStyle w:val="WW-Default"/>
        <w:jc w:val="both"/>
        <w:rPr>
          <w:rFonts w:ascii="Times New Roman" w:hAnsi="Times New Roman" w:cs="Times New Roman"/>
          <w:color w:val="444444"/>
          <w:sz w:val="22"/>
          <w:szCs w:val="22"/>
          <w:lang w:val="ro-RO"/>
        </w:rPr>
      </w:pPr>
    </w:p>
    <w:p w14:paraId="623ED897" w14:textId="77777777" w:rsidR="002C047C" w:rsidRPr="0046469C" w:rsidRDefault="002C047C" w:rsidP="00F46BC9">
      <w:pPr>
        <w:pStyle w:val="WW-Default"/>
        <w:jc w:val="both"/>
        <w:rPr>
          <w:rFonts w:ascii="Times New Roman" w:hAnsi="Times New Roman" w:cs="Times New Roman"/>
          <w:sz w:val="22"/>
          <w:szCs w:val="22"/>
          <w:lang w:val="ro-RO"/>
        </w:rPr>
      </w:pPr>
    </w:p>
    <w:p w14:paraId="6E5DF74A" w14:textId="77777777" w:rsidR="00F46BC9" w:rsidRDefault="00F46BC9" w:rsidP="00F46BC9">
      <w:pPr>
        <w:pStyle w:val="WW-Default"/>
        <w:jc w:val="both"/>
        <w:rPr>
          <w:rFonts w:ascii="Times New Roman" w:hAnsi="Times New Roman" w:cs="Times New Roman"/>
          <w:lang w:val="ro-RO"/>
        </w:rPr>
      </w:pPr>
    </w:p>
    <w:p w14:paraId="3CA8858A" w14:textId="3D5543DB" w:rsidR="00156EBD" w:rsidRDefault="00156EBD" w:rsidP="00156EBD">
      <w:pPr>
        <w:rPr>
          <w:b/>
          <w:lang w:val="it-IT"/>
        </w:rPr>
      </w:pPr>
      <w:r>
        <w:rPr>
          <w:b/>
          <w:lang w:val="it-IT"/>
        </w:rPr>
        <w:t xml:space="preserve">                Președinte de ședință,</w:t>
      </w:r>
      <w:r>
        <w:rPr>
          <w:b/>
          <w:lang w:val="it-IT"/>
        </w:rPr>
        <w:tab/>
      </w:r>
      <w:r>
        <w:rPr>
          <w:b/>
          <w:lang w:val="it-IT"/>
        </w:rPr>
        <w:tab/>
      </w:r>
      <w:r>
        <w:rPr>
          <w:b/>
          <w:lang w:val="it-IT"/>
        </w:rPr>
        <w:tab/>
      </w:r>
      <w:r>
        <w:rPr>
          <w:b/>
          <w:lang w:val="it-IT"/>
        </w:rPr>
        <w:tab/>
      </w:r>
      <w:r>
        <w:rPr>
          <w:b/>
          <w:lang w:val="it-IT"/>
        </w:rPr>
        <w:tab/>
        <w:t>Contrasemnează,</w:t>
      </w:r>
    </w:p>
    <w:p w14:paraId="2817CBC9" w14:textId="77777777" w:rsidR="00156EBD" w:rsidRDefault="00156EBD" w:rsidP="00156EBD">
      <w:pPr>
        <w:rPr>
          <w:b/>
          <w:lang w:val="it-IT"/>
        </w:rPr>
      </w:pPr>
      <w:r>
        <w:rPr>
          <w:b/>
          <w:lang w:val="it-IT"/>
        </w:rPr>
        <w:t xml:space="preserve">            LUCĂCEL GHEORGHE                                                    Secretar general </w:t>
      </w:r>
    </w:p>
    <w:p w14:paraId="33F1B0E4" w14:textId="77777777" w:rsidR="00156EBD" w:rsidRDefault="00156EBD" w:rsidP="00156EBD">
      <w:pPr>
        <w:rPr>
          <w:b/>
          <w:lang w:val="it-IT"/>
        </w:rPr>
      </w:pPr>
      <w:r>
        <w:rPr>
          <w:b/>
          <w:lang w:val="it-IT"/>
        </w:rPr>
        <w:tab/>
      </w:r>
      <w:r>
        <w:rPr>
          <w:b/>
          <w:lang w:val="it-IT"/>
        </w:rPr>
        <w:tab/>
      </w:r>
      <w:r>
        <w:rPr>
          <w:b/>
          <w:lang w:val="it-IT"/>
        </w:rPr>
        <w:tab/>
      </w:r>
      <w:r>
        <w:rPr>
          <w:b/>
          <w:lang w:val="it-IT"/>
        </w:rPr>
        <w:tab/>
      </w:r>
      <w:r>
        <w:rPr>
          <w:b/>
          <w:lang w:val="it-IT"/>
        </w:rPr>
        <w:tab/>
      </w:r>
      <w:r>
        <w:rPr>
          <w:b/>
          <w:lang w:val="it-IT"/>
        </w:rPr>
        <w:tab/>
      </w:r>
      <w:r>
        <w:rPr>
          <w:b/>
          <w:lang w:val="it-IT"/>
        </w:rPr>
        <w:tab/>
      </w:r>
      <w:r>
        <w:rPr>
          <w:b/>
          <w:lang w:val="it-IT"/>
        </w:rPr>
        <w:tab/>
        <w:t xml:space="preserve">     SARCA VASILE-MARIUS</w:t>
      </w:r>
    </w:p>
    <w:p w14:paraId="25E4C533" w14:textId="4A0FD0E2" w:rsidR="00077D0F" w:rsidRPr="00077D0F" w:rsidRDefault="00077D0F" w:rsidP="00077D0F">
      <w:pPr>
        <w:rPr>
          <w:b/>
          <w:lang w:val="it-IT"/>
        </w:rPr>
      </w:pPr>
    </w:p>
    <w:p w14:paraId="75987B8B" w14:textId="07E41556" w:rsidR="007E56F2" w:rsidRDefault="00F46BC9" w:rsidP="00F46BC9">
      <w:pPr>
        <w:jc w:val="center"/>
        <w:rPr>
          <w:lang w:val="ro-RO"/>
        </w:rPr>
      </w:pPr>
      <w:r>
        <w:rPr>
          <w:lang w:val="ro-RO"/>
        </w:rPr>
        <w:tab/>
      </w:r>
      <w:r>
        <w:rPr>
          <w:lang w:val="ro-RO"/>
        </w:rPr>
        <w:tab/>
      </w:r>
      <w:r>
        <w:rPr>
          <w:lang w:val="ro-RO"/>
        </w:rPr>
        <w:tab/>
      </w:r>
      <w:r>
        <w:rPr>
          <w:lang w:val="ro-RO"/>
        </w:rPr>
        <w:tab/>
      </w:r>
      <w:r>
        <w:rPr>
          <w:lang w:val="ro-RO"/>
        </w:rPr>
        <w:tab/>
      </w:r>
      <w:r>
        <w:rPr>
          <w:lang w:val="ro-RO"/>
        </w:rPr>
        <w:tab/>
      </w:r>
    </w:p>
    <w:p w14:paraId="29880F28" w14:textId="77777777" w:rsidR="007E56F2" w:rsidRDefault="007E56F2" w:rsidP="00F46BC9">
      <w:pPr>
        <w:jc w:val="center"/>
        <w:rPr>
          <w:lang w:val="ro-RO"/>
        </w:rPr>
      </w:pPr>
    </w:p>
    <w:p w14:paraId="7A71E9A2" w14:textId="77777777" w:rsidR="007E56F2" w:rsidRDefault="007E56F2" w:rsidP="00F46BC9">
      <w:pPr>
        <w:jc w:val="center"/>
        <w:rPr>
          <w:lang w:val="ro-RO"/>
        </w:rPr>
      </w:pPr>
    </w:p>
    <w:p w14:paraId="116AFFED" w14:textId="77777777" w:rsidR="007E56F2" w:rsidRDefault="007E56F2" w:rsidP="00F46BC9">
      <w:pPr>
        <w:jc w:val="center"/>
        <w:rPr>
          <w:lang w:val="ro-RO"/>
        </w:rPr>
      </w:pPr>
    </w:p>
    <w:p w14:paraId="746F39AF" w14:textId="77777777" w:rsidR="007E56F2" w:rsidRDefault="007E56F2" w:rsidP="00F46BC9">
      <w:pPr>
        <w:jc w:val="center"/>
        <w:rPr>
          <w:lang w:val="ro-RO"/>
        </w:rPr>
      </w:pPr>
    </w:p>
    <w:p w14:paraId="4B348B39" w14:textId="77777777" w:rsidR="003040CF" w:rsidRDefault="003040CF" w:rsidP="00F46BC9">
      <w:pPr>
        <w:jc w:val="center"/>
        <w:rPr>
          <w:lang w:val="ro-RO"/>
        </w:rPr>
      </w:pPr>
    </w:p>
    <w:p w14:paraId="27A4424E" w14:textId="1D41FF19" w:rsidR="004F46D7" w:rsidRDefault="00001020" w:rsidP="00F46BC9">
      <w:pPr>
        <w:jc w:val="center"/>
        <w:rPr>
          <w:lang w:val="ro-RO"/>
        </w:rPr>
      </w:pPr>
      <w:r>
        <w:rPr>
          <w:lang w:val="ro-RO"/>
        </w:rPr>
        <w:t xml:space="preserve">                                        </w:t>
      </w:r>
    </w:p>
    <w:p w14:paraId="639074BD" w14:textId="4FF2F8AA" w:rsidR="00F46BC9" w:rsidRDefault="00001020" w:rsidP="00D13095">
      <w:pPr>
        <w:ind w:left="5760" w:firstLine="720"/>
        <w:jc w:val="center"/>
        <w:rPr>
          <w:b/>
          <w:sz w:val="22"/>
          <w:szCs w:val="22"/>
        </w:rPr>
      </w:pPr>
      <w:r>
        <w:rPr>
          <w:lang w:val="ro-RO"/>
        </w:rPr>
        <w:lastRenderedPageBreak/>
        <w:t xml:space="preserve"> </w:t>
      </w:r>
      <w:r w:rsidR="00077D0F" w:rsidRPr="00A63542">
        <w:rPr>
          <w:b/>
          <w:sz w:val="22"/>
          <w:szCs w:val="22"/>
        </w:rPr>
        <w:t xml:space="preserve">Anexa nr. </w:t>
      </w:r>
      <w:r w:rsidR="00E50124">
        <w:rPr>
          <w:b/>
          <w:sz w:val="22"/>
          <w:szCs w:val="22"/>
        </w:rPr>
        <w:t>5</w:t>
      </w:r>
      <w:r w:rsidR="00077D0F">
        <w:rPr>
          <w:b/>
          <w:sz w:val="22"/>
          <w:szCs w:val="22"/>
        </w:rPr>
        <w:t xml:space="preserve"> </w:t>
      </w:r>
      <w:r w:rsidR="00077D0F" w:rsidRPr="00A63542">
        <w:rPr>
          <w:b/>
          <w:sz w:val="22"/>
          <w:szCs w:val="22"/>
        </w:rPr>
        <w:t xml:space="preserve">la HCL nr. </w:t>
      </w:r>
      <w:r w:rsidR="002C047C">
        <w:rPr>
          <w:b/>
          <w:sz w:val="22"/>
          <w:szCs w:val="22"/>
        </w:rPr>
        <w:t>11</w:t>
      </w:r>
      <w:r w:rsidR="00077D0F" w:rsidRPr="00A63542">
        <w:rPr>
          <w:b/>
          <w:sz w:val="22"/>
          <w:szCs w:val="22"/>
        </w:rPr>
        <w:t>/</w:t>
      </w:r>
      <w:r w:rsidR="000B6F7D">
        <w:rPr>
          <w:b/>
          <w:sz w:val="22"/>
          <w:szCs w:val="22"/>
        </w:rPr>
        <w:t>2025</w:t>
      </w:r>
    </w:p>
    <w:p w14:paraId="37DB5EA9" w14:textId="77777777" w:rsidR="00077D0F" w:rsidRDefault="00077D0F" w:rsidP="00F46BC9">
      <w:pPr>
        <w:jc w:val="center"/>
        <w:rPr>
          <w:lang w:val="ro-RO"/>
        </w:rPr>
      </w:pPr>
    </w:p>
    <w:p w14:paraId="75CB57BA" w14:textId="77777777" w:rsidR="00F46BC9" w:rsidRDefault="00F46BC9" w:rsidP="00F46BC9">
      <w:pPr>
        <w:jc w:val="center"/>
        <w:rPr>
          <w:b/>
          <w:bCs/>
          <w:lang w:val="ro-RO"/>
        </w:rPr>
      </w:pPr>
      <w:r>
        <w:rPr>
          <w:b/>
          <w:bCs/>
          <w:lang w:val="ro-RO"/>
        </w:rPr>
        <w:t xml:space="preserve">Regulamentul privind  inchirierea pasunilor  </w:t>
      </w:r>
      <w:r>
        <w:rPr>
          <w:b/>
          <w:bCs/>
        </w:rPr>
        <w:t xml:space="preserve">prin </w:t>
      </w:r>
      <w:r>
        <w:rPr>
          <w:b/>
          <w:bCs/>
          <w:lang w:val="ro-RO"/>
        </w:rPr>
        <w:t xml:space="preserve">procedura de </w:t>
      </w:r>
      <w:r>
        <w:rPr>
          <w:b/>
          <w:bCs/>
        </w:rPr>
        <w:t xml:space="preserve"> licitatie</w:t>
      </w:r>
      <w:r w:rsidR="004F46D7">
        <w:rPr>
          <w:b/>
          <w:bCs/>
        </w:rPr>
        <w:t xml:space="preserve"> publică cu strigare</w:t>
      </w:r>
    </w:p>
    <w:p w14:paraId="14F16EB6" w14:textId="77777777" w:rsidR="00F46BC9" w:rsidRDefault="00F46BC9" w:rsidP="00F46BC9">
      <w:pPr>
        <w:rPr>
          <w:b/>
          <w:bCs/>
          <w:lang w:val="ro-RO"/>
        </w:rPr>
      </w:pPr>
      <w:r>
        <w:rPr>
          <w:b/>
          <w:bCs/>
          <w:lang w:val="ro-RO"/>
        </w:rPr>
        <w:t>CAPITOLUL I</w:t>
      </w:r>
    </w:p>
    <w:p w14:paraId="0D310494" w14:textId="77777777" w:rsidR="00F46BC9" w:rsidRDefault="00F46BC9" w:rsidP="00BE01C6">
      <w:pPr>
        <w:jc w:val="center"/>
        <w:rPr>
          <w:lang w:val="ro-RO"/>
        </w:rPr>
      </w:pPr>
      <w:r>
        <w:rPr>
          <w:b/>
          <w:bCs/>
          <w:lang w:val="ro-RO"/>
        </w:rPr>
        <w:t>DISPOZITII GENERALE</w:t>
      </w:r>
    </w:p>
    <w:p w14:paraId="2C8947AE" w14:textId="76E22D46" w:rsidR="00F46BC9" w:rsidRDefault="00F46BC9" w:rsidP="00F46BC9">
      <w:pPr>
        <w:jc w:val="both"/>
        <w:rPr>
          <w:b/>
          <w:bCs/>
          <w:lang w:val="ro-RO"/>
        </w:rPr>
      </w:pPr>
      <w:r>
        <w:rPr>
          <w:b/>
          <w:bCs/>
          <w:lang w:val="ro-RO"/>
        </w:rPr>
        <w:t>Art. 1</w:t>
      </w:r>
      <w:r>
        <w:rPr>
          <w:lang w:val="ro-RO"/>
        </w:rPr>
        <w:t xml:space="preserve">: Prezentul regulament stabileste continutul - cadru  al Caietului de sarcini privind organizarea si desfasurarea procedurii de închiriere prin licitatie cu strigare  a pasunilor aflate in proprietatea privata a comunei </w:t>
      </w:r>
      <w:r w:rsidR="007A6BA2">
        <w:rPr>
          <w:lang w:val="ro-RO"/>
        </w:rPr>
        <w:t>SOMEȘ-ODORHEI</w:t>
      </w:r>
      <w:r>
        <w:rPr>
          <w:lang w:val="ro-RO"/>
        </w:rPr>
        <w:t>, precum si cadrul general privind incheierea contractelor de inchiriere, în aplicarea prevederilor Leg</w:t>
      </w:r>
      <w:r w:rsidR="004F46D7">
        <w:rPr>
          <w:lang w:val="ro-RO"/>
        </w:rPr>
        <w:t>ii</w:t>
      </w:r>
      <w:r>
        <w:rPr>
          <w:lang w:val="ro-RO"/>
        </w:rPr>
        <w:t xml:space="preserve"> nr.32/2019 -</w:t>
      </w:r>
      <w:r w:rsidR="004F46D7">
        <w:rPr>
          <w:lang w:val="ro-RO"/>
        </w:rPr>
        <w:t xml:space="preserve"> </w:t>
      </w:r>
      <w:r>
        <w:rPr>
          <w:lang w:val="ro-RO"/>
        </w:rPr>
        <w:t>Legea zootehniei, O</w:t>
      </w:r>
      <w:r w:rsidR="004F46D7">
        <w:rPr>
          <w:lang w:val="ro-RO"/>
        </w:rPr>
        <w:t>.</w:t>
      </w:r>
      <w:r>
        <w:rPr>
          <w:lang w:val="ro-RO"/>
        </w:rPr>
        <w:t>U</w:t>
      </w:r>
      <w:r w:rsidR="004F46D7">
        <w:rPr>
          <w:lang w:val="ro-RO"/>
        </w:rPr>
        <w:t>.</w:t>
      </w:r>
      <w:r>
        <w:rPr>
          <w:lang w:val="ro-RO"/>
        </w:rPr>
        <w:t>G</w:t>
      </w:r>
      <w:r w:rsidR="004F46D7">
        <w:rPr>
          <w:lang w:val="ro-RO"/>
        </w:rPr>
        <w:t>.</w:t>
      </w:r>
      <w:r>
        <w:rPr>
          <w:lang w:val="ro-RO"/>
        </w:rPr>
        <w:t xml:space="preserve"> nr. 34/2013, modificata si completata prin Legea nr. 44/2018.</w:t>
      </w:r>
    </w:p>
    <w:p w14:paraId="298FB49B" w14:textId="55D8CD49" w:rsidR="00F46BC9" w:rsidRDefault="00F46BC9" w:rsidP="00F46BC9">
      <w:pPr>
        <w:jc w:val="both"/>
        <w:rPr>
          <w:b/>
          <w:bCs/>
          <w:lang w:val="ro-RO"/>
        </w:rPr>
      </w:pPr>
      <w:r>
        <w:rPr>
          <w:b/>
          <w:bCs/>
          <w:lang w:val="ro-RO"/>
        </w:rPr>
        <w:t>Art. 2</w:t>
      </w:r>
      <w:r>
        <w:rPr>
          <w:lang w:val="ro-RO"/>
        </w:rPr>
        <w:t xml:space="preserve">: Contractul de închiriere  are ca obiect suprafetele de pasuni aflate in administrarea comunei </w:t>
      </w:r>
      <w:r w:rsidR="007A6BA2">
        <w:rPr>
          <w:lang w:val="ro-RO"/>
        </w:rPr>
        <w:t>SOMEȘ-ODORHEI</w:t>
      </w:r>
      <w:r>
        <w:rPr>
          <w:lang w:val="ro-RO"/>
        </w:rPr>
        <w:t>.</w:t>
      </w:r>
    </w:p>
    <w:p w14:paraId="09106259" w14:textId="77777777" w:rsidR="00F46BC9" w:rsidRDefault="00F46BC9" w:rsidP="00F46BC9">
      <w:pPr>
        <w:jc w:val="both"/>
        <w:rPr>
          <w:lang w:val="ro-RO"/>
        </w:rPr>
      </w:pPr>
      <w:r>
        <w:rPr>
          <w:b/>
          <w:bCs/>
          <w:lang w:val="ro-RO"/>
        </w:rPr>
        <w:t>Art. 3</w:t>
      </w:r>
      <w:r>
        <w:rPr>
          <w:lang w:val="ro-RO"/>
        </w:rPr>
        <w:t xml:space="preserve">: Contractul de inchiriere se incheie pe o durata de </w:t>
      </w:r>
      <w:r w:rsidR="004F46D7">
        <w:rPr>
          <w:lang w:val="ro-RO"/>
        </w:rPr>
        <w:t xml:space="preserve">10 </w:t>
      </w:r>
      <w:r>
        <w:rPr>
          <w:lang w:val="ro-RO"/>
        </w:rPr>
        <w:t>ani, conform prevederilor legale in vigoare.</w:t>
      </w:r>
    </w:p>
    <w:p w14:paraId="5499A11C" w14:textId="77777777" w:rsidR="00F46BC9" w:rsidRDefault="00F46BC9" w:rsidP="00F46BC9">
      <w:pPr>
        <w:jc w:val="both"/>
        <w:rPr>
          <w:lang w:val="ro-RO"/>
        </w:rPr>
      </w:pPr>
      <w:r>
        <w:rPr>
          <w:b/>
          <w:bCs/>
          <w:lang w:val="ro-RO"/>
        </w:rPr>
        <w:t>Art. 4:</w:t>
      </w:r>
      <w:r>
        <w:rPr>
          <w:lang w:val="ro-RO"/>
        </w:rPr>
        <w:t>( 1) Se intocmeste dosarul inchirierii pentru fiecare contract si se pastreaza ata</w:t>
      </w:r>
      <w:r w:rsidR="004F46D7">
        <w:rPr>
          <w:lang w:val="ro-RO"/>
        </w:rPr>
        <w:t>t</w:t>
      </w:r>
      <w:r>
        <w:rPr>
          <w:lang w:val="ro-RO"/>
        </w:rPr>
        <w:t xml:space="preserve"> timp cat contractul de inchiriere produce efecte juridice.</w:t>
      </w:r>
    </w:p>
    <w:p w14:paraId="24C69287" w14:textId="4AAFC519" w:rsidR="00F46BC9" w:rsidRDefault="002C047C" w:rsidP="00F46BC9">
      <w:pPr>
        <w:jc w:val="both"/>
        <w:rPr>
          <w:lang w:val="ro-RO"/>
        </w:rPr>
      </w:pPr>
      <w:r>
        <w:rPr>
          <w:lang w:val="ro-RO"/>
        </w:rPr>
        <w:tab/>
      </w:r>
      <w:r w:rsidR="00F46BC9">
        <w:rPr>
          <w:lang w:val="ro-RO"/>
        </w:rPr>
        <w:t xml:space="preserve">(2) Dosarul </w:t>
      </w:r>
      <w:proofErr w:type="spellStart"/>
      <w:r w:rsidR="00F46BC9">
        <w:rPr>
          <w:lang w:val="ro-RO"/>
        </w:rPr>
        <w:t>inchirierii</w:t>
      </w:r>
      <w:proofErr w:type="spellEnd"/>
      <w:r w:rsidR="00F46BC9">
        <w:rPr>
          <w:lang w:val="ro-RO"/>
        </w:rPr>
        <w:t xml:space="preserve"> trebuie sa </w:t>
      </w:r>
      <w:proofErr w:type="spellStart"/>
      <w:r w:rsidR="00F46BC9">
        <w:rPr>
          <w:lang w:val="ro-RO"/>
        </w:rPr>
        <w:t>cuprinda</w:t>
      </w:r>
      <w:proofErr w:type="spellEnd"/>
      <w:r w:rsidR="00F46BC9">
        <w:rPr>
          <w:lang w:val="ro-RO"/>
        </w:rPr>
        <w:t>:</w:t>
      </w:r>
    </w:p>
    <w:p w14:paraId="4608DF58" w14:textId="77777777" w:rsidR="00F46BC9" w:rsidRDefault="00F46BC9" w:rsidP="00F46BC9">
      <w:pPr>
        <w:ind w:right="-29"/>
        <w:jc w:val="both"/>
        <w:rPr>
          <w:lang w:val="ro-RO"/>
        </w:rPr>
      </w:pPr>
      <w:r>
        <w:rPr>
          <w:lang w:val="ro-RO"/>
        </w:rPr>
        <w:t>b) HCL  de aprobarea a inchirierii;</w:t>
      </w:r>
    </w:p>
    <w:p w14:paraId="5D6D0A69" w14:textId="77777777" w:rsidR="00F46BC9" w:rsidRDefault="00F46BC9" w:rsidP="00F46BC9">
      <w:pPr>
        <w:ind w:right="-29"/>
        <w:jc w:val="both"/>
        <w:rPr>
          <w:lang w:val="ro-RO"/>
        </w:rPr>
      </w:pPr>
      <w:r>
        <w:rPr>
          <w:lang w:val="ro-RO"/>
        </w:rPr>
        <w:t>c) Anunturile referitoare la procedura;</w:t>
      </w:r>
    </w:p>
    <w:p w14:paraId="3B353703" w14:textId="77777777" w:rsidR="00F46BC9" w:rsidRDefault="00F46BC9" w:rsidP="00F46BC9">
      <w:pPr>
        <w:ind w:right="-29"/>
        <w:jc w:val="both"/>
        <w:rPr>
          <w:lang w:val="ro-RO"/>
        </w:rPr>
      </w:pPr>
      <w:r>
        <w:rPr>
          <w:lang w:val="ro-RO"/>
        </w:rPr>
        <w:t>d) Caietul de sarcini;</w:t>
      </w:r>
    </w:p>
    <w:p w14:paraId="038C31E7" w14:textId="77777777" w:rsidR="00F46BC9" w:rsidRDefault="00F46BC9" w:rsidP="00F46BC9">
      <w:pPr>
        <w:ind w:right="-29"/>
        <w:jc w:val="both"/>
        <w:rPr>
          <w:lang w:val="ro-RO"/>
        </w:rPr>
      </w:pPr>
      <w:r>
        <w:rPr>
          <w:lang w:val="ro-RO"/>
        </w:rPr>
        <w:t>e) Proces verbal de adjudecare;</w:t>
      </w:r>
    </w:p>
    <w:p w14:paraId="34632D28" w14:textId="77777777" w:rsidR="00F46BC9" w:rsidRDefault="00F46BC9" w:rsidP="00F46BC9">
      <w:pPr>
        <w:ind w:right="-29"/>
        <w:jc w:val="both"/>
        <w:rPr>
          <w:lang w:val="ro-RO"/>
        </w:rPr>
      </w:pPr>
      <w:r>
        <w:rPr>
          <w:lang w:val="ro-RO"/>
        </w:rPr>
        <w:t>f) Contractul de inchiriere;</w:t>
      </w:r>
    </w:p>
    <w:p w14:paraId="5BC820E2" w14:textId="77777777" w:rsidR="00F46BC9" w:rsidRDefault="00F46BC9" w:rsidP="00F46BC9">
      <w:pPr>
        <w:ind w:right="-29"/>
        <w:jc w:val="both"/>
        <w:rPr>
          <w:lang w:val="ro-RO"/>
        </w:rPr>
      </w:pPr>
      <w:r>
        <w:rPr>
          <w:lang w:val="ro-RO"/>
        </w:rPr>
        <w:t>g) Proces verbal  de predare- primire;</w:t>
      </w:r>
    </w:p>
    <w:p w14:paraId="1EA8C411" w14:textId="77777777" w:rsidR="00BE01C6" w:rsidRDefault="00BE01C6" w:rsidP="00F46BC9">
      <w:pPr>
        <w:ind w:right="-29"/>
        <w:jc w:val="both"/>
        <w:rPr>
          <w:lang w:val="ro-RO"/>
        </w:rPr>
      </w:pPr>
    </w:p>
    <w:p w14:paraId="27A277A3" w14:textId="77777777" w:rsidR="00F46BC9" w:rsidRDefault="00F46BC9" w:rsidP="00F46BC9">
      <w:pPr>
        <w:jc w:val="both"/>
        <w:rPr>
          <w:b/>
          <w:bCs/>
          <w:lang w:val="ro-RO"/>
        </w:rPr>
      </w:pPr>
      <w:r>
        <w:rPr>
          <w:b/>
          <w:bCs/>
          <w:lang w:val="ro-RO"/>
        </w:rPr>
        <w:t>CAPITOLUL II</w:t>
      </w:r>
    </w:p>
    <w:p w14:paraId="1ED47385" w14:textId="77777777" w:rsidR="00F46BC9" w:rsidRDefault="00F46BC9" w:rsidP="00BE01C6">
      <w:pPr>
        <w:jc w:val="center"/>
        <w:rPr>
          <w:lang w:val="ro-RO"/>
        </w:rPr>
      </w:pPr>
      <w:r>
        <w:rPr>
          <w:b/>
          <w:bCs/>
          <w:lang w:val="ro-RO"/>
        </w:rPr>
        <w:t>PROCEDURA ADMINISTRATIVA DE INITIERE A INCHIRIERII PRIN LICITATIE PUBLICĂ</w:t>
      </w:r>
      <w:r w:rsidR="004F46D7">
        <w:rPr>
          <w:b/>
          <w:bCs/>
          <w:lang w:val="ro-RO"/>
        </w:rPr>
        <w:t xml:space="preserve"> CU STRIGARE</w:t>
      </w:r>
    </w:p>
    <w:p w14:paraId="5E0250F6" w14:textId="3010F836" w:rsidR="00BE01C6" w:rsidRDefault="00F46BC9" w:rsidP="0042590E">
      <w:pPr>
        <w:tabs>
          <w:tab w:val="left" w:pos="5943"/>
        </w:tabs>
        <w:jc w:val="both"/>
        <w:rPr>
          <w:b/>
          <w:bCs/>
          <w:lang w:val="ro-RO"/>
        </w:rPr>
      </w:pPr>
      <w:r>
        <w:rPr>
          <w:b/>
          <w:bCs/>
          <w:lang w:val="ro-RO"/>
        </w:rPr>
        <w:t xml:space="preserve">SECTIUNEA a- 1-a </w:t>
      </w:r>
      <w:r>
        <w:rPr>
          <w:lang w:val="ro-RO"/>
        </w:rPr>
        <w:t xml:space="preserve"> </w:t>
      </w:r>
      <w:proofErr w:type="spellStart"/>
      <w:r>
        <w:rPr>
          <w:b/>
          <w:bCs/>
          <w:lang w:val="ro-RO"/>
        </w:rPr>
        <w:t>Initiativa</w:t>
      </w:r>
      <w:proofErr w:type="spellEnd"/>
      <w:r>
        <w:rPr>
          <w:b/>
          <w:bCs/>
          <w:lang w:val="ro-RO"/>
        </w:rPr>
        <w:t xml:space="preserve"> </w:t>
      </w:r>
      <w:proofErr w:type="spellStart"/>
      <w:r>
        <w:rPr>
          <w:b/>
          <w:bCs/>
          <w:lang w:val="ro-RO"/>
        </w:rPr>
        <w:t>inchirierii</w:t>
      </w:r>
      <w:proofErr w:type="spellEnd"/>
      <w:r w:rsidR="0042590E">
        <w:rPr>
          <w:b/>
          <w:bCs/>
          <w:lang w:val="ro-RO"/>
        </w:rPr>
        <w:tab/>
      </w:r>
    </w:p>
    <w:p w14:paraId="2BC8C114" w14:textId="77777777" w:rsidR="00F46BC9" w:rsidRDefault="00F46BC9" w:rsidP="00F46BC9">
      <w:pPr>
        <w:jc w:val="both"/>
        <w:rPr>
          <w:lang w:val="ro-RO"/>
        </w:rPr>
      </w:pPr>
      <w:r>
        <w:rPr>
          <w:b/>
          <w:bCs/>
          <w:lang w:val="ro-RO"/>
        </w:rPr>
        <w:t>Art. 5:</w:t>
      </w:r>
      <w:r>
        <w:rPr>
          <w:lang w:val="ro-RO"/>
        </w:rPr>
        <w:t xml:space="preserve"> (1)Inchirierea prin licitatie publică cu strigare are loc ca urmare a </w:t>
      </w:r>
      <w:r>
        <w:rPr>
          <w:color w:val="444444"/>
          <w:lang w:val="ro-RO"/>
        </w:rPr>
        <w:t xml:space="preserve">constatarii ca o suprafata de pajiste este solicitata de doi sau mai </w:t>
      </w:r>
      <w:proofErr w:type="spellStart"/>
      <w:r>
        <w:rPr>
          <w:color w:val="444444"/>
          <w:lang w:val="ro-RO"/>
        </w:rPr>
        <w:t>multi</w:t>
      </w:r>
      <w:proofErr w:type="spellEnd"/>
      <w:r>
        <w:rPr>
          <w:color w:val="444444"/>
          <w:lang w:val="ro-RO"/>
        </w:rPr>
        <w:t xml:space="preserve"> </w:t>
      </w:r>
      <w:proofErr w:type="spellStart"/>
      <w:r>
        <w:rPr>
          <w:color w:val="444444"/>
          <w:lang w:val="ro-RO"/>
        </w:rPr>
        <w:t>crescatori</w:t>
      </w:r>
      <w:proofErr w:type="spellEnd"/>
      <w:r>
        <w:rPr>
          <w:color w:val="444444"/>
          <w:lang w:val="ro-RO"/>
        </w:rPr>
        <w:t xml:space="preserve"> de animale</w:t>
      </w:r>
      <w:r>
        <w:rPr>
          <w:lang w:val="ro-RO"/>
        </w:rPr>
        <w:t>.</w:t>
      </w:r>
    </w:p>
    <w:p w14:paraId="133D41C6" w14:textId="77777777" w:rsidR="00BE01C6" w:rsidRDefault="00BE01C6" w:rsidP="00F46BC9">
      <w:pPr>
        <w:jc w:val="both"/>
        <w:rPr>
          <w:lang w:val="ro-RO"/>
        </w:rPr>
      </w:pPr>
    </w:p>
    <w:p w14:paraId="4FA3EE89" w14:textId="77777777" w:rsidR="00F46BC9" w:rsidRDefault="00F46BC9" w:rsidP="00F46BC9">
      <w:pPr>
        <w:jc w:val="both"/>
        <w:rPr>
          <w:b/>
          <w:bCs/>
          <w:lang w:val="ro-RO"/>
        </w:rPr>
      </w:pPr>
      <w:r>
        <w:rPr>
          <w:b/>
          <w:bCs/>
          <w:lang w:val="ro-RO"/>
        </w:rPr>
        <w:t>SECTIUNEA a-2-a Procedura de licitatie</w:t>
      </w:r>
    </w:p>
    <w:p w14:paraId="5F02E88A" w14:textId="77777777" w:rsidR="00F46BC9" w:rsidRDefault="00F46BC9" w:rsidP="00F46BC9">
      <w:pPr>
        <w:spacing w:after="6"/>
        <w:ind w:left="-5"/>
        <w:rPr>
          <w:lang w:val="it-IT"/>
        </w:rPr>
      </w:pPr>
      <w:r>
        <w:rPr>
          <w:b/>
          <w:bCs/>
          <w:lang w:val="ro-RO"/>
        </w:rPr>
        <w:t>Art. 6</w:t>
      </w:r>
      <w:r>
        <w:rPr>
          <w:lang w:val="ro-RO"/>
        </w:rPr>
        <w:t xml:space="preserve">: </w:t>
      </w:r>
      <w:r>
        <w:rPr>
          <w:b/>
          <w:lang w:val="it-IT"/>
        </w:rPr>
        <w:t xml:space="preserve">Organizarea si desfasurarea licitației publice cu strigare. </w:t>
      </w:r>
    </w:p>
    <w:p w14:paraId="0D9FF01F" w14:textId="58DB4B0C" w:rsidR="00F46BC9" w:rsidRDefault="00EE59B6" w:rsidP="004F46D7">
      <w:pPr>
        <w:ind w:left="21" w:right="6"/>
        <w:jc w:val="both"/>
        <w:rPr>
          <w:color w:val="444444"/>
          <w:lang w:val="ro-RO"/>
        </w:rPr>
      </w:pPr>
      <w:r>
        <w:rPr>
          <w:color w:val="444444"/>
          <w:lang w:val="ro-RO"/>
        </w:rPr>
        <w:tab/>
      </w:r>
      <w:proofErr w:type="spellStart"/>
      <w:r w:rsidR="00F46BC9">
        <w:rPr>
          <w:color w:val="444444"/>
          <w:lang w:val="ro-RO"/>
        </w:rPr>
        <w:t>Licitatia</w:t>
      </w:r>
      <w:proofErr w:type="spellEnd"/>
      <w:r w:rsidR="00F46BC9">
        <w:rPr>
          <w:color w:val="444444"/>
          <w:lang w:val="ro-RO"/>
        </w:rPr>
        <w:t xml:space="preserve"> cu strigare se va organiza in cadrul sedintei publice</w:t>
      </w:r>
      <w:r w:rsidR="004F46D7">
        <w:rPr>
          <w:color w:val="444444"/>
          <w:lang w:val="ro-RO"/>
        </w:rPr>
        <w:t xml:space="preserve"> prin care se realizează și</w:t>
      </w:r>
      <w:r w:rsidR="00F46BC9">
        <w:rPr>
          <w:color w:val="444444"/>
          <w:lang w:val="ro-RO"/>
        </w:rPr>
        <w:t xml:space="preserve"> atribuire</w:t>
      </w:r>
      <w:r w:rsidR="004F46D7">
        <w:rPr>
          <w:color w:val="444444"/>
          <w:lang w:val="ro-RO"/>
        </w:rPr>
        <w:t>a</w:t>
      </w:r>
      <w:r w:rsidR="00F46BC9">
        <w:rPr>
          <w:color w:val="444444"/>
          <w:lang w:val="ro-RO"/>
        </w:rPr>
        <w:t xml:space="preserve"> directa, </w:t>
      </w:r>
      <w:r w:rsidR="004F46D7">
        <w:rPr>
          <w:color w:val="444444"/>
          <w:lang w:val="ro-RO"/>
        </w:rPr>
        <w:t xml:space="preserve">doar pentru suprafețele de pajiști asupra </w:t>
      </w:r>
      <w:proofErr w:type="spellStart"/>
      <w:r w:rsidR="004F46D7">
        <w:rPr>
          <w:color w:val="444444"/>
          <w:lang w:val="ro-RO"/>
        </w:rPr>
        <w:t>cărorara</w:t>
      </w:r>
      <w:proofErr w:type="spellEnd"/>
      <w:r w:rsidR="004F46D7">
        <w:rPr>
          <w:color w:val="444444"/>
          <w:lang w:val="ro-RO"/>
        </w:rPr>
        <w:t xml:space="preserve"> comuna </w:t>
      </w:r>
      <w:r w:rsidR="007A6BA2">
        <w:rPr>
          <w:color w:val="444444"/>
          <w:lang w:val="ro-RO"/>
        </w:rPr>
        <w:t>SOMEȘ-ODORHEI</w:t>
      </w:r>
      <w:r w:rsidR="004F46D7">
        <w:rPr>
          <w:color w:val="444444"/>
          <w:lang w:val="ro-RO"/>
        </w:rPr>
        <w:t xml:space="preserve"> are un drept de administrarea, fiind cea de-a doua etapă, după </w:t>
      </w:r>
      <w:r w:rsidR="00F46BC9">
        <w:rPr>
          <w:color w:val="444444"/>
          <w:lang w:val="ro-RO"/>
        </w:rPr>
        <w:t>atribuirea directa a suprafetelor pentru care a existat o singura solicitare</w:t>
      </w:r>
      <w:r w:rsidR="00BE01C6">
        <w:rPr>
          <w:color w:val="444444"/>
          <w:lang w:val="ro-RO"/>
        </w:rPr>
        <w:t>.</w:t>
      </w:r>
      <w:r w:rsidR="00F46BC9">
        <w:rPr>
          <w:color w:val="444444"/>
          <w:lang w:val="ro-RO"/>
        </w:rPr>
        <w:t xml:space="preserve"> </w:t>
      </w:r>
      <w:r w:rsidR="00F46BC9">
        <w:rPr>
          <w:lang w:val="it-IT"/>
        </w:rPr>
        <w:t xml:space="preserve">La data și ora stabilita in anunt pentru licitația publică cu strigare vor fi prezenţi atat membrii Comisiei de licitaţie cât şi participanții înscriși la licitație care vor avea asupra lor documente doveditoare. </w:t>
      </w:r>
    </w:p>
    <w:p w14:paraId="4BCB7DA6" w14:textId="6FDAE665" w:rsidR="00F46BC9" w:rsidRDefault="00EE59B6" w:rsidP="00F00F08">
      <w:pPr>
        <w:ind w:left="21" w:right="6"/>
        <w:jc w:val="both"/>
        <w:rPr>
          <w:lang w:val="it-IT"/>
        </w:rPr>
      </w:pPr>
      <w:r>
        <w:rPr>
          <w:lang w:val="it-IT"/>
        </w:rPr>
        <w:tab/>
      </w:r>
      <w:r w:rsidR="00F46BC9">
        <w:rPr>
          <w:lang w:val="it-IT"/>
        </w:rPr>
        <w:t xml:space="preserve">Asociaţiile participante la licitaţie vor fi reprezentate de către preşedinţii acestora sau de către un împuternicit cu delegaţie specială, persoanele juridice vor fi reprezentate de către administratorul firmei sau împuternicitul acestuia prin delegaţie specială. </w:t>
      </w:r>
    </w:p>
    <w:p w14:paraId="58A01F79" w14:textId="3BC5A521" w:rsidR="00F46BC9" w:rsidRDefault="00EE59B6" w:rsidP="00F00F08">
      <w:pPr>
        <w:ind w:left="21" w:right="6"/>
        <w:jc w:val="both"/>
        <w:rPr>
          <w:lang w:val="it-IT"/>
        </w:rPr>
      </w:pPr>
      <w:r>
        <w:rPr>
          <w:lang w:val="it-IT"/>
        </w:rPr>
        <w:tab/>
      </w:r>
      <w:r w:rsidR="00F46BC9">
        <w:rPr>
          <w:lang w:val="it-IT"/>
        </w:rPr>
        <w:t xml:space="preserve">Eventualele obiecţiuni legate de modul de organizare vor fi formulate înainte de deschiderea şedinţei de licitaţie şi vor fi soluţionate pe loc. </w:t>
      </w:r>
    </w:p>
    <w:p w14:paraId="11E43A74" w14:textId="77777777" w:rsidR="00F46BC9" w:rsidRDefault="00F46BC9" w:rsidP="00F46BC9">
      <w:pPr>
        <w:pStyle w:val="WW-Default"/>
        <w:jc w:val="both"/>
        <w:rPr>
          <w:rFonts w:ascii="Times New Roman" w:hAnsi="Times New Roman" w:cs="Times New Roman"/>
          <w:color w:val="444444"/>
          <w:lang w:val="ro-RO"/>
        </w:rPr>
      </w:pPr>
      <w:r>
        <w:rPr>
          <w:rFonts w:ascii="Times New Roman" w:hAnsi="Times New Roman" w:cs="Times New Roman"/>
          <w:b/>
          <w:bCs/>
          <w:color w:val="444444"/>
          <w:lang w:val="ro-RO"/>
        </w:rPr>
        <w:t>Art. 7</w:t>
      </w:r>
      <w:r>
        <w:rPr>
          <w:rFonts w:ascii="Times New Roman" w:hAnsi="Times New Roman" w:cs="Times New Roman"/>
          <w:color w:val="444444"/>
          <w:lang w:val="ro-RO"/>
        </w:rPr>
        <w:t xml:space="preserve">:  Comisia </w:t>
      </w:r>
      <w:r w:rsidR="00F00F08">
        <w:rPr>
          <w:rFonts w:ascii="Times New Roman" w:hAnsi="Times New Roman" w:cs="Times New Roman"/>
          <w:color w:val="444444"/>
          <w:lang w:val="ro-RO"/>
        </w:rPr>
        <w:t xml:space="preserve">de </w:t>
      </w:r>
      <w:r>
        <w:rPr>
          <w:rFonts w:ascii="Times New Roman" w:hAnsi="Times New Roman" w:cs="Times New Roman"/>
          <w:color w:val="444444"/>
          <w:lang w:val="ro-RO"/>
        </w:rPr>
        <w:t>licitatie va fi alcatuita dint-un numar de 3 membri.</w:t>
      </w:r>
    </w:p>
    <w:p w14:paraId="7BA33147" w14:textId="5D87297C" w:rsidR="00F46BC9" w:rsidRDefault="00F46BC9" w:rsidP="00F46BC9">
      <w:pPr>
        <w:pStyle w:val="WW-Default"/>
        <w:jc w:val="both"/>
        <w:rPr>
          <w:rFonts w:ascii="Times New Roman" w:hAnsi="Times New Roman" w:cs="Times New Roman"/>
          <w:color w:val="444444"/>
          <w:lang w:val="ro-RO"/>
        </w:rPr>
      </w:pPr>
      <w:r>
        <w:rPr>
          <w:rFonts w:ascii="Times New Roman" w:hAnsi="Times New Roman" w:cs="Times New Roman"/>
          <w:color w:val="444444"/>
          <w:lang w:val="ro-RO"/>
        </w:rPr>
        <w:tab/>
        <w:t xml:space="preserve">Comisia de licitatie va fi numita prin </w:t>
      </w:r>
      <w:proofErr w:type="spellStart"/>
      <w:r>
        <w:rPr>
          <w:rFonts w:ascii="Times New Roman" w:hAnsi="Times New Roman" w:cs="Times New Roman"/>
          <w:color w:val="444444"/>
          <w:lang w:val="ro-RO"/>
        </w:rPr>
        <w:t>Dispozitia</w:t>
      </w:r>
      <w:proofErr w:type="spellEnd"/>
      <w:r>
        <w:rPr>
          <w:rFonts w:ascii="Times New Roman" w:hAnsi="Times New Roman" w:cs="Times New Roman"/>
          <w:color w:val="444444"/>
          <w:lang w:val="ro-RO"/>
        </w:rPr>
        <w:t xml:space="preserve"> primarului comunei </w:t>
      </w:r>
      <w:r w:rsidR="007A6BA2">
        <w:rPr>
          <w:rFonts w:ascii="Times New Roman" w:hAnsi="Times New Roman" w:cs="Times New Roman"/>
          <w:color w:val="444444"/>
          <w:lang w:val="ro-RO"/>
        </w:rPr>
        <w:t>SOMEȘ-ODORHEI</w:t>
      </w:r>
    </w:p>
    <w:p w14:paraId="3EA67963" w14:textId="6FA27983" w:rsidR="00F00F08" w:rsidRDefault="00F46BC9" w:rsidP="00F46BC9">
      <w:pPr>
        <w:pStyle w:val="WW-Default"/>
        <w:jc w:val="both"/>
        <w:rPr>
          <w:rFonts w:ascii="Times New Roman" w:hAnsi="Times New Roman" w:cs="Times New Roman"/>
          <w:color w:val="444444"/>
          <w:lang w:val="ro-RO"/>
        </w:rPr>
      </w:pPr>
      <w:r>
        <w:rPr>
          <w:rFonts w:ascii="Times New Roman" w:hAnsi="Times New Roman" w:cs="Times New Roman"/>
          <w:color w:val="444444"/>
          <w:lang w:val="ro-RO"/>
        </w:rPr>
        <w:t xml:space="preserve"> </w:t>
      </w:r>
      <w:r>
        <w:rPr>
          <w:rFonts w:ascii="Times New Roman" w:hAnsi="Times New Roman" w:cs="Times New Roman"/>
          <w:color w:val="444444"/>
          <w:lang w:val="ro-RO"/>
        </w:rPr>
        <w:tab/>
        <w:t xml:space="preserve">Din comisia de licitatie va face parte si un reprezentant al Consiliului Local </w:t>
      </w:r>
      <w:r w:rsidR="007A6BA2">
        <w:rPr>
          <w:rFonts w:ascii="Times New Roman" w:hAnsi="Times New Roman" w:cs="Times New Roman"/>
          <w:color w:val="444444"/>
          <w:lang w:val="ro-RO"/>
        </w:rPr>
        <w:t>SOMEȘ-ODORHEI</w:t>
      </w:r>
      <w:r w:rsidR="00F00F08">
        <w:rPr>
          <w:rFonts w:ascii="Times New Roman" w:hAnsi="Times New Roman" w:cs="Times New Roman"/>
          <w:color w:val="444444"/>
          <w:lang w:val="ro-RO"/>
        </w:rPr>
        <w:t>.</w:t>
      </w:r>
    </w:p>
    <w:p w14:paraId="138BA9E7" w14:textId="285CC752" w:rsidR="00F46BC9" w:rsidRDefault="00EE59B6" w:rsidP="00F46BC9">
      <w:pPr>
        <w:pStyle w:val="WW-Default"/>
        <w:jc w:val="both"/>
        <w:rPr>
          <w:rFonts w:ascii="Times New Roman" w:hAnsi="Times New Roman" w:cs="Times New Roman"/>
          <w:b/>
          <w:bCs/>
          <w:color w:val="444444"/>
          <w:lang w:val="ro-RO"/>
        </w:rPr>
      </w:pPr>
      <w:r>
        <w:rPr>
          <w:rFonts w:ascii="Times New Roman" w:hAnsi="Times New Roman" w:cs="Times New Roman"/>
          <w:color w:val="444444"/>
          <w:lang w:val="ro-RO"/>
        </w:rPr>
        <w:tab/>
      </w:r>
      <w:r w:rsidR="00F46BC9">
        <w:rPr>
          <w:rFonts w:ascii="Times New Roman" w:hAnsi="Times New Roman" w:cs="Times New Roman"/>
          <w:color w:val="444444"/>
          <w:lang w:val="ro-RO"/>
        </w:rPr>
        <w:t xml:space="preserve">Decizia comisiei de </w:t>
      </w:r>
      <w:proofErr w:type="spellStart"/>
      <w:r w:rsidR="00F46BC9">
        <w:rPr>
          <w:rFonts w:ascii="Times New Roman" w:hAnsi="Times New Roman" w:cs="Times New Roman"/>
          <w:color w:val="444444"/>
          <w:lang w:val="ro-RO"/>
        </w:rPr>
        <w:t>licitatie</w:t>
      </w:r>
      <w:proofErr w:type="spellEnd"/>
      <w:r w:rsidR="00F46BC9">
        <w:rPr>
          <w:rFonts w:ascii="Times New Roman" w:hAnsi="Times New Roman" w:cs="Times New Roman"/>
          <w:color w:val="444444"/>
          <w:lang w:val="ro-RO"/>
        </w:rPr>
        <w:t xml:space="preserve"> se adopta cu votul majoritatii  membrilor.</w:t>
      </w:r>
    </w:p>
    <w:p w14:paraId="7001BBB6" w14:textId="77777777" w:rsidR="00F46BC9" w:rsidRDefault="00F46BC9" w:rsidP="00F46BC9">
      <w:pPr>
        <w:pStyle w:val="WW-Default"/>
        <w:jc w:val="both"/>
        <w:rPr>
          <w:rFonts w:ascii="Times New Roman" w:hAnsi="Times New Roman" w:cs="Times New Roman"/>
          <w:color w:val="444444"/>
          <w:lang w:val="ro-RO"/>
        </w:rPr>
      </w:pPr>
      <w:r>
        <w:rPr>
          <w:rFonts w:ascii="Times New Roman" w:hAnsi="Times New Roman" w:cs="Times New Roman"/>
          <w:b/>
          <w:bCs/>
          <w:color w:val="444444"/>
          <w:lang w:val="ro-RO"/>
        </w:rPr>
        <w:t>Art. 8:</w:t>
      </w:r>
      <w:r>
        <w:rPr>
          <w:rFonts w:ascii="Times New Roman" w:hAnsi="Times New Roman" w:cs="Times New Roman"/>
          <w:color w:val="444444"/>
          <w:lang w:val="ro-RO"/>
        </w:rPr>
        <w:t xml:space="preserve"> Atributiile comisiei sunt urmatoarele:</w:t>
      </w:r>
    </w:p>
    <w:p w14:paraId="0D8B292F" w14:textId="77777777" w:rsidR="00F46BC9" w:rsidRDefault="00F46BC9" w:rsidP="00F46BC9">
      <w:pPr>
        <w:pStyle w:val="WW-Default"/>
        <w:jc w:val="both"/>
        <w:rPr>
          <w:rFonts w:ascii="Times New Roman" w:hAnsi="Times New Roman" w:cs="Times New Roman"/>
          <w:color w:val="444444"/>
          <w:lang w:val="ro-RO"/>
        </w:rPr>
      </w:pPr>
      <w:r>
        <w:rPr>
          <w:rFonts w:ascii="Times New Roman" w:hAnsi="Times New Roman" w:cs="Times New Roman"/>
          <w:color w:val="444444"/>
          <w:lang w:val="ro-RO"/>
        </w:rPr>
        <w:t xml:space="preserve">a) Analizeaza cererile si documentatiile depuse, </w:t>
      </w:r>
      <w:r w:rsidR="00F00F08">
        <w:rPr>
          <w:rFonts w:ascii="Times New Roman" w:hAnsi="Times New Roman" w:cs="Times New Roman"/>
          <w:color w:val="444444"/>
          <w:lang w:val="ro-RO"/>
        </w:rPr>
        <w:t>verifică</w:t>
      </w:r>
      <w:r>
        <w:rPr>
          <w:rFonts w:ascii="Times New Roman" w:hAnsi="Times New Roman" w:cs="Times New Roman"/>
          <w:color w:val="444444"/>
          <w:lang w:val="ro-RO"/>
        </w:rPr>
        <w:t xml:space="preserve"> incarcatura de animale</w:t>
      </w:r>
      <w:r w:rsidR="00F00F08">
        <w:rPr>
          <w:rFonts w:ascii="Times New Roman" w:hAnsi="Times New Roman" w:cs="Times New Roman"/>
          <w:color w:val="444444"/>
          <w:lang w:val="ro-RO"/>
        </w:rPr>
        <w:t xml:space="preserve"> care poate fi asigurată de participanți</w:t>
      </w:r>
      <w:r>
        <w:rPr>
          <w:rFonts w:ascii="Times New Roman" w:hAnsi="Times New Roman" w:cs="Times New Roman"/>
          <w:color w:val="444444"/>
          <w:lang w:val="ro-RO"/>
        </w:rPr>
        <w:t>;</w:t>
      </w:r>
    </w:p>
    <w:p w14:paraId="2EB7B17D" w14:textId="77777777" w:rsidR="00F46BC9" w:rsidRDefault="00F46BC9" w:rsidP="00F46BC9">
      <w:pPr>
        <w:pStyle w:val="WW-Default"/>
        <w:jc w:val="both"/>
        <w:rPr>
          <w:rFonts w:ascii="Times New Roman" w:hAnsi="Times New Roman" w:cs="Times New Roman"/>
          <w:color w:val="444444"/>
          <w:lang w:val="ro-RO"/>
        </w:rPr>
      </w:pPr>
      <w:r>
        <w:rPr>
          <w:rFonts w:ascii="Times New Roman" w:hAnsi="Times New Roman" w:cs="Times New Roman"/>
          <w:color w:val="444444"/>
          <w:lang w:val="ro-RO"/>
        </w:rPr>
        <w:t>b) Intocmeste procesele verbale;</w:t>
      </w:r>
    </w:p>
    <w:p w14:paraId="5820D1D7" w14:textId="77777777" w:rsidR="00F46BC9" w:rsidRDefault="00F46BC9" w:rsidP="00F46BC9">
      <w:pPr>
        <w:pStyle w:val="WW-Default"/>
        <w:jc w:val="both"/>
        <w:rPr>
          <w:rFonts w:ascii="Times New Roman" w:hAnsi="Times New Roman" w:cs="Times New Roman"/>
          <w:b/>
          <w:bCs/>
          <w:color w:val="444444"/>
          <w:lang w:val="ro-RO"/>
        </w:rPr>
      </w:pPr>
      <w:r>
        <w:rPr>
          <w:rFonts w:ascii="Times New Roman" w:hAnsi="Times New Roman" w:cs="Times New Roman"/>
          <w:color w:val="444444"/>
          <w:lang w:val="ro-RO"/>
        </w:rPr>
        <w:t>c) Intocmeste balanta suprafetelor care fac obiectul licitatie</w:t>
      </w:r>
      <w:r w:rsidR="00F00F08">
        <w:rPr>
          <w:rFonts w:ascii="Times New Roman" w:hAnsi="Times New Roman" w:cs="Times New Roman"/>
          <w:color w:val="444444"/>
          <w:lang w:val="ro-RO"/>
        </w:rPr>
        <w:t>.</w:t>
      </w:r>
    </w:p>
    <w:p w14:paraId="7E1EFF3E" w14:textId="77777777" w:rsidR="00F46BC9" w:rsidRDefault="00F46BC9" w:rsidP="00F46BC9">
      <w:pPr>
        <w:pStyle w:val="WW-Default"/>
        <w:jc w:val="both"/>
        <w:rPr>
          <w:rFonts w:ascii="Times New Roman" w:hAnsi="Times New Roman" w:cs="Times New Roman"/>
          <w:color w:val="444444"/>
          <w:lang w:val="ro-RO"/>
        </w:rPr>
      </w:pPr>
      <w:r>
        <w:rPr>
          <w:rFonts w:ascii="Times New Roman" w:hAnsi="Times New Roman" w:cs="Times New Roman"/>
          <w:b/>
          <w:bCs/>
          <w:color w:val="444444"/>
          <w:lang w:val="ro-RO"/>
        </w:rPr>
        <w:t>Art. 9</w:t>
      </w:r>
      <w:r>
        <w:rPr>
          <w:rFonts w:ascii="Times New Roman" w:hAnsi="Times New Roman" w:cs="Times New Roman"/>
          <w:color w:val="444444"/>
          <w:lang w:val="ro-RO"/>
        </w:rPr>
        <w:t>: (1) Comisia este legal intrunita numai in prezenta tuturor membrilor.</w:t>
      </w:r>
    </w:p>
    <w:p w14:paraId="0632DB13" w14:textId="334CE6AB" w:rsidR="00F46BC9" w:rsidRDefault="00F46BC9" w:rsidP="00F00F08">
      <w:pPr>
        <w:pStyle w:val="WW-Default"/>
        <w:jc w:val="both"/>
        <w:rPr>
          <w:rFonts w:ascii="Times New Roman" w:hAnsi="Times New Roman" w:cs="Times New Roman"/>
          <w:color w:val="444444"/>
          <w:lang w:val="ro-RO"/>
        </w:rPr>
      </w:pPr>
      <w:r>
        <w:rPr>
          <w:rFonts w:ascii="Times New Roman" w:hAnsi="Times New Roman" w:cs="Times New Roman"/>
          <w:color w:val="444444"/>
          <w:lang w:val="ro-RO"/>
        </w:rPr>
        <w:t xml:space="preserve">          </w:t>
      </w:r>
      <w:r w:rsidR="00A64EB8">
        <w:rPr>
          <w:rFonts w:ascii="Times New Roman" w:hAnsi="Times New Roman" w:cs="Times New Roman"/>
          <w:color w:val="444444"/>
          <w:lang w:val="ro-RO"/>
        </w:rPr>
        <w:t xml:space="preserve">  </w:t>
      </w:r>
      <w:r>
        <w:rPr>
          <w:rFonts w:ascii="Times New Roman" w:hAnsi="Times New Roman" w:cs="Times New Roman"/>
          <w:color w:val="444444"/>
          <w:lang w:val="ro-RO"/>
        </w:rPr>
        <w:t>(2) Comisia adopta decizii in mod autonom cu respectarea prevederilor legale in vigoare.</w:t>
      </w:r>
    </w:p>
    <w:p w14:paraId="7208DB8B" w14:textId="77777777" w:rsidR="00EE59B6" w:rsidRDefault="00EE59B6" w:rsidP="00F00F08">
      <w:pPr>
        <w:ind w:left="21" w:right="-1134"/>
        <w:jc w:val="both"/>
        <w:rPr>
          <w:lang w:val="it-IT"/>
        </w:rPr>
      </w:pPr>
    </w:p>
    <w:p w14:paraId="680B0A98" w14:textId="0A575096" w:rsidR="00F00F08" w:rsidRDefault="00EE59B6" w:rsidP="00F00F08">
      <w:pPr>
        <w:ind w:left="21" w:right="-1134"/>
        <w:jc w:val="both"/>
        <w:rPr>
          <w:lang w:val="it-IT"/>
        </w:rPr>
      </w:pPr>
      <w:r>
        <w:rPr>
          <w:lang w:val="it-IT"/>
        </w:rPr>
        <w:tab/>
      </w:r>
      <w:r w:rsidR="00F46BC9">
        <w:rPr>
          <w:lang w:val="it-IT"/>
        </w:rPr>
        <w:t>În etapa de licitație publică cu strigare fiecare participant își poate adjudeca un singur lot de pășune scos</w:t>
      </w:r>
    </w:p>
    <w:p w14:paraId="0AA246E2" w14:textId="77777777" w:rsidR="00F46BC9" w:rsidRDefault="00F46BC9" w:rsidP="00F00F08">
      <w:pPr>
        <w:ind w:left="21" w:right="-1134"/>
        <w:jc w:val="both"/>
        <w:rPr>
          <w:lang w:val="it-IT"/>
        </w:rPr>
      </w:pPr>
      <w:r>
        <w:rPr>
          <w:lang w:val="it-IT"/>
        </w:rPr>
        <w:t xml:space="preserve">la licitație. </w:t>
      </w:r>
    </w:p>
    <w:p w14:paraId="0E860187" w14:textId="52BB3C05" w:rsidR="00F46BC9" w:rsidRDefault="00EE59B6" w:rsidP="00F46BC9">
      <w:pPr>
        <w:ind w:left="21" w:right="6"/>
        <w:rPr>
          <w:lang w:val="it-IT"/>
        </w:rPr>
      </w:pPr>
      <w:r>
        <w:rPr>
          <w:lang w:val="it-IT"/>
        </w:rPr>
        <w:tab/>
      </w:r>
      <w:r w:rsidR="00F46BC9">
        <w:rPr>
          <w:lang w:val="it-IT"/>
        </w:rPr>
        <w:t xml:space="preserve">Modul de desfăşurare a licitaţiei se va menţiona în procesul-verbal al şedinţei; </w:t>
      </w:r>
    </w:p>
    <w:p w14:paraId="45F55F13" w14:textId="77777777" w:rsidR="00F46BC9" w:rsidRPr="0046469C" w:rsidRDefault="00F46BC9" w:rsidP="00F46BC9">
      <w:pPr>
        <w:ind w:left="21" w:right="6"/>
        <w:rPr>
          <w:color w:val="000000" w:themeColor="text1"/>
          <w:lang w:val="it-IT"/>
        </w:rPr>
      </w:pPr>
      <w:r>
        <w:rPr>
          <w:lang w:val="it-IT"/>
        </w:rPr>
        <w:t>Procesul-verbal al şedinţei va fi semnat de către toti membrii Comisiei de licitaţie. La cerere</w:t>
      </w:r>
      <w:r w:rsidR="00F00F08">
        <w:rPr>
          <w:lang w:val="it-IT"/>
        </w:rPr>
        <w:t>,</w:t>
      </w:r>
      <w:r>
        <w:rPr>
          <w:lang w:val="it-IT"/>
        </w:rPr>
        <w:t xml:space="preserve"> se va înmâna </w:t>
      </w:r>
      <w:r w:rsidRPr="0046469C">
        <w:rPr>
          <w:color w:val="000000" w:themeColor="text1"/>
          <w:lang w:val="it-IT"/>
        </w:rPr>
        <w:t xml:space="preserve">câte o copie şi participanţilor; </w:t>
      </w:r>
    </w:p>
    <w:p w14:paraId="714D3D3B" w14:textId="73FA6820" w:rsidR="00F46BC9" w:rsidRPr="0046469C" w:rsidRDefault="00EE59B6" w:rsidP="00F46BC9">
      <w:pPr>
        <w:pStyle w:val="Listparagraf"/>
        <w:ind w:left="0"/>
        <w:jc w:val="both"/>
        <w:rPr>
          <w:color w:val="000000" w:themeColor="text1"/>
          <w:lang w:val="ro-RO"/>
        </w:rPr>
      </w:pPr>
      <w:r>
        <w:rPr>
          <w:color w:val="000000" w:themeColor="text1"/>
          <w:lang w:val="ro-RO"/>
        </w:rPr>
        <w:tab/>
      </w:r>
      <w:r w:rsidR="00F46BC9" w:rsidRPr="0046469C">
        <w:rPr>
          <w:color w:val="000000" w:themeColor="text1"/>
          <w:lang w:val="ro-RO"/>
        </w:rPr>
        <w:t xml:space="preserve">Pasul de strigare a </w:t>
      </w:r>
      <w:proofErr w:type="spellStart"/>
      <w:r w:rsidR="00F46BC9" w:rsidRPr="0046469C">
        <w:rPr>
          <w:color w:val="000000" w:themeColor="text1"/>
          <w:lang w:val="ro-RO"/>
        </w:rPr>
        <w:t>licitatiei</w:t>
      </w:r>
      <w:proofErr w:type="spellEnd"/>
      <w:r w:rsidR="00F46BC9" w:rsidRPr="0046469C">
        <w:rPr>
          <w:color w:val="000000" w:themeColor="text1"/>
          <w:lang w:val="ro-RO"/>
        </w:rPr>
        <w:t xml:space="preserve"> publice cu strigare este de 5 % din valoarea de </w:t>
      </w:r>
      <w:r w:rsidR="00F00F08" w:rsidRPr="0046469C">
        <w:rPr>
          <w:color w:val="000000" w:themeColor="text1"/>
          <w:lang w:val="ro-RO"/>
        </w:rPr>
        <w:t xml:space="preserve">prețului de </w:t>
      </w:r>
      <w:r w:rsidR="00F46BC9" w:rsidRPr="0046469C">
        <w:rPr>
          <w:color w:val="000000" w:themeColor="text1"/>
          <w:lang w:val="ro-RO"/>
        </w:rPr>
        <w:t>pornire</w:t>
      </w:r>
      <w:r w:rsidR="00F00F08" w:rsidRPr="0046469C">
        <w:rPr>
          <w:color w:val="000000" w:themeColor="text1"/>
          <w:lang w:val="ro-RO"/>
        </w:rPr>
        <w:t>.</w:t>
      </w:r>
      <w:r w:rsidR="00F46BC9" w:rsidRPr="0046469C">
        <w:rPr>
          <w:color w:val="000000" w:themeColor="text1"/>
          <w:lang w:val="ro-RO"/>
        </w:rPr>
        <w:t xml:space="preserve"> </w:t>
      </w:r>
    </w:p>
    <w:p w14:paraId="3B32FEC3" w14:textId="77777777" w:rsidR="00F46BC9" w:rsidRPr="0046469C" w:rsidRDefault="00F46BC9" w:rsidP="00F00F08">
      <w:pPr>
        <w:ind w:left="21" w:right="6"/>
        <w:jc w:val="both"/>
        <w:rPr>
          <w:color w:val="000000" w:themeColor="text1"/>
          <w:lang w:val="it-IT"/>
        </w:rPr>
      </w:pPr>
      <w:r w:rsidRPr="0046469C">
        <w:rPr>
          <w:color w:val="000000" w:themeColor="text1"/>
          <w:lang w:val="it-IT"/>
        </w:rPr>
        <w:t xml:space="preserve">Licitatorul care oferă cel mai mare nivel al chiriei anuale/hectar (cel mai mare preţ în lei) va fi declarat câştigător; </w:t>
      </w:r>
    </w:p>
    <w:p w14:paraId="2E646245" w14:textId="68798B6F" w:rsidR="00F46BC9" w:rsidRPr="0046469C" w:rsidRDefault="00EE59B6" w:rsidP="00F00F08">
      <w:pPr>
        <w:ind w:left="21" w:right="6"/>
        <w:jc w:val="both"/>
        <w:rPr>
          <w:color w:val="000000" w:themeColor="text1"/>
          <w:lang w:val="it-IT"/>
        </w:rPr>
      </w:pPr>
      <w:r>
        <w:rPr>
          <w:color w:val="000000" w:themeColor="text1"/>
          <w:lang w:val="it-IT"/>
        </w:rPr>
        <w:tab/>
      </w:r>
      <w:r w:rsidR="00F46BC9" w:rsidRPr="0046469C">
        <w:rPr>
          <w:color w:val="000000" w:themeColor="text1"/>
          <w:lang w:val="it-IT"/>
        </w:rPr>
        <w:t xml:space="preserve">Comisia </w:t>
      </w:r>
      <w:r w:rsidR="00F00F08" w:rsidRPr="0046469C">
        <w:rPr>
          <w:color w:val="000000" w:themeColor="text1"/>
          <w:lang w:val="it-IT"/>
        </w:rPr>
        <w:t xml:space="preserve">de </w:t>
      </w:r>
      <w:r w:rsidR="00F46BC9" w:rsidRPr="0046469C">
        <w:rPr>
          <w:color w:val="000000" w:themeColor="text1"/>
          <w:lang w:val="it-IT"/>
        </w:rPr>
        <w:t xml:space="preserve">licitaţie va preciza în procesului-verbal </w:t>
      </w:r>
      <w:r w:rsidR="00F00F08" w:rsidRPr="0046469C">
        <w:rPr>
          <w:color w:val="000000" w:themeColor="text1"/>
          <w:lang w:val="it-IT"/>
        </w:rPr>
        <w:t xml:space="preserve"> încheiat în urma finalizării licitației,  l</w:t>
      </w:r>
      <w:r w:rsidR="00F46BC9" w:rsidRPr="0046469C">
        <w:rPr>
          <w:color w:val="000000" w:themeColor="text1"/>
          <w:lang w:val="it-IT"/>
        </w:rPr>
        <w:t xml:space="preserve">icitantul </w:t>
      </w:r>
      <w:r w:rsidR="00F00F08" w:rsidRPr="0046469C">
        <w:rPr>
          <w:color w:val="000000" w:themeColor="text1"/>
          <w:lang w:val="it-IT"/>
        </w:rPr>
        <w:t xml:space="preserve">declarat </w:t>
      </w:r>
      <w:r w:rsidR="00F46BC9" w:rsidRPr="0046469C">
        <w:rPr>
          <w:color w:val="000000" w:themeColor="text1"/>
          <w:lang w:val="it-IT"/>
        </w:rPr>
        <w:t>câştigător</w:t>
      </w:r>
      <w:r w:rsidR="00F00F08" w:rsidRPr="0046469C">
        <w:rPr>
          <w:color w:val="000000" w:themeColor="text1"/>
          <w:lang w:val="it-IT"/>
        </w:rPr>
        <w:t>,</w:t>
      </w:r>
      <w:r w:rsidR="00F46BC9" w:rsidRPr="0046469C">
        <w:rPr>
          <w:color w:val="000000" w:themeColor="text1"/>
          <w:lang w:val="it-IT"/>
        </w:rPr>
        <w:t xml:space="preserve"> suma cu care s</w:t>
      </w:r>
      <w:r w:rsidR="00F00F08" w:rsidRPr="0046469C">
        <w:rPr>
          <w:color w:val="000000" w:themeColor="text1"/>
          <w:lang w:val="it-IT"/>
        </w:rPr>
        <w:t>-</w:t>
      </w:r>
      <w:r w:rsidR="00F46BC9" w:rsidRPr="0046469C">
        <w:rPr>
          <w:color w:val="000000" w:themeColor="text1"/>
          <w:lang w:val="it-IT"/>
        </w:rPr>
        <w:t>a adjudecat licitaţia</w:t>
      </w:r>
      <w:r w:rsidR="00F00F08" w:rsidRPr="0046469C">
        <w:rPr>
          <w:color w:val="000000" w:themeColor="text1"/>
          <w:lang w:val="it-IT"/>
        </w:rPr>
        <w:t xml:space="preserve"> și </w:t>
      </w:r>
      <w:r w:rsidR="00F46BC9" w:rsidRPr="0046469C">
        <w:rPr>
          <w:color w:val="000000" w:themeColor="text1"/>
          <w:lang w:val="it-IT"/>
        </w:rPr>
        <w:t xml:space="preserve">identificarea cadastrală a suprafeței </w:t>
      </w:r>
      <w:r w:rsidR="00F00F08" w:rsidRPr="0046469C">
        <w:rPr>
          <w:color w:val="000000" w:themeColor="text1"/>
          <w:lang w:val="it-IT"/>
        </w:rPr>
        <w:t>atribuite.</w:t>
      </w:r>
    </w:p>
    <w:p w14:paraId="5C1ACC54" w14:textId="19E70C40" w:rsidR="00F46BC9" w:rsidRPr="0046469C" w:rsidRDefault="00EE59B6" w:rsidP="00F00F08">
      <w:pPr>
        <w:ind w:left="21" w:right="6"/>
        <w:jc w:val="both"/>
        <w:rPr>
          <w:color w:val="000000" w:themeColor="text1"/>
          <w:lang w:val="it-IT"/>
        </w:rPr>
      </w:pPr>
      <w:r>
        <w:rPr>
          <w:color w:val="000000" w:themeColor="text1"/>
          <w:lang w:val="it-IT"/>
        </w:rPr>
        <w:tab/>
      </w:r>
      <w:r w:rsidR="00F46BC9" w:rsidRPr="0046469C">
        <w:rPr>
          <w:color w:val="000000" w:themeColor="text1"/>
          <w:lang w:val="it-IT"/>
        </w:rPr>
        <w:t>Licitatorul declarat câştigător are obligaţia ca</w:t>
      </w:r>
      <w:r w:rsidR="00F00F08" w:rsidRPr="0046469C">
        <w:rPr>
          <w:color w:val="000000" w:themeColor="text1"/>
          <w:lang w:val="it-IT"/>
        </w:rPr>
        <w:t>,</w:t>
      </w:r>
      <w:r w:rsidR="00F46BC9" w:rsidRPr="0046469C">
        <w:rPr>
          <w:color w:val="000000" w:themeColor="text1"/>
          <w:lang w:val="it-IT"/>
        </w:rPr>
        <w:t xml:space="preserve"> în termen de 10 zile lucrătoare</w:t>
      </w:r>
      <w:r w:rsidR="00F00F08" w:rsidRPr="0046469C">
        <w:rPr>
          <w:color w:val="000000" w:themeColor="text1"/>
          <w:lang w:val="it-IT"/>
        </w:rPr>
        <w:t xml:space="preserve"> de la data organizării licitației,</w:t>
      </w:r>
      <w:r w:rsidR="00F46BC9" w:rsidRPr="0046469C">
        <w:rPr>
          <w:color w:val="000000" w:themeColor="text1"/>
          <w:lang w:val="it-IT"/>
        </w:rPr>
        <w:t xml:space="preserve"> să se prezinte la sediul Primăriei Comunei </w:t>
      </w:r>
      <w:r w:rsidR="007A6BA2">
        <w:rPr>
          <w:color w:val="000000" w:themeColor="text1"/>
          <w:lang w:val="it-IT"/>
        </w:rPr>
        <w:t>SOMEȘ-ODORHEI</w:t>
      </w:r>
      <w:r w:rsidR="00F46BC9" w:rsidRPr="0046469C">
        <w:rPr>
          <w:color w:val="000000" w:themeColor="text1"/>
          <w:lang w:val="it-IT"/>
        </w:rPr>
        <w:t xml:space="preserve"> in vedere încheierii contractului de închiriere. Contractul de închiriere cu licitantul câştigător se va încheia cu respectarea contractului –cadru, care face parte din documentaţia de atribuire. </w:t>
      </w:r>
    </w:p>
    <w:p w14:paraId="0B1D9580" w14:textId="77777777" w:rsidR="00F46BC9" w:rsidRPr="0046469C" w:rsidRDefault="00F46BC9" w:rsidP="00F46BC9">
      <w:pPr>
        <w:jc w:val="both"/>
        <w:rPr>
          <w:b/>
          <w:bCs/>
          <w:color w:val="000000" w:themeColor="text1"/>
          <w:lang w:val="ro-RO"/>
        </w:rPr>
      </w:pPr>
      <w:r w:rsidRPr="0046469C">
        <w:rPr>
          <w:b/>
          <w:bCs/>
          <w:color w:val="000000" w:themeColor="text1"/>
          <w:lang w:val="ro-RO"/>
        </w:rPr>
        <w:t>SECTIUNEA a-3-a Documentatia de atribuire prin licitatie publica</w:t>
      </w:r>
    </w:p>
    <w:p w14:paraId="08FD00F5" w14:textId="77777777" w:rsidR="00F46BC9" w:rsidRDefault="00F46BC9" w:rsidP="00F46BC9">
      <w:pPr>
        <w:jc w:val="both"/>
        <w:rPr>
          <w:bCs/>
          <w:color w:val="444444"/>
          <w:lang w:val="ro-RO"/>
        </w:rPr>
      </w:pPr>
      <w:r w:rsidRPr="0046469C">
        <w:rPr>
          <w:b/>
          <w:bCs/>
          <w:color w:val="000000" w:themeColor="text1"/>
          <w:lang w:val="ro-RO"/>
        </w:rPr>
        <w:t>Art. 10</w:t>
      </w:r>
      <w:r w:rsidRPr="0046469C">
        <w:rPr>
          <w:bCs/>
          <w:color w:val="000000" w:themeColor="text1"/>
          <w:lang w:val="ro-RO"/>
        </w:rPr>
        <w:t>: (1)  Caietul de sarcini se elaboreaza in conformitate cu prevederile:</w:t>
      </w:r>
      <w:r w:rsidRPr="0046469C">
        <w:rPr>
          <w:color w:val="000000" w:themeColor="text1"/>
          <w:lang w:val="ro-RO"/>
        </w:rPr>
        <w:t xml:space="preserve"> Lege</w:t>
      </w:r>
      <w:r w:rsidR="00F00F08" w:rsidRPr="0046469C">
        <w:rPr>
          <w:color w:val="000000" w:themeColor="text1"/>
          <w:lang w:val="ro-RO"/>
        </w:rPr>
        <w:t>ii</w:t>
      </w:r>
      <w:r w:rsidRPr="0046469C">
        <w:rPr>
          <w:color w:val="000000" w:themeColor="text1"/>
          <w:lang w:val="ro-RO"/>
        </w:rPr>
        <w:t xml:space="preserve"> nr.</w:t>
      </w:r>
      <w:r w:rsidR="00F00F08" w:rsidRPr="0046469C">
        <w:rPr>
          <w:color w:val="000000" w:themeColor="text1"/>
          <w:lang w:val="ro-RO"/>
        </w:rPr>
        <w:t xml:space="preserve"> </w:t>
      </w:r>
      <w:r w:rsidRPr="0046469C">
        <w:rPr>
          <w:color w:val="000000" w:themeColor="text1"/>
          <w:lang w:val="ro-RO"/>
        </w:rPr>
        <w:t>32/2019 -</w:t>
      </w:r>
      <w:r w:rsidR="00F00F08" w:rsidRPr="0046469C">
        <w:rPr>
          <w:color w:val="000000" w:themeColor="text1"/>
          <w:lang w:val="ro-RO"/>
        </w:rPr>
        <w:t xml:space="preserve"> </w:t>
      </w:r>
      <w:r w:rsidRPr="0046469C">
        <w:rPr>
          <w:color w:val="000000" w:themeColor="text1"/>
          <w:lang w:val="ro-RO"/>
        </w:rPr>
        <w:t>Legea</w:t>
      </w:r>
      <w:r>
        <w:rPr>
          <w:color w:val="444444"/>
          <w:lang w:val="ro-RO"/>
        </w:rPr>
        <w:t xml:space="preserve"> zootehniei,</w:t>
      </w:r>
      <w:r>
        <w:rPr>
          <w:bCs/>
          <w:color w:val="444444"/>
          <w:lang w:val="ro-RO"/>
        </w:rPr>
        <w:t xml:space="preserve"> O</w:t>
      </w:r>
      <w:r w:rsidR="00F00F08">
        <w:rPr>
          <w:bCs/>
          <w:color w:val="444444"/>
          <w:lang w:val="ro-RO"/>
        </w:rPr>
        <w:t>.</w:t>
      </w:r>
      <w:r>
        <w:rPr>
          <w:bCs/>
          <w:color w:val="444444"/>
          <w:lang w:val="ro-RO"/>
        </w:rPr>
        <w:t>U</w:t>
      </w:r>
      <w:r w:rsidR="00F00F08">
        <w:rPr>
          <w:bCs/>
          <w:color w:val="444444"/>
          <w:lang w:val="ro-RO"/>
        </w:rPr>
        <w:t>.</w:t>
      </w:r>
      <w:r>
        <w:rPr>
          <w:bCs/>
          <w:color w:val="444444"/>
          <w:lang w:val="ro-RO"/>
        </w:rPr>
        <w:t>G</w:t>
      </w:r>
      <w:r w:rsidR="00F00F08">
        <w:rPr>
          <w:bCs/>
          <w:color w:val="444444"/>
          <w:lang w:val="ro-RO"/>
        </w:rPr>
        <w:t>.</w:t>
      </w:r>
      <w:r>
        <w:rPr>
          <w:bCs/>
          <w:color w:val="444444"/>
          <w:lang w:val="ro-RO"/>
        </w:rPr>
        <w:t xml:space="preserve"> nr.  34/2013, Ordinul</w:t>
      </w:r>
      <w:r w:rsidR="00F00F08">
        <w:rPr>
          <w:bCs/>
          <w:color w:val="444444"/>
          <w:lang w:val="ro-RO"/>
        </w:rPr>
        <w:t>ui</w:t>
      </w:r>
      <w:r>
        <w:rPr>
          <w:bCs/>
          <w:color w:val="444444"/>
          <w:lang w:val="ro-RO"/>
        </w:rPr>
        <w:t xml:space="preserve"> nr. 266/235/28.03.2003, Ordinul</w:t>
      </w:r>
      <w:r w:rsidR="00F00F08">
        <w:rPr>
          <w:bCs/>
          <w:color w:val="444444"/>
          <w:lang w:val="ro-RO"/>
        </w:rPr>
        <w:t>ui</w:t>
      </w:r>
      <w:r>
        <w:rPr>
          <w:bCs/>
          <w:color w:val="444444"/>
          <w:lang w:val="ro-RO"/>
        </w:rPr>
        <w:t xml:space="preserve"> nr. 407/2013, Ordinul</w:t>
      </w:r>
      <w:r w:rsidR="00F00F08">
        <w:rPr>
          <w:bCs/>
          <w:color w:val="444444"/>
          <w:lang w:val="ro-RO"/>
        </w:rPr>
        <w:t>ui</w:t>
      </w:r>
      <w:r>
        <w:rPr>
          <w:bCs/>
          <w:color w:val="444444"/>
          <w:lang w:val="ro-RO"/>
        </w:rPr>
        <w:t xml:space="preserve"> nr.</w:t>
      </w:r>
      <w:r w:rsidR="00F00F08">
        <w:rPr>
          <w:bCs/>
          <w:color w:val="444444"/>
          <w:lang w:val="ro-RO"/>
        </w:rPr>
        <w:t xml:space="preserve"> </w:t>
      </w:r>
      <w:r>
        <w:rPr>
          <w:bCs/>
          <w:color w:val="444444"/>
          <w:lang w:val="ro-RO"/>
        </w:rPr>
        <w:t>544/2013, H</w:t>
      </w:r>
      <w:r w:rsidR="00F00F08">
        <w:rPr>
          <w:bCs/>
          <w:color w:val="444444"/>
          <w:lang w:val="ro-RO"/>
        </w:rPr>
        <w:t>otărârii</w:t>
      </w:r>
      <w:r>
        <w:rPr>
          <w:bCs/>
          <w:color w:val="444444"/>
          <w:lang w:val="ro-RO"/>
        </w:rPr>
        <w:t xml:space="preserve"> nr. 1064/20136</w:t>
      </w:r>
      <w:r w:rsidR="00F00F08">
        <w:rPr>
          <w:bCs/>
          <w:color w:val="444444"/>
          <w:lang w:val="ro-RO"/>
        </w:rPr>
        <w:t xml:space="preserve"> și ale</w:t>
      </w:r>
      <w:r>
        <w:rPr>
          <w:bCs/>
          <w:color w:val="444444"/>
          <w:lang w:val="ro-RO"/>
        </w:rPr>
        <w:t xml:space="preserve"> Leg</w:t>
      </w:r>
      <w:r w:rsidR="00F00F08">
        <w:rPr>
          <w:bCs/>
          <w:color w:val="444444"/>
          <w:lang w:val="ro-RO"/>
        </w:rPr>
        <w:t>ii</w:t>
      </w:r>
      <w:r>
        <w:rPr>
          <w:bCs/>
          <w:color w:val="444444"/>
          <w:lang w:val="ro-RO"/>
        </w:rPr>
        <w:t xml:space="preserve"> nr. 44/2018</w:t>
      </w:r>
      <w:r>
        <w:rPr>
          <w:color w:val="444444"/>
          <w:lang w:val="ro-RO"/>
        </w:rPr>
        <w:t>.</w:t>
      </w:r>
    </w:p>
    <w:p w14:paraId="6D1A65FB" w14:textId="4FCDAE71" w:rsidR="00F46BC9" w:rsidRDefault="00EE59B6" w:rsidP="00F46BC9">
      <w:pPr>
        <w:jc w:val="both"/>
        <w:rPr>
          <w:bCs/>
          <w:color w:val="444444"/>
          <w:lang w:val="ro-RO"/>
        </w:rPr>
      </w:pPr>
      <w:r>
        <w:rPr>
          <w:bCs/>
          <w:color w:val="444444"/>
          <w:lang w:val="ro-RO"/>
        </w:rPr>
        <w:tab/>
      </w:r>
      <w:r w:rsidR="00F46BC9">
        <w:rPr>
          <w:bCs/>
          <w:color w:val="444444"/>
          <w:lang w:val="ro-RO"/>
        </w:rPr>
        <w:t>(2) Caietul de sarcini trebuie sa cuprinda urmatoarele elemente:</w:t>
      </w:r>
    </w:p>
    <w:p w14:paraId="28C74A1E" w14:textId="77777777" w:rsidR="00F46BC9" w:rsidRDefault="00F46BC9" w:rsidP="00F46BC9">
      <w:pPr>
        <w:jc w:val="both"/>
        <w:rPr>
          <w:bCs/>
          <w:color w:val="444444"/>
          <w:lang w:val="ro-RO"/>
        </w:rPr>
      </w:pPr>
      <w:r>
        <w:rPr>
          <w:bCs/>
          <w:color w:val="444444"/>
          <w:lang w:val="ro-RO"/>
        </w:rPr>
        <w:t>a) Informatii generale;</w:t>
      </w:r>
    </w:p>
    <w:p w14:paraId="0073252A" w14:textId="77777777" w:rsidR="00F46BC9" w:rsidRDefault="00F46BC9" w:rsidP="00F46BC9">
      <w:pPr>
        <w:jc w:val="both"/>
        <w:rPr>
          <w:bCs/>
          <w:color w:val="444444"/>
          <w:lang w:val="ro-RO"/>
        </w:rPr>
      </w:pPr>
      <w:r>
        <w:rPr>
          <w:bCs/>
          <w:color w:val="444444"/>
          <w:lang w:val="ro-RO"/>
        </w:rPr>
        <w:t>b) Scopul inchirierii;</w:t>
      </w:r>
    </w:p>
    <w:p w14:paraId="5C655B94" w14:textId="77777777" w:rsidR="00F46BC9" w:rsidRDefault="00F46BC9" w:rsidP="00F46BC9">
      <w:pPr>
        <w:ind w:right="-29"/>
        <w:jc w:val="both"/>
        <w:rPr>
          <w:bCs/>
          <w:color w:val="444444"/>
          <w:lang w:val="ro-RO"/>
        </w:rPr>
      </w:pPr>
      <w:r>
        <w:rPr>
          <w:bCs/>
          <w:color w:val="444444"/>
          <w:lang w:val="ro-RO"/>
        </w:rPr>
        <w:t>c) Obiectul inchirierii;</w:t>
      </w:r>
    </w:p>
    <w:p w14:paraId="377713C2" w14:textId="77777777" w:rsidR="00F46BC9" w:rsidRDefault="00F46BC9" w:rsidP="00F46BC9">
      <w:pPr>
        <w:ind w:right="-29"/>
        <w:jc w:val="both"/>
        <w:rPr>
          <w:bCs/>
          <w:color w:val="444444"/>
          <w:lang w:val="ro-RO"/>
        </w:rPr>
      </w:pPr>
      <w:r>
        <w:rPr>
          <w:bCs/>
          <w:color w:val="444444"/>
          <w:lang w:val="ro-RO"/>
        </w:rPr>
        <w:t>d) Conditii obligatorii privind exploatarea inchirierii;</w:t>
      </w:r>
    </w:p>
    <w:p w14:paraId="6E3DDA5B" w14:textId="77777777" w:rsidR="00F46BC9" w:rsidRDefault="00F46BC9" w:rsidP="00F46BC9">
      <w:pPr>
        <w:ind w:right="-29"/>
        <w:jc w:val="both"/>
        <w:rPr>
          <w:bCs/>
          <w:color w:val="444444"/>
          <w:lang w:val="ro-RO"/>
        </w:rPr>
      </w:pPr>
      <w:r>
        <w:rPr>
          <w:bCs/>
          <w:color w:val="444444"/>
          <w:lang w:val="ro-RO"/>
        </w:rPr>
        <w:t>e) Durata contractului de inchiriere;</w:t>
      </w:r>
    </w:p>
    <w:p w14:paraId="55EECFF1" w14:textId="77777777" w:rsidR="00F46BC9" w:rsidRDefault="00F46BC9" w:rsidP="00F46BC9">
      <w:pPr>
        <w:ind w:right="-29"/>
        <w:jc w:val="both"/>
        <w:rPr>
          <w:bCs/>
          <w:color w:val="444444"/>
          <w:lang w:val="ro-RO"/>
        </w:rPr>
      </w:pPr>
      <w:r>
        <w:rPr>
          <w:bCs/>
          <w:color w:val="444444"/>
          <w:lang w:val="ro-RO"/>
        </w:rPr>
        <w:t>f) Nivelul minim al valorii chiriei;</w:t>
      </w:r>
    </w:p>
    <w:p w14:paraId="45AC2632" w14:textId="77777777" w:rsidR="00F46BC9" w:rsidRDefault="00F46BC9" w:rsidP="00F46BC9">
      <w:pPr>
        <w:ind w:right="-29"/>
        <w:jc w:val="both"/>
        <w:rPr>
          <w:bCs/>
          <w:color w:val="444444"/>
          <w:lang w:val="ro-RO"/>
        </w:rPr>
      </w:pPr>
      <w:r>
        <w:rPr>
          <w:bCs/>
          <w:color w:val="444444"/>
          <w:lang w:val="ro-RO"/>
        </w:rPr>
        <w:t>g) Regimul bunurilor;</w:t>
      </w:r>
    </w:p>
    <w:p w14:paraId="7842173D" w14:textId="77777777" w:rsidR="00F46BC9" w:rsidRDefault="00F46BC9" w:rsidP="00F46BC9">
      <w:pPr>
        <w:ind w:right="-29"/>
        <w:jc w:val="both"/>
        <w:rPr>
          <w:bCs/>
          <w:color w:val="444444"/>
          <w:lang w:val="ro-RO"/>
        </w:rPr>
      </w:pPr>
      <w:r>
        <w:rPr>
          <w:bCs/>
          <w:color w:val="444444"/>
          <w:lang w:val="ro-RO"/>
        </w:rPr>
        <w:t>h) Obligatii privind protectia mediului;</w:t>
      </w:r>
    </w:p>
    <w:p w14:paraId="1A827F84" w14:textId="77777777" w:rsidR="00F46BC9" w:rsidRDefault="00F46BC9" w:rsidP="00F46BC9">
      <w:pPr>
        <w:jc w:val="both"/>
        <w:rPr>
          <w:bCs/>
          <w:color w:val="444444"/>
          <w:lang w:val="ro-RO"/>
        </w:rPr>
      </w:pPr>
      <w:r>
        <w:rPr>
          <w:bCs/>
          <w:color w:val="444444"/>
          <w:lang w:val="ro-RO"/>
        </w:rPr>
        <w:t>i) Clauzele referitoare la incetarea contractului de inchiriere;</w:t>
      </w:r>
    </w:p>
    <w:p w14:paraId="1B62A447" w14:textId="77777777" w:rsidR="00F46BC9" w:rsidRDefault="00F46BC9" w:rsidP="00F46BC9">
      <w:pPr>
        <w:jc w:val="both"/>
        <w:rPr>
          <w:lang w:val="ro-RO"/>
        </w:rPr>
      </w:pPr>
      <w:r>
        <w:rPr>
          <w:bCs/>
          <w:color w:val="444444"/>
          <w:lang w:val="ro-RO"/>
        </w:rPr>
        <w:t>j) Contravaloarea documentatiei.</w:t>
      </w:r>
    </w:p>
    <w:p w14:paraId="3244E98C" w14:textId="77777777" w:rsidR="00F46BC9" w:rsidRDefault="00F46BC9" w:rsidP="00F46BC9">
      <w:pPr>
        <w:jc w:val="both"/>
        <w:rPr>
          <w:b/>
          <w:bCs/>
          <w:color w:val="444444"/>
          <w:lang w:val="ro-RO"/>
        </w:rPr>
      </w:pPr>
      <w:r>
        <w:rPr>
          <w:bCs/>
          <w:color w:val="444444"/>
          <w:lang w:val="ro-RO"/>
        </w:rPr>
        <w:t xml:space="preserve"> </w:t>
      </w:r>
      <w:r>
        <w:rPr>
          <w:b/>
          <w:bCs/>
          <w:color w:val="444444"/>
          <w:lang w:val="ro-RO"/>
        </w:rPr>
        <w:t>SECTIUNEA  a-4-a Reguli privind anuntul de licitatie publică cu strigare</w:t>
      </w:r>
    </w:p>
    <w:p w14:paraId="18C06AB7" w14:textId="77777777" w:rsidR="00F46BC9" w:rsidRDefault="00F46BC9" w:rsidP="00F46BC9">
      <w:pPr>
        <w:jc w:val="both"/>
        <w:rPr>
          <w:bCs/>
          <w:color w:val="444444"/>
          <w:lang w:val="ro-RO"/>
        </w:rPr>
      </w:pPr>
      <w:r>
        <w:rPr>
          <w:b/>
          <w:bCs/>
          <w:color w:val="444444"/>
          <w:lang w:val="ro-RO"/>
        </w:rPr>
        <w:t>Art. 11:</w:t>
      </w:r>
      <w:r>
        <w:rPr>
          <w:bCs/>
          <w:color w:val="444444"/>
          <w:lang w:val="ro-RO"/>
        </w:rPr>
        <w:t xml:space="preserve"> (1) Se intocmeste anuntul de licitatie si va fi publicat in presa scrisa locala si pe site-ul primariei.</w:t>
      </w:r>
    </w:p>
    <w:p w14:paraId="28CAB391" w14:textId="77777777" w:rsidR="00F46BC9" w:rsidRDefault="00F46BC9" w:rsidP="00F46BC9">
      <w:pPr>
        <w:jc w:val="both"/>
        <w:rPr>
          <w:bCs/>
          <w:color w:val="444444"/>
          <w:lang w:val="ro-RO"/>
        </w:rPr>
      </w:pPr>
      <w:r>
        <w:rPr>
          <w:bCs/>
          <w:color w:val="444444"/>
          <w:lang w:val="ro-RO"/>
        </w:rPr>
        <w:tab/>
        <w:t>(2) Anuntul de licitatie  va cuprinde urmatoarele elemente:</w:t>
      </w:r>
    </w:p>
    <w:p w14:paraId="0357874A" w14:textId="77777777" w:rsidR="00C173EE" w:rsidRPr="00C173EE" w:rsidRDefault="00C173EE" w:rsidP="00C173EE">
      <w:pPr>
        <w:pStyle w:val="Listparagraf"/>
        <w:numPr>
          <w:ilvl w:val="1"/>
          <w:numId w:val="7"/>
        </w:numPr>
        <w:jc w:val="both"/>
        <w:rPr>
          <w:bCs/>
          <w:color w:val="444444"/>
          <w:lang w:val="ro-RO"/>
        </w:rPr>
      </w:pPr>
      <w:r w:rsidRPr="00C173EE">
        <w:rPr>
          <w:bCs/>
          <w:color w:val="444444"/>
          <w:lang w:val="ro-RO"/>
        </w:rPr>
        <w:t>Informatii generale privind locatorul;</w:t>
      </w:r>
    </w:p>
    <w:p w14:paraId="4FEDCB8B" w14:textId="77777777" w:rsidR="00C173EE" w:rsidRPr="00C173EE" w:rsidRDefault="00C173EE" w:rsidP="00C173EE">
      <w:pPr>
        <w:pStyle w:val="Listparagraf"/>
        <w:numPr>
          <w:ilvl w:val="1"/>
          <w:numId w:val="7"/>
        </w:numPr>
        <w:jc w:val="both"/>
        <w:rPr>
          <w:bCs/>
          <w:color w:val="444444"/>
          <w:lang w:val="ro-RO"/>
        </w:rPr>
      </w:pPr>
      <w:r w:rsidRPr="00C173EE">
        <w:rPr>
          <w:bCs/>
          <w:color w:val="444444"/>
          <w:lang w:val="ro-RO"/>
        </w:rPr>
        <w:t>Procedura aplicata.</w:t>
      </w:r>
    </w:p>
    <w:p w14:paraId="70A66D08" w14:textId="77777777" w:rsidR="00C173EE" w:rsidRPr="00C173EE" w:rsidRDefault="00C173EE" w:rsidP="00C173EE">
      <w:pPr>
        <w:ind w:left="720" w:firstLine="360"/>
        <w:jc w:val="both"/>
        <w:rPr>
          <w:bCs/>
          <w:color w:val="444444"/>
          <w:lang w:val="ro-RO"/>
        </w:rPr>
      </w:pPr>
      <w:r>
        <w:rPr>
          <w:bCs/>
          <w:color w:val="444444"/>
          <w:lang w:val="ro-RO"/>
        </w:rPr>
        <w:t xml:space="preserve">3.  </w:t>
      </w:r>
      <w:r w:rsidRPr="00C173EE">
        <w:rPr>
          <w:bCs/>
          <w:color w:val="444444"/>
          <w:lang w:val="ro-RO"/>
        </w:rPr>
        <w:t xml:space="preserve"> Informatii privind documentatia de inchiriere;</w:t>
      </w:r>
    </w:p>
    <w:p w14:paraId="3BB1CE6F" w14:textId="77777777" w:rsidR="00C173EE" w:rsidRDefault="00C173EE" w:rsidP="00C173EE">
      <w:pPr>
        <w:jc w:val="both"/>
        <w:rPr>
          <w:bCs/>
          <w:color w:val="444444"/>
          <w:lang w:val="ro-RO"/>
        </w:rPr>
      </w:pPr>
      <w:r>
        <w:rPr>
          <w:bCs/>
          <w:color w:val="444444"/>
          <w:lang w:val="ro-RO"/>
        </w:rPr>
        <w:t xml:space="preserve">      </w:t>
      </w:r>
      <w:r>
        <w:rPr>
          <w:bCs/>
          <w:color w:val="444444"/>
          <w:lang w:val="ro-RO"/>
        </w:rPr>
        <w:tab/>
      </w:r>
      <w:r>
        <w:rPr>
          <w:bCs/>
          <w:color w:val="444444"/>
          <w:lang w:val="ro-RO"/>
        </w:rPr>
        <w:tab/>
        <w:t>3.1. Modalitatea prin care persoanele interesate pot intra in posesia documentatiei;</w:t>
      </w:r>
    </w:p>
    <w:p w14:paraId="2F493BFC" w14:textId="77777777" w:rsidR="00C173EE" w:rsidRDefault="00C173EE" w:rsidP="00C173EE">
      <w:pPr>
        <w:jc w:val="both"/>
        <w:rPr>
          <w:bCs/>
          <w:color w:val="444444"/>
          <w:lang w:val="ro-RO"/>
        </w:rPr>
      </w:pPr>
      <w:r>
        <w:rPr>
          <w:bCs/>
          <w:color w:val="444444"/>
          <w:lang w:val="ro-RO"/>
        </w:rPr>
        <w:t xml:space="preserve">     </w:t>
      </w:r>
      <w:r>
        <w:rPr>
          <w:bCs/>
          <w:color w:val="444444"/>
          <w:lang w:val="ro-RO"/>
        </w:rPr>
        <w:tab/>
        <w:t xml:space="preserve">            3.2. Denumirea si adresa compartimentului din cadrul locatorului  de la care se poate obtine un exemplar din documentatie;</w:t>
      </w:r>
    </w:p>
    <w:p w14:paraId="278F0D36" w14:textId="77777777" w:rsidR="00C173EE" w:rsidRDefault="00C173EE" w:rsidP="00C173EE">
      <w:pPr>
        <w:jc w:val="both"/>
        <w:rPr>
          <w:bCs/>
          <w:color w:val="444444"/>
          <w:lang w:val="ro-RO"/>
        </w:rPr>
      </w:pPr>
      <w:r>
        <w:rPr>
          <w:bCs/>
          <w:color w:val="444444"/>
          <w:lang w:val="ro-RO"/>
        </w:rPr>
        <w:t xml:space="preserve">     </w:t>
      </w:r>
      <w:r>
        <w:rPr>
          <w:bCs/>
          <w:color w:val="444444"/>
          <w:lang w:val="ro-RO"/>
        </w:rPr>
        <w:tab/>
      </w:r>
      <w:r>
        <w:rPr>
          <w:bCs/>
          <w:color w:val="444444"/>
          <w:lang w:val="ro-RO"/>
        </w:rPr>
        <w:tab/>
        <w:t xml:space="preserve"> 3.3. Costul si conditiile de plata pentru obtinerea documentatiei;</w:t>
      </w:r>
    </w:p>
    <w:p w14:paraId="35FAA237" w14:textId="77777777" w:rsidR="00C173EE" w:rsidRPr="00C173EE" w:rsidRDefault="00C173EE" w:rsidP="00C173EE">
      <w:pPr>
        <w:ind w:left="1080"/>
        <w:jc w:val="both"/>
        <w:rPr>
          <w:bCs/>
          <w:color w:val="444444"/>
          <w:lang w:val="ro-RO"/>
        </w:rPr>
      </w:pPr>
      <w:r>
        <w:rPr>
          <w:bCs/>
          <w:color w:val="444444"/>
          <w:lang w:val="ro-RO"/>
        </w:rPr>
        <w:t xml:space="preserve">4. </w:t>
      </w:r>
      <w:r w:rsidRPr="00C173EE">
        <w:rPr>
          <w:bCs/>
          <w:color w:val="444444"/>
          <w:lang w:val="ro-RO"/>
        </w:rPr>
        <w:t>Informatii privind cererile de inscriere;</w:t>
      </w:r>
    </w:p>
    <w:p w14:paraId="6B2DEA66" w14:textId="77777777" w:rsidR="00C173EE" w:rsidRDefault="00C173EE" w:rsidP="00C173EE">
      <w:pPr>
        <w:jc w:val="both"/>
        <w:rPr>
          <w:bCs/>
          <w:color w:val="444444"/>
          <w:lang w:val="ro-RO"/>
        </w:rPr>
      </w:pPr>
      <w:r>
        <w:rPr>
          <w:bCs/>
          <w:color w:val="444444"/>
          <w:lang w:val="ro-RO"/>
        </w:rPr>
        <w:t xml:space="preserve">    </w:t>
      </w:r>
      <w:r>
        <w:rPr>
          <w:bCs/>
          <w:color w:val="444444"/>
          <w:lang w:val="ro-RO"/>
        </w:rPr>
        <w:tab/>
      </w:r>
      <w:r>
        <w:rPr>
          <w:bCs/>
          <w:color w:val="444444"/>
          <w:lang w:val="ro-RO"/>
        </w:rPr>
        <w:tab/>
        <w:t xml:space="preserve">  4.1. Data limita de depunere a cererilor.</w:t>
      </w:r>
    </w:p>
    <w:p w14:paraId="5B8643C3" w14:textId="77777777" w:rsidR="00F00F08" w:rsidRDefault="00C173EE" w:rsidP="00C173EE">
      <w:pPr>
        <w:suppressAutoHyphens/>
        <w:ind w:left="1080"/>
        <w:jc w:val="both"/>
        <w:rPr>
          <w:lang w:val="ro-RO"/>
        </w:rPr>
      </w:pPr>
      <w:r>
        <w:rPr>
          <w:bCs/>
          <w:color w:val="444444"/>
          <w:lang w:val="ro-RO"/>
        </w:rPr>
        <w:t>5.</w:t>
      </w:r>
      <w:r w:rsidR="00F00F08">
        <w:rPr>
          <w:bCs/>
          <w:color w:val="444444"/>
          <w:lang w:val="ro-RO"/>
        </w:rPr>
        <w:t xml:space="preserve">Data si locul </w:t>
      </w:r>
      <w:r w:rsidR="004D6371">
        <w:rPr>
          <w:bCs/>
          <w:color w:val="444444"/>
          <w:lang w:val="ro-RO"/>
        </w:rPr>
        <w:t xml:space="preserve">organizării </w:t>
      </w:r>
      <w:r w:rsidR="00F00F08">
        <w:rPr>
          <w:bCs/>
          <w:color w:val="444444"/>
          <w:lang w:val="ro-RO"/>
        </w:rPr>
        <w:t>licitatiei.</w:t>
      </w:r>
    </w:p>
    <w:p w14:paraId="48E281A8" w14:textId="77777777" w:rsidR="00F46BC9" w:rsidRDefault="00F46BC9" w:rsidP="00F46BC9">
      <w:pPr>
        <w:jc w:val="both"/>
        <w:rPr>
          <w:bCs/>
          <w:color w:val="444444"/>
          <w:lang w:val="ro-RO"/>
        </w:rPr>
      </w:pPr>
      <w:r>
        <w:rPr>
          <w:b/>
          <w:bCs/>
          <w:color w:val="444444"/>
          <w:lang w:val="ro-RO"/>
        </w:rPr>
        <w:t>SECTIUNEA a-5-a Organizatorul licita</w:t>
      </w:r>
      <w:r w:rsidR="00EE56AF">
        <w:rPr>
          <w:b/>
          <w:bCs/>
          <w:color w:val="444444"/>
          <w:lang w:val="ro-RO"/>
        </w:rPr>
        <w:t>ț</w:t>
      </w:r>
      <w:r>
        <w:rPr>
          <w:b/>
          <w:bCs/>
          <w:color w:val="444444"/>
          <w:lang w:val="ro-RO"/>
        </w:rPr>
        <w:t>iei</w:t>
      </w:r>
    </w:p>
    <w:p w14:paraId="3494E080" w14:textId="72C0D290" w:rsidR="00EE56AF" w:rsidRDefault="00F46BC9" w:rsidP="00EE56AF">
      <w:pPr>
        <w:jc w:val="both"/>
        <w:rPr>
          <w:lang w:val="ro-RO"/>
        </w:rPr>
      </w:pPr>
      <w:r>
        <w:rPr>
          <w:bCs/>
          <w:color w:val="444444"/>
          <w:lang w:val="ro-RO"/>
        </w:rPr>
        <w:tab/>
      </w:r>
      <w:proofErr w:type="spellStart"/>
      <w:r w:rsidR="00EE56AF">
        <w:rPr>
          <w:bCs/>
          <w:color w:val="444444"/>
          <w:lang w:val="ro-RO"/>
        </w:rPr>
        <w:t>Primaria</w:t>
      </w:r>
      <w:proofErr w:type="spellEnd"/>
      <w:r w:rsidR="00EE56AF">
        <w:rPr>
          <w:bCs/>
          <w:color w:val="444444"/>
          <w:lang w:val="ro-RO"/>
        </w:rPr>
        <w:t xml:space="preserve"> Comunei </w:t>
      </w:r>
      <w:r w:rsidR="007A6BA2">
        <w:rPr>
          <w:bCs/>
          <w:color w:val="444444"/>
          <w:lang w:val="ro-RO"/>
        </w:rPr>
        <w:t>SOMEȘ-ODORHEI</w:t>
      </w:r>
      <w:r w:rsidR="00EE56AF">
        <w:rPr>
          <w:bCs/>
          <w:color w:val="444444"/>
          <w:lang w:val="ro-RO"/>
        </w:rPr>
        <w:t xml:space="preserve">, nr. </w:t>
      </w:r>
      <w:r w:rsidR="00EE59B6">
        <w:rPr>
          <w:bCs/>
          <w:color w:val="444444"/>
          <w:lang w:val="ro-RO"/>
        </w:rPr>
        <w:t>234</w:t>
      </w:r>
      <w:r w:rsidR="00EE56AF">
        <w:rPr>
          <w:bCs/>
          <w:color w:val="444444"/>
          <w:lang w:val="ro-RO"/>
        </w:rPr>
        <w:t xml:space="preserve">, </w:t>
      </w:r>
      <w:proofErr w:type="spellStart"/>
      <w:r w:rsidR="00EE56AF">
        <w:rPr>
          <w:bCs/>
          <w:color w:val="444444"/>
          <w:lang w:val="ro-RO"/>
        </w:rPr>
        <w:t>com</w:t>
      </w:r>
      <w:proofErr w:type="spellEnd"/>
      <w:r w:rsidR="00EE56AF">
        <w:rPr>
          <w:bCs/>
          <w:color w:val="444444"/>
          <w:lang w:val="ro-RO"/>
        </w:rPr>
        <w:t xml:space="preserve">. </w:t>
      </w:r>
      <w:r w:rsidR="007A6BA2">
        <w:rPr>
          <w:bCs/>
          <w:color w:val="444444"/>
          <w:lang w:val="ro-RO"/>
        </w:rPr>
        <w:t>SOMEȘ-ODORHEI</w:t>
      </w:r>
      <w:r w:rsidR="00EE56AF">
        <w:rPr>
          <w:bCs/>
          <w:color w:val="444444"/>
          <w:lang w:val="ro-RO"/>
        </w:rPr>
        <w:t>, jud. Salaj</w:t>
      </w:r>
    </w:p>
    <w:p w14:paraId="4E755981" w14:textId="77777777" w:rsidR="00F46BC9" w:rsidRDefault="00F46BC9" w:rsidP="00F46BC9">
      <w:pPr>
        <w:jc w:val="both"/>
        <w:rPr>
          <w:b/>
          <w:bCs/>
          <w:lang w:val="ro-RO"/>
        </w:rPr>
      </w:pPr>
      <w:r>
        <w:rPr>
          <w:b/>
          <w:bCs/>
          <w:color w:val="444444"/>
          <w:lang w:val="ro-RO"/>
        </w:rPr>
        <w:t>SECTIUNEA a-6-a Data organizarii licitatiei</w:t>
      </w:r>
      <w:r w:rsidR="00EE56AF">
        <w:rPr>
          <w:b/>
          <w:bCs/>
          <w:color w:val="444444"/>
          <w:lang w:val="ro-RO"/>
        </w:rPr>
        <w:t>:</w:t>
      </w:r>
    </w:p>
    <w:p w14:paraId="06F77CE3" w14:textId="77777777" w:rsidR="00F46BC9" w:rsidRDefault="00F46BC9" w:rsidP="00F46BC9">
      <w:pPr>
        <w:jc w:val="both"/>
        <w:rPr>
          <w:lang w:val="ro-RO"/>
        </w:rPr>
      </w:pPr>
      <w:r>
        <w:rPr>
          <w:b/>
          <w:bCs/>
          <w:lang w:val="ro-RO"/>
        </w:rPr>
        <w:tab/>
      </w:r>
      <w:r w:rsidR="00EE56AF">
        <w:rPr>
          <w:lang w:val="ro-RO"/>
        </w:rPr>
        <w:t>Comunicată prin anunț.</w:t>
      </w:r>
    </w:p>
    <w:p w14:paraId="5F7ECDD4" w14:textId="77777777" w:rsidR="00001020" w:rsidRDefault="00001020" w:rsidP="00F46BC9">
      <w:pPr>
        <w:jc w:val="both"/>
        <w:rPr>
          <w:lang w:val="ro-RO"/>
        </w:rPr>
      </w:pPr>
    </w:p>
    <w:p w14:paraId="58E29BB5" w14:textId="77777777" w:rsidR="00156EBD" w:rsidRDefault="00077D0F" w:rsidP="00156EBD">
      <w:pPr>
        <w:rPr>
          <w:b/>
          <w:lang w:val="it-IT"/>
        </w:rPr>
      </w:pPr>
      <w:r>
        <w:rPr>
          <w:b/>
          <w:lang w:val="ro-RO"/>
        </w:rPr>
        <w:t xml:space="preserve">     </w:t>
      </w:r>
      <w:r w:rsidR="00EE59B6">
        <w:rPr>
          <w:b/>
          <w:lang w:val="ro-RO"/>
        </w:rPr>
        <w:t xml:space="preserve">     </w:t>
      </w:r>
      <w:r w:rsidR="00EE59B6">
        <w:rPr>
          <w:b/>
          <w:lang w:val="it-IT"/>
        </w:rPr>
        <w:t xml:space="preserve">         </w:t>
      </w:r>
      <w:r w:rsidR="00156EBD">
        <w:rPr>
          <w:b/>
          <w:lang w:val="it-IT"/>
        </w:rPr>
        <w:t>Președinte de ședință,</w:t>
      </w:r>
      <w:r w:rsidR="00156EBD">
        <w:rPr>
          <w:b/>
          <w:lang w:val="it-IT"/>
        </w:rPr>
        <w:tab/>
      </w:r>
      <w:r w:rsidR="00156EBD">
        <w:rPr>
          <w:b/>
          <w:lang w:val="it-IT"/>
        </w:rPr>
        <w:tab/>
      </w:r>
      <w:r w:rsidR="00156EBD">
        <w:rPr>
          <w:b/>
          <w:lang w:val="it-IT"/>
        </w:rPr>
        <w:tab/>
      </w:r>
      <w:r w:rsidR="00156EBD">
        <w:rPr>
          <w:b/>
          <w:lang w:val="it-IT"/>
        </w:rPr>
        <w:tab/>
      </w:r>
      <w:r w:rsidR="00156EBD">
        <w:rPr>
          <w:b/>
          <w:lang w:val="it-IT"/>
        </w:rPr>
        <w:tab/>
        <w:t>Contrasemnează,</w:t>
      </w:r>
    </w:p>
    <w:p w14:paraId="087C66DE" w14:textId="77777777" w:rsidR="00156EBD" w:rsidRDefault="00156EBD" w:rsidP="00156EBD">
      <w:pPr>
        <w:rPr>
          <w:b/>
          <w:lang w:val="it-IT"/>
        </w:rPr>
      </w:pPr>
      <w:r>
        <w:rPr>
          <w:b/>
          <w:lang w:val="it-IT"/>
        </w:rPr>
        <w:t xml:space="preserve">            LUCĂCEL GHEORGHE                                                    Secretar general </w:t>
      </w:r>
    </w:p>
    <w:p w14:paraId="27830CA5" w14:textId="77777777" w:rsidR="00156EBD" w:rsidRDefault="00156EBD" w:rsidP="00156EBD">
      <w:pPr>
        <w:rPr>
          <w:b/>
          <w:lang w:val="it-IT"/>
        </w:rPr>
      </w:pPr>
      <w:r>
        <w:rPr>
          <w:b/>
          <w:lang w:val="it-IT"/>
        </w:rPr>
        <w:tab/>
      </w:r>
      <w:r>
        <w:rPr>
          <w:b/>
          <w:lang w:val="it-IT"/>
        </w:rPr>
        <w:tab/>
      </w:r>
      <w:r>
        <w:rPr>
          <w:b/>
          <w:lang w:val="it-IT"/>
        </w:rPr>
        <w:tab/>
      </w:r>
      <w:r>
        <w:rPr>
          <w:b/>
          <w:lang w:val="it-IT"/>
        </w:rPr>
        <w:tab/>
      </w:r>
      <w:r>
        <w:rPr>
          <w:b/>
          <w:lang w:val="it-IT"/>
        </w:rPr>
        <w:tab/>
      </w:r>
      <w:r>
        <w:rPr>
          <w:b/>
          <w:lang w:val="it-IT"/>
        </w:rPr>
        <w:tab/>
      </w:r>
      <w:r>
        <w:rPr>
          <w:b/>
          <w:lang w:val="it-IT"/>
        </w:rPr>
        <w:tab/>
      </w:r>
      <w:r>
        <w:rPr>
          <w:b/>
          <w:lang w:val="it-IT"/>
        </w:rPr>
        <w:tab/>
        <w:t xml:space="preserve">     SARCA VASILE-MARIUS</w:t>
      </w:r>
    </w:p>
    <w:p w14:paraId="01B1CF7C" w14:textId="6988E00B" w:rsidR="00E50124" w:rsidRDefault="00E50124" w:rsidP="00156EBD">
      <w:pPr>
        <w:rPr>
          <w:b/>
          <w:lang w:val="it-IT"/>
        </w:rPr>
      </w:pPr>
    </w:p>
    <w:p w14:paraId="23B3EB57" w14:textId="77777777" w:rsidR="00E50124" w:rsidRPr="00EE59B6" w:rsidRDefault="00E50124" w:rsidP="00EE59B6">
      <w:pPr>
        <w:rPr>
          <w:b/>
          <w:lang w:val="it-IT"/>
        </w:rPr>
      </w:pPr>
    </w:p>
    <w:p w14:paraId="10F357A0" w14:textId="7C1C8B0A" w:rsidR="00F46BC9" w:rsidRDefault="00001020" w:rsidP="00F46BC9">
      <w:pPr>
        <w:autoSpaceDE w:val="0"/>
        <w:rPr>
          <w:lang w:val="ro-RO"/>
        </w:rPr>
      </w:pPr>
      <w:r>
        <w:rPr>
          <w:b/>
          <w:sz w:val="22"/>
          <w:szCs w:val="22"/>
        </w:rPr>
        <w:lastRenderedPageBreak/>
        <w:t xml:space="preserve">                                                                                                                   </w:t>
      </w:r>
      <w:r w:rsidR="00077D0F" w:rsidRPr="00A63542">
        <w:rPr>
          <w:b/>
          <w:sz w:val="22"/>
          <w:szCs w:val="22"/>
        </w:rPr>
        <w:t xml:space="preserve">Anexa nr. </w:t>
      </w:r>
      <w:proofErr w:type="gramStart"/>
      <w:r w:rsidR="00E50124">
        <w:rPr>
          <w:b/>
          <w:sz w:val="22"/>
          <w:szCs w:val="22"/>
        </w:rPr>
        <w:t>6</w:t>
      </w:r>
      <w:r w:rsidR="00077D0F">
        <w:rPr>
          <w:b/>
          <w:sz w:val="22"/>
          <w:szCs w:val="22"/>
        </w:rPr>
        <w:t xml:space="preserve">  </w:t>
      </w:r>
      <w:r w:rsidR="00D13095">
        <w:rPr>
          <w:b/>
          <w:sz w:val="22"/>
          <w:szCs w:val="22"/>
        </w:rPr>
        <w:t>la</w:t>
      </w:r>
      <w:proofErr w:type="gramEnd"/>
      <w:r w:rsidR="00D13095">
        <w:rPr>
          <w:b/>
          <w:sz w:val="22"/>
          <w:szCs w:val="22"/>
        </w:rPr>
        <w:t xml:space="preserve"> HCL nr.</w:t>
      </w:r>
      <w:r w:rsidR="00EE59B6">
        <w:rPr>
          <w:b/>
          <w:sz w:val="22"/>
          <w:szCs w:val="22"/>
        </w:rPr>
        <w:t>11</w:t>
      </w:r>
      <w:r w:rsidR="00077D0F" w:rsidRPr="00A63542">
        <w:rPr>
          <w:b/>
          <w:sz w:val="22"/>
          <w:szCs w:val="22"/>
        </w:rPr>
        <w:t>/</w:t>
      </w:r>
      <w:r w:rsidR="000B6F7D">
        <w:rPr>
          <w:b/>
          <w:sz w:val="22"/>
          <w:szCs w:val="22"/>
        </w:rPr>
        <w:t>2025</w:t>
      </w:r>
    </w:p>
    <w:p w14:paraId="6275551D" w14:textId="77777777" w:rsidR="00F46BC9" w:rsidRDefault="00F46BC9" w:rsidP="00F46BC9">
      <w:pPr>
        <w:autoSpaceDE w:val="0"/>
        <w:jc w:val="center"/>
        <w:rPr>
          <w:lang w:val="ro-RO"/>
        </w:rPr>
      </w:pPr>
    </w:p>
    <w:p w14:paraId="4A4F1805" w14:textId="77777777" w:rsidR="00F46BC9" w:rsidRDefault="00F46BC9" w:rsidP="00F46BC9">
      <w:pPr>
        <w:autoSpaceDE w:val="0"/>
        <w:jc w:val="center"/>
        <w:rPr>
          <w:b/>
          <w:bCs/>
          <w:lang w:val="ro-RO"/>
        </w:rPr>
      </w:pPr>
      <w:r>
        <w:rPr>
          <w:b/>
          <w:bCs/>
          <w:lang w:val="ro-RO"/>
        </w:rPr>
        <w:t>REGULAMENT</w:t>
      </w:r>
    </w:p>
    <w:p w14:paraId="57595387" w14:textId="2FC32FD1" w:rsidR="00F46BC9" w:rsidRDefault="00077D0F" w:rsidP="00F46BC9">
      <w:pPr>
        <w:autoSpaceDE w:val="0"/>
        <w:jc w:val="center"/>
        <w:rPr>
          <w:lang w:val="ro-RO"/>
        </w:rPr>
      </w:pPr>
      <w:r>
        <w:rPr>
          <w:b/>
          <w:bCs/>
          <w:lang w:val="ro-RO"/>
        </w:rPr>
        <w:t xml:space="preserve">                </w:t>
      </w:r>
      <w:r w:rsidR="00F46BC9">
        <w:rPr>
          <w:b/>
          <w:bCs/>
          <w:lang w:val="ro-RO"/>
        </w:rPr>
        <w:t xml:space="preserve">privind organizarea pășunatului precum si exploatarea pajistilor permanente </w:t>
      </w:r>
      <w:r w:rsidR="00F46BC9">
        <w:rPr>
          <w:b/>
          <w:bCs/>
          <w:lang w:val="ro-RO"/>
        </w:rPr>
        <w:tab/>
      </w:r>
      <w:r w:rsidR="00F46BC9">
        <w:rPr>
          <w:b/>
          <w:bCs/>
          <w:lang w:val="ro-RO"/>
        </w:rPr>
        <w:tab/>
      </w:r>
      <w:r w:rsidR="00F46BC9">
        <w:rPr>
          <w:b/>
          <w:bCs/>
          <w:lang w:val="ro-RO"/>
        </w:rPr>
        <w:tab/>
        <w:t xml:space="preserve">aflate în </w:t>
      </w:r>
      <w:r w:rsidR="00EE56AF">
        <w:rPr>
          <w:b/>
          <w:bCs/>
          <w:lang w:val="ro-RO"/>
        </w:rPr>
        <w:t xml:space="preserve">proprietatea sau </w:t>
      </w:r>
      <w:r w:rsidR="00F46BC9">
        <w:rPr>
          <w:b/>
          <w:bCs/>
          <w:lang w:val="ro-RO"/>
        </w:rPr>
        <w:t xml:space="preserve">administrarea comunei </w:t>
      </w:r>
      <w:r w:rsidR="007A6BA2">
        <w:rPr>
          <w:b/>
          <w:bCs/>
          <w:lang w:val="ro-RO"/>
        </w:rPr>
        <w:t>SOMEȘ-ODORHEI</w:t>
      </w:r>
    </w:p>
    <w:p w14:paraId="18E64879" w14:textId="77777777" w:rsidR="00F46BC9" w:rsidRDefault="00F46BC9" w:rsidP="00F46BC9">
      <w:pPr>
        <w:autoSpaceDE w:val="0"/>
        <w:rPr>
          <w:lang w:val="ro-RO"/>
        </w:rPr>
      </w:pPr>
    </w:p>
    <w:p w14:paraId="5577090C" w14:textId="77777777" w:rsidR="00EE56AF" w:rsidRDefault="00F46BC9" w:rsidP="00F46BC9">
      <w:pPr>
        <w:autoSpaceDE w:val="0"/>
        <w:rPr>
          <w:b/>
          <w:bCs/>
          <w:lang w:val="ro-RO"/>
        </w:rPr>
      </w:pPr>
      <w:r>
        <w:rPr>
          <w:b/>
          <w:bCs/>
          <w:lang w:val="ro-RO"/>
        </w:rPr>
        <w:t>CAPITOLUL I</w:t>
      </w:r>
    </w:p>
    <w:p w14:paraId="52A2E8F3" w14:textId="77777777" w:rsidR="00F46BC9" w:rsidRDefault="00F46BC9" w:rsidP="00F46BC9">
      <w:pPr>
        <w:autoSpaceDE w:val="0"/>
        <w:rPr>
          <w:lang w:val="ro-RO"/>
        </w:rPr>
      </w:pPr>
      <w:r>
        <w:rPr>
          <w:lang w:val="ro-RO"/>
        </w:rPr>
        <w:t>Principii generale</w:t>
      </w:r>
    </w:p>
    <w:p w14:paraId="4ECF9914" w14:textId="77777777" w:rsidR="00F46BC9" w:rsidRDefault="00F46BC9" w:rsidP="00EE56AF">
      <w:pPr>
        <w:autoSpaceDE w:val="0"/>
        <w:jc w:val="both"/>
        <w:rPr>
          <w:lang w:val="ro-RO"/>
        </w:rPr>
      </w:pPr>
      <w:r>
        <w:rPr>
          <w:lang w:val="ro-RO"/>
        </w:rPr>
        <w:t>Art. 1</w:t>
      </w:r>
      <w:r w:rsidR="00EE56AF">
        <w:rPr>
          <w:lang w:val="ro-RO"/>
        </w:rPr>
        <w:t xml:space="preserve">. </w:t>
      </w:r>
      <w:r>
        <w:rPr>
          <w:lang w:val="ro-RO"/>
        </w:rPr>
        <w:t>(1) Regulamentul de pasunat reprezinta actul administrativ prin care se gestioneaza pajistile permanente de pe teritoriul comunei.</w:t>
      </w:r>
    </w:p>
    <w:p w14:paraId="0D307633" w14:textId="77777777" w:rsidR="00F46BC9" w:rsidRDefault="00F46BC9" w:rsidP="00EE56AF">
      <w:pPr>
        <w:autoSpaceDE w:val="0"/>
        <w:jc w:val="both"/>
        <w:rPr>
          <w:lang w:val="ro-RO"/>
        </w:rPr>
      </w:pPr>
      <w:r>
        <w:rPr>
          <w:lang w:val="ro-RO"/>
        </w:rPr>
        <w:t xml:space="preserve">            (2) Prevederile prezentului regulament stabilesc drepturile si obligatiile detinatorilor de animale, regimul de pasunat precum si regulile de pasunat</w:t>
      </w:r>
    </w:p>
    <w:p w14:paraId="17334584" w14:textId="330F1C70" w:rsidR="00F46BC9" w:rsidRDefault="00F46BC9" w:rsidP="00EE56AF">
      <w:pPr>
        <w:autoSpaceDE w:val="0"/>
        <w:jc w:val="both"/>
        <w:rPr>
          <w:lang w:val="ro-RO"/>
        </w:rPr>
      </w:pPr>
      <w:r>
        <w:rPr>
          <w:lang w:val="ro-RO"/>
        </w:rPr>
        <w:t>Art. 2</w:t>
      </w:r>
      <w:r w:rsidR="00EE56AF">
        <w:rPr>
          <w:lang w:val="ro-RO"/>
        </w:rPr>
        <w:t xml:space="preserve">. </w:t>
      </w:r>
      <w:r>
        <w:rPr>
          <w:lang w:val="ro-RO"/>
        </w:rPr>
        <w:t>Regulamentul stabileste obligatiile detinatorilor de animale, persoane fizice si juridice care au domicil</w:t>
      </w:r>
      <w:r w:rsidR="00EE56AF">
        <w:rPr>
          <w:lang w:val="ro-RO"/>
        </w:rPr>
        <w:t>i</w:t>
      </w:r>
      <w:r>
        <w:rPr>
          <w:lang w:val="ro-RO"/>
        </w:rPr>
        <w:t xml:space="preserve">ul sau </w:t>
      </w:r>
      <w:proofErr w:type="spellStart"/>
      <w:r>
        <w:rPr>
          <w:lang w:val="ro-RO"/>
        </w:rPr>
        <w:t>resedinta</w:t>
      </w:r>
      <w:proofErr w:type="spellEnd"/>
      <w:r>
        <w:rPr>
          <w:lang w:val="ro-RO"/>
        </w:rPr>
        <w:t xml:space="preserve"> in comuna </w:t>
      </w:r>
      <w:r w:rsidR="007A6BA2">
        <w:rPr>
          <w:lang w:val="ro-RO"/>
        </w:rPr>
        <w:t>SOMEȘ-ODORHEI</w:t>
      </w:r>
      <w:r>
        <w:rPr>
          <w:lang w:val="ro-RO"/>
        </w:rPr>
        <w:t xml:space="preserve">, au animalele </w:t>
      </w:r>
      <w:proofErr w:type="spellStart"/>
      <w:r>
        <w:rPr>
          <w:lang w:val="ro-RO"/>
        </w:rPr>
        <w:t>inregistrate</w:t>
      </w:r>
      <w:proofErr w:type="spellEnd"/>
      <w:r>
        <w:rPr>
          <w:lang w:val="ro-RO"/>
        </w:rPr>
        <w:t xml:space="preserve"> in RNE </w:t>
      </w:r>
      <w:bookmarkStart w:id="7" w:name="_Hlk166233896"/>
      <w:r>
        <w:rPr>
          <w:lang w:val="ro-RO"/>
        </w:rPr>
        <w:t>(minim 5 ani, conform art.</w:t>
      </w:r>
      <w:r w:rsidR="00EE56AF">
        <w:rPr>
          <w:lang w:val="ro-RO"/>
        </w:rPr>
        <w:t xml:space="preserve"> </w:t>
      </w:r>
      <w:r>
        <w:rPr>
          <w:lang w:val="ro-RO"/>
        </w:rPr>
        <w:t xml:space="preserve">16, alin.4, lit.a) </w:t>
      </w:r>
      <w:bookmarkEnd w:id="7"/>
      <w:r w:rsidR="00001020">
        <w:rPr>
          <w:lang w:val="ro-RO"/>
        </w:rPr>
        <w:t xml:space="preserve">si </w:t>
      </w:r>
      <w:r w:rsidR="00EE56AF">
        <w:rPr>
          <w:lang w:val="ro-RO"/>
        </w:rPr>
        <w:t xml:space="preserve">în </w:t>
      </w:r>
      <w:r w:rsidR="00001020">
        <w:rPr>
          <w:lang w:val="ro-RO"/>
        </w:rPr>
        <w:t>registrul agricol.</w:t>
      </w:r>
    </w:p>
    <w:p w14:paraId="24FE9B44" w14:textId="77777777" w:rsidR="00EE56AF" w:rsidRDefault="00F46BC9" w:rsidP="00EE56AF">
      <w:pPr>
        <w:autoSpaceDE w:val="0"/>
        <w:jc w:val="both"/>
        <w:rPr>
          <w:lang w:val="ro-RO"/>
        </w:rPr>
      </w:pPr>
      <w:r>
        <w:rPr>
          <w:b/>
          <w:bCs/>
          <w:lang w:val="ro-RO"/>
        </w:rPr>
        <w:t>CAPITOL</w:t>
      </w:r>
      <w:r w:rsidR="00EE56AF">
        <w:rPr>
          <w:b/>
          <w:bCs/>
          <w:lang w:val="ro-RO"/>
        </w:rPr>
        <w:t>U</w:t>
      </w:r>
      <w:r>
        <w:rPr>
          <w:b/>
          <w:bCs/>
          <w:lang w:val="ro-RO"/>
        </w:rPr>
        <w:t>L II</w:t>
      </w:r>
      <w:r>
        <w:rPr>
          <w:lang w:val="ro-RO"/>
        </w:rPr>
        <w:t xml:space="preserve"> </w:t>
      </w:r>
    </w:p>
    <w:p w14:paraId="56975006" w14:textId="77777777" w:rsidR="00F46BC9" w:rsidRDefault="00F46BC9" w:rsidP="00EE56AF">
      <w:pPr>
        <w:autoSpaceDE w:val="0"/>
        <w:jc w:val="both"/>
        <w:rPr>
          <w:lang w:val="ro-RO"/>
        </w:rPr>
      </w:pPr>
      <w:r>
        <w:rPr>
          <w:lang w:val="ro-RO"/>
        </w:rPr>
        <w:t>Organizarea pasunatului</w:t>
      </w:r>
    </w:p>
    <w:p w14:paraId="05E5EB99" w14:textId="77777777" w:rsidR="00F46BC9" w:rsidRDefault="00F46BC9" w:rsidP="00EE56AF">
      <w:pPr>
        <w:autoSpaceDE w:val="0"/>
        <w:jc w:val="both"/>
        <w:rPr>
          <w:lang w:val="ro-RO"/>
        </w:rPr>
      </w:pPr>
      <w:r>
        <w:rPr>
          <w:lang w:val="ro-RO"/>
        </w:rPr>
        <w:t>Art. 3</w:t>
      </w:r>
      <w:r w:rsidR="00EE56AF">
        <w:rPr>
          <w:lang w:val="ro-RO"/>
        </w:rPr>
        <w:t>.</w:t>
      </w:r>
      <w:r>
        <w:rPr>
          <w:lang w:val="ro-RO"/>
        </w:rPr>
        <w:t xml:space="preserve"> Pasunatul se executa organizat in baza unui contract de inchiriere.</w:t>
      </w:r>
    </w:p>
    <w:p w14:paraId="608BF1E5" w14:textId="77777777" w:rsidR="00F46BC9" w:rsidRDefault="00F46BC9" w:rsidP="00EE56AF">
      <w:pPr>
        <w:autoSpaceDE w:val="0"/>
        <w:jc w:val="both"/>
        <w:rPr>
          <w:lang w:val="ro-RO"/>
        </w:rPr>
      </w:pPr>
      <w:r>
        <w:rPr>
          <w:lang w:val="ro-RO"/>
        </w:rPr>
        <w:t>Art. 4</w:t>
      </w:r>
      <w:r w:rsidR="00EE56AF">
        <w:rPr>
          <w:lang w:val="ro-RO"/>
        </w:rPr>
        <w:t>.</w:t>
      </w:r>
      <w:r>
        <w:rPr>
          <w:lang w:val="ro-RO"/>
        </w:rPr>
        <w:t xml:space="preserve"> (1)</w:t>
      </w:r>
      <w:r w:rsidR="00EE56AF">
        <w:rPr>
          <w:lang w:val="ro-RO"/>
        </w:rPr>
        <w:t xml:space="preserve"> </w:t>
      </w:r>
      <w:r>
        <w:rPr>
          <w:lang w:val="ro-RO"/>
        </w:rPr>
        <w:t xml:space="preserve">Se stabileste termenul de pasunat pe pajistile permanente de la </w:t>
      </w:r>
      <w:r w:rsidRPr="00C26FD6">
        <w:rPr>
          <w:lang w:val="ro-RO"/>
        </w:rPr>
        <w:t>1 mai</w:t>
      </w:r>
      <w:r w:rsidR="00EE56AF" w:rsidRPr="00C26FD6">
        <w:rPr>
          <w:lang w:val="ro-RO"/>
        </w:rPr>
        <w:t xml:space="preserve"> </w:t>
      </w:r>
      <w:r w:rsidRPr="00C26FD6">
        <w:rPr>
          <w:lang w:val="ro-RO"/>
        </w:rPr>
        <w:t>- 31 octombrie</w:t>
      </w:r>
    </w:p>
    <w:p w14:paraId="73CBC990" w14:textId="77777777" w:rsidR="00F46BC9" w:rsidRDefault="00F46BC9" w:rsidP="00EE56AF">
      <w:pPr>
        <w:autoSpaceDE w:val="0"/>
        <w:jc w:val="both"/>
        <w:rPr>
          <w:lang w:val="ro-RO"/>
        </w:rPr>
      </w:pPr>
      <w:r>
        <w:rPr>
          <w:lang w:val="ro-RO"/>
        </w:rPr>
        <w:t xml:space="preserve">           (2)</w:t>
      </w:r>
      <w:r w:rsidR="00EE56AF">
        <w:rPr>
          <w:lang w:val="ro-RO"/>
        </w:rPr>
        <w:t xml:space="preserve"> </w:t>
      </w:r>
      <w:r>
        <w:rPr>
          <w:lang w:val="ro-RO"/>
        </w:rPr>
        <w:t xml:space="preserve">Termenul de pasunat se poate modifica prin </w:t>
      </w:r>
      <w:r w:rsidR="00EE56AF">
        <w:rPr>
          <w:lang w:val="ro-RO"/>
        </w:rPr>
        <w:t>hotărârea consiliului local</w:t>
      </w:r>
      <w:r>
        <w:rPr>
          <w:lang w:val="ro-RO"/>
        </w:rPr>
        <w:t>.</w:t>
      </w:r>
    </w:p>
    <w:p w14:paraId="6C007E50" w14:textId="77777777" w:rsidR="00F46BC9" w:rsidRDefault="00F46BC9" w:rsidP="00EE56AF">
      <w:pPr>
        <w:autoSpaceDE w:val="0"/>
        <w:jc w:val="both"/>
        <w:rPr>
          <w:lang w:val="ro-RO"/>
        </w:rPr>
      </w:pPr>
      <w:r>
        <w:rPr>
          <w:lang w:val="ro-RO"/>
        </w:rPr>
        <w:t>Art. 5</w:t>
      </w:r>
      <w:r w:rsidR="00EE56AF">
        <w:rPr>
          <w:lang w:val="ro-RO"/>
        </w:rPr>
        <w:t>.</w:t>
      </w:r>
      <w:r>
        <w:rPr>
          <w:lang w:val="ro-RO"/>
        </w:rPr>
        <w:t xml:space="preserve"> Pasunatul de primavara si de toamna se va desfasura pana la 1 mai, respectiv dupa 1 octombrie pe terenurile proprii ale detinatorilor de animale</w:t>
      </w:r>
      <w:r w:rsidR="00EE56AF">
        <w:rPr>
          <w:lang w:val="ro-RO"/>
        </w:rPr>
        <w:t>.</w:t>
      </w:r>
    </w:p>
    <w:p w14:paraId="69FABD91" w14:textId="77777777" w:rsidR="00F46BC9" w:rsidRDefault="00F46BC9" w:rsidP="00EE56AF">
      <w:pPr>
        <w:autoSpaceDE w:val="0"/>
        <w:jc w:val="both"/>
        <w:rPr>
          <w:lang w:val="ro-RO"/>
        </w:rPr>
      </w:pPr>
      <w:r>
        <w:rPr>
          <w:lang w:val="ro-RO"/>
        </w:rPr>
        <w:t>Art. 6</w:t>
      </w:r>
      <w:r w:rsidR="00EE56AF">
        <w:rPr>
          <w:lang w:val="ro-RO"/>
        </w:rPr>
        <w:t xml:space="preserve">. </w:t>
      </w:r>
      <w:r>
        <w:rPr>
          <w:lang w:val="ro-RO"/>
        </w:rPr>
        <w:t>Este interzis pasunatul pe toata durata anului pe terenurile care nu sunt evidentiate ca pajisti permanente</w:t>
      </w:r>
    </w:p>
    <w:p w14:paraId="53476347" w14:textId="77777777" w:rsidR="00F46BC9" w:rsidRDefault="00F46BC9" w:rsidP="00EE56AF">
      <w:pPr>
        <w:autoSpaceDE w:val="0"/>
        <w:jc w:val="both"/>
        <w:rPr>
          <w:lang w:val="ro-RO"/>
        </w:rPr>
      </w:pPr>
      <w:r>
        <w:rPr>
          <w:lang w:val="ro-RO"/>
        </w:rPr>
        <w:t>Art.</w:t>
      </w:r>
      <w:r w:rsidR="00EE56AF">
        <w:rPr>
          <w:lang w:val="ro-RO"/>
        </w:rPr>
        <w:t xml:space="preserve"> </w:t>
      </w:r>
      <w:r>
        <w:rPr>
          <w:lang w:val="ro-RO"/>
        </w:rPr>
        <w:t>7</w:t>
      </w:r>
      <w:r w:rsidR="00EE56AF">
        <w:rPr>
          <w:lang w:val="ro-RO"/>
        </w:rPr>
        <w:t>.</w:t>
      </w:r>
      <w:r>
        <w:rPr>
          <w:lang w:val="ro-RO"/>
        </w:rPr>
        <w:t xml:space="preserve"> Solicitarea inchirierii se efectueaza numai de catre crescatorii de animale persoane fizice/juridice avand animale inscrise in RNE.</w:t>
      </w:r>
    </w:p>
    <w:p w14:paraId="74B88171" w14:textId="77777777" w:rsidR="00F770FF" w:rsidRDefault="00F46BC9" w:rsidP="00F46BC9">
      <w:pPr>
        <w:autoSpaceDE w:val="0"/>
        <w:rPr>
          <w:b/>
          <w:bCs/>
          <w:lang w:val="ro-RO"/>
        </w:rPr>
      </w:pPr>
      <w:r>
        <w:rPr>
          <w:b/>
          <w:bCs/>
          <w:lang w:val="ro-RO"/>
        </w:rPr>
        <w:t xml:space="preserve"> CAPITOLUL III</w:t>
      </w:r>
    </w:p>
    <w:p w14:paraId="654AC668" w14:textId="77777777" w:rsidR="00F46BC9" w:rsidRDefault="00F46BC9" w:rsidP="00F46BC9">
      <w:pPr>
        <w:autoSpaceDE w:val="0"/>
        <w:rPr>
          <w:lang w:val="ro-RO"/>
        </w:rPr>
      </w:pPr>
      <w:r>
        <w:rPr>
          <w:b/>
          <w:bCs/>
          <w:lang w:val="ro-RO"/>
        </w:rPr>
        <w:t xml:space="preserve"> </w:t>
      </w:r>
      <w:r>
        <w:rPr>
          <w:lang w:val="ro-RO"/>
        </w:rPr>
        <w:t>Obligatiile detinatorilor de animale</w:t>
      </w:r>
    </w:p>
    <w:p w14:paraId="00AA7574" w14:textId="77777777" w:rsidR="00F46BC9" w:rsidRDefault="00F46BC9" w:rsidP="00F46BC9">
      <w:pPr>
        <w:autoSpaceDE w:val="0"/>
        <w:rPr>
          <w:lang w:val="ro-RO"/>
        </w:rPr>
      </w:pPr>
      <w:r>
        <w:rPr>
          <w:lang w:val="ro-RO"/>
        </w:rPr>
        <w:t>Art. 12</w:t>
      </w:r>
      <w:r w:rsidR="00F770FF">
        <w:rPr>
          <w:lang w:val="ro-RO"/>
        </w:rPr>
        <w:t xml:space="preserve">. </w:t>
      </w:r>
      <w:r>
        <w:rPr>
          <w:lang w:val="ro-RO"/>
        </w:rPr>
        <w:t>Obligatii:</w:t>
      </w:r>
    </w:p>
    <w:p w14:paraId="2668854F" w14:textId="77777777" w:rsidR="00F46BC9" w:rsidRDefault="00F46BC9" w:rsidP="00F46BC9">
      <w:pPr>
        <w:autoSpaceDE w:val="0"/>
        <w:rPr>
          <w:lang w:val="ro-RO"/>
        </w:rPr>
      </w:pPr>
      <w:r>
        <w:rPr>
          <w:lang w:val="ro-RO"/>
        </w:rPr>
        <w:t>- Sa inregistreze efectivele de animale in registrul agricol</w:t>
      </w:r>
    </w:p>
    <w:p w14:paraId="12CEFAF3" w14:textId="77777777" w:rsidR="00F46BC9" w:rsidRDefault="00F46BC9" w:rsidP="00F46BC9">
      <w:pPr>
        <w:autoSpaceDE w:val="0"/>
        <w:rPr>
          <w:lang w:val="ro-RO"/>
        </w:rPr>
      </w:pPr>
      <w:r>
        <w:rPr>
          <w:lang w:val="ro-RO"/>
        </w:rPr>
        <w:t>- Sa actualizeze datele inscrise in registrul agricol</w:t>
      </w:r>
    </w:p>
    <w:p w14:paraId="297DF3B0" w14:textId="77777777" w:rsidR="00F46BC9" w:rsidRDefault="00F46BC9" w:rsidP="00F46BC9">
      <w:pPr>
        <w:autoSpaceDE w:val="0"/>
        <w:ind w:right="-29"/>
        <w:rPr>
          <w:lang w:val="ro-RO"/>
        </w:rPr>
      </w:pPr>
      <w:r>
        <w:rPr>
          <w:lang w:val="ro-RO"/>
        </w:rPr>
        <w:t>- Sa inregistreze animalele in RNE</w:t>
      </w:r>
    </w:p>
    <w:p w14:paraId="5FFA79FE" w14:textId="77777777" w:rsidR="00F46BC9" w:rsidRDefault="00F46BC9" w:rsidP="00F46BC9">
      <w:pPr>
        <w:autoSpaceDE w:val="0"/>
        <w:ind w:right="-29"/>
        <w:rPr>
          <w:lang w:val="ro-RO"/>
        </w:rPr>
      </w:pPr>
      <w:r>
        <w:rPr>
          <w:lang w:val="ro-RO"/>
        </w:rPr>
        <w:t>- Sa se prezinte la medicul veterinar concesionar, in vederea obtinerii avizelor sanitar-veterinare necesare si sa efectueze examinarea animalelor</w:t>
      </w:r>
    </w:p>
    <w:p w14:paraId="2726FFAC" w14:textId="77777777" w:rsidR="00F46BC9" w:rsidRDefault="00F46BC9" w:rsidP="00F46BC9">
      <w:pPr>
        <w:autoSpaceDE w:val="0"/>
        <w:ind w:right="-29"/>
        <w:rPr>
          <w:lang w:val="ro-RO"/>
        </w:rPr>
      </w:pPr>
      <w:r>
        <w:rPr>
          <w:lang w:val="ro-RO"/>
        </w:rPr>
        <w:t>- Sa conduca animalele la locul de pasunat</w:t>
      </w:r>
    </w:p>
    <w:p w14:paraId="1E2B24FB" w14:textId="77777777" w:rsidR="00F46BC9" w:rsidRDefault="00F46BC9" w:rsidP="00F46BC9">
      <w:pPr>
        <w:autoSpaceDE w:val="0"/>
        <w:ind w:right="-29"/>
        <w:rPr>
          <w:lang w:val="ro-RO"/>
        </w:rPr>
      </w:pPr>
      <w:r>
        <w:rPr>
          <w:lang w:val="ro-RO"/>
        </w:rPr>
        <w:t>- Sa nu lase nesupravegheate animalele pe pajiste</w:t>
      </w:r>
    </w:p>
    <w:p w14:paraId="78366D33" w14:textId="77777777" w:rsidR="00F46BC9" w:rsidRDefault="00F46BC9" w:rsidP="00F46BC9">
      <w:pPr>
        <w:autoSpaceDE w:val="0"/>
        <w:ind w:right="-29"/>
        <w:rPr>
          <w:lang w:val="ro-RO"/>
        </w:rPr>
      </w:pPr>
      <w:r>
        <w:rPr>
          <w:lang w:val="ro-RO"/>
        </w:rPr>
        <w:t>- Sa respecte obligatiile asumate prin contractul de inchiriere</w:t>
      </w:r>
    </w:p>
    <w:p w14:paraId="5B082A52" w14:textId="77777777" w:rsidR="00F46BC9" w:rsidRDefault="00F46BC9" w:rsidP="00F46BC9">
      <w:pPr>
        <w:spacing w:line="100" w:lineRule="atLeast"/>
        <w:jc w:val="both"/>
        <w:rPr>
          <w:lang w:val="ro-RO"/>
        </w:rPr>
      </w:pPr>
      <w:r>
        <w:rPr>
          <w:lang w:val="ro-RO"/>
        </w:rPr>
        <w:t xml:space="preserve">- </w:t>
      </w:r>
      <w:r>
        <w:t>să pășuneze animalele exclusiv pe terenul închiriat</w:t>
      </w:r>
      <w:r>
        <w:rPr>
          <w:lang w:val="ro-RO"/>
        </w:rPr>
        <w:t xml:space="preserve"> </w:t>
      </w:r>
    </w:p>
    <w:p w14:paraId="634C8219" w14:textId="77777777" w:rsidR="00F770FF" w:rsidRDefault="00F46BC9" w:rsidP="00F46BC9">
      <w:pPr>
        <w:autoSpaceDE w:val="0"/>
        <w:ind w:right="-29"/>
        <w:rPr>
          <w:lang w:val="ro-RO"/>
        </w:rPr>
      </w:pPr>
      <w:r>
        <w:rPr>
          <w:b/>
          <w:bCs/>
          <w:lang w:val="ro-RO"/>
        </w:rPr>
        <w:t>CAPITOLUL IV</w:t>
      </w:r>
      <w:r>
        <w:rPr>
          <w:lang w:val="ro-RO"/>
        </w:rPr>
        <w:t xml:space="preserve"> </w:t>
      </w:r>
    </w:p>
    <w:p w14:paraId="0927F205" w14:textId="77777777" w:rsidR="00F46BC9" w:rsidRDefault="00F46BC9" w:rsidP="00F46BC9">
      <w:pPr>
        <w:autoSpaceDE w:val="0"/>
        <w:ind w:right="-29"/>
        <w:rPr>
          <w:lang w:val="ro-RO"/>
        </w:rPr>
      </w:pPr>
      <w:r>
        <w:rPr>
          <w:lang w:val="ro-RO"/>
        </w:rPr>
        <w:t>Obligatiile locatarilor</w:t>
      </w:r>
    </w:p>
    <w:p w14:paraId="5C7C63BC" w14:textId="77777777" w:rsidR="00F46BC9" w:rsidRDefault="00F46BC9" w:rsidP="00F46BC9">
      <w:pPr>
        <w:autoSpaceDE w:val="0"/>
        <w:ind w:right="-29"/>
        <w:rPr>
          <w:lang w:val="ro-RO"/>
        </w:rPr>
      </w:pPr>
      <w:r>
        <w:rPr>
          <w:lang w:val="ro-RO"/>
        </w:rPr>
        <w:t>Art. 13</w:t>
      </w:r>
      <w:r w:rsidR="00F770FF">
        <w:rPr>
          <w:lang w:val="ro-RO"/>
        </w:rPr>
        <w:t>.</w:t>
      </w:r>
      <w:r>
        <w:rPr>
          <w:lang w:val="ro-RO"/>
        </w:rPr>
        <w:t xml:space="preserve">  Locatarii sunt obligati:</w:t>
      </w:r>
    </w:p>
    <w:p w14:paraId="2B0B0CCC" w14:textId="77777777" w:rsidR="00F46BC9" w:rsidRDefault="00F46BC9" w:rsidP="00F46BC9">
      <w:pPr>
        <w:autoSpaceDE w:val="0"/>
        <w:ind w:right="-29"/>
        <w:rPr>
          <w:lang w:val="ro-RO"/>
        </w:rPr>
      </w:pPr>
      <w:r>
        <w:rPr>
          <w:lang w:val="ro-RO"/>
        </w:rPr>
        <w:t>-Sa incheie contractul de inchiriere cu detinatorul pasunii</w:t>
      </w:r>
    </w:p>
    <w:p w14:paraId="61F6BE5B" w14:textId="77777777" w:rsidR="00F46BC9" w:rsidRDefault="00F46BC9" w:rsidP="00F46BC9">
      <w:pPr>
        <w:autoSpaceDE w:val="0"/>
        <w:ind w:right="-29"/>
        <w:rPr>
          <w:lang w:val="ro-RO"/>
        </w:rPr>
      </w:pPr>
      <w:r>
        <w:rPr>
          <w:lang w:val="ro-RO"/>
        </w:rPr>
        <w:t>-Sa respecte prevederile referitoare la sezonul de pasunat</w:t>
      </w:r>
    </w:p>
    <w:p w14:paraId="51F19781" w14:textId="6717C165" w:rsidR="00F46BC9" w:rsidRDefault="00F46BC9" w:rsidP="00F46BC9">
      <w:pPr>
        <w:autoSpaceDE w:val="0"/>
        <w:ind w:right="-29"/>
        <w:rPr>
          <w:lang w:val="ro-RO"/>
        </w:rPr>
      </w:pPr>
      <w:r>
        <w:rPr>
          <w:lang w:val="ro-RO"/>
        </w:rPr>
        <w:t xml:space="preserve">- Sa </w:t>
      </w:r>
      <w:proofErr w:type="spellStart"/>
      <w:r>
        <w:rPr>
          <w:lang w:val="ro-RO"/>
        </w:rPr>
        <w:t>curete</w:t>
      </w:r>
      <w:proofErr w:type="spellEnd"/>
      <w:r>
        <w:rPr>
          <w:lang w:val="ro-RO"/>
        </w:rPr>
        <w:t xml:space="preserve"> </w:t>
      </w:r>
      <w:proofErr w:type="spellStart"/>
      <w:r>
        <w:rPr>
          <w:lang w:val="ro-RO"/>
        </w:rPr>
        <w:t>suprafetele</w:t>
      </w:r>
      <w:proofErr w:type="spellEnd"/>
      <w:r>
        <w:rPr>
          <w:lang w:val="ro-RO"/>
        </w:rPr>
        <w:t xml:space="preserve"> de </w:t>
      </w:r>
      <w:proofErr w:type="spellStart"/>
      <w:r>
        <w:rPr>
          <w:lang w:val="ro-RO"/>
        </w:rPr>
        <w:t>pajisti</w:t>
      </w:r>
      <w:proofErr w:type="spellEnd"/>
      <w:r>
        <w:rPr>
          <w:lang w:val="ro-RO"/>
        </w:rPr>
        <w:t xml:space="preserve"> permanente de </w:t>
      </w:r>
      <w:proofErr w:type="spellStart"/>
      <w:r>
        <w:rPr>
          <w:lang w:val="ro-RO"/>
        </w:rPr>
        <w:t>maracini,arbusti</w:t>
      </w:r>
      <w:proofErr w:type="spellEnd"/>
      <w:r w:rsidR="00187C17">
        <w:rPr>
          <w:lang w:val="ro-RO"/>
        </w:rPr>
        <w:t>, vegetație nefolositoare etc.</w:t>
      </w:r>
    </w:p>
    <w:p w14:paraId="3C4DFFAA" w14:textId="77777777" w:rsidR="00F46BC9" w:rsidRDefault="00F46BC9" w:rsidP="00F46BC9">
      <w:pPr>
        <w:autoSpaceDE w:val="0"/>
        <w:ind w:right="-29"/>
        <w:rPr>
          <w:lang w:val="ro-RO"/>
        </w:rPr>
      </w:pPr>
      <w:r>
        <w:rPr>
          <w:lang w:val="ro-RO"/>
        </w:rPr>
        <w:t>-Sa niveleze musuroaiele</w:t>
      </w:r>
    </w:p>
    <w:p w14:paraId="1755E165" w14:textId="77777777" w:rsidR="00F46BC9" w:rsidRDefault="00F46BC9" w:rsidP="00F46BC9">
      <w:pPr>
        <w:autoSpaceDE w:val="0"/>
        <w:ind w:right="-29"/>
        <w:rPr>
          <w:lang w:val="ro-RO"/>
        </w:rPr>
      </w:pPr>
      <w:r>
        <w:rPr>
          <w:lang w:val="ro-RO"/>
        </w:rPr>
        <w:t>-Sa stranga pietrele si resturile vegetale</w:t>
      </w:r>
    </w:p>
    <w:p w14:paraId="54B4A1DA" w14:textId="77777777" w:rsidR="00F46BC9" w:rsidRDefault="00F46BC9" w:rsidP="00F46BC9">
      <w:pPr>
        <w:autoSpaceDE w:val="0"/>
        <w:ind w:right="-29"/>
        <w:rPr>
          <w:lang w:val="ro-RO"/>
        </w:rPr>
      </w:pPr>
      <w:r>
        <w:rPr>
          <w:lang w:val="ro-RO"/>
        </w:rPr>
        <w:t>-Sa intretina caile de acces catre izlazuri</w:t>
      </w:r>
    </w:p>
    <w:p w14:paraId="30B210F2" w14:textId="77777777" w:rsidR="00F46BC9" w:rsidRDefault="00F46BC9" w:rsidP="00F46BC9">
      <w:pPr>
        <w:autoSpaceDE w:val="0"/>
        <w:ind w:right="-29"/>
        <w:rPr>
          <w:lang w:val="ro-RO"/>
        </w:rPr>
      </w:pPr>
      <w:r>
        <w:rPr>
          <w:lang w:val="ro-RO"/>
        </w:rPr>
        <w:t>- Sa asigure integritatea terenurilor si culturilor limitrofe pajisti inchiriate</w:t>
      </w:r>
    </w:p>
    <w:p w14:paraId="3A40EB35" w14:textId="77777777" w:rsidR="00F46BC9" w:rsidRDefault="00F46BC9" w:rsidP="00F46BC9">
      <w:pPr>
        <w:autoSpaceDE w:val="0"/>
        <w:ind w:right="-29"/>
        <w:rPr>
          <w:lang w:val="ro-RO"/>
        </w:rPr>
      </w:pPr>
      <w:r>
        <w:rPr>
          <w:lang w:val="ro-RO"/>
        </w:rPr>
        <w:t>-Sa respecte normele privind protectia impotriva incendiilor</w:t>
      </w:r>
    </w:p>
    <w:p w14:paraId="678C1B2E" w14:textId="77777777" w:rsidR="00F46BC9" w:rsidRDefault="00F46BC9" w:rsidP="00F46BC9">
      <w:pPr>
        <w:autoSpaceDE w:val="0"/>
        <w:ind w:right="-29"/>
        <w:rPr>
          <w:b/>
          <w:bCs/>
          <w:lang w:val="ro-RO"/>
        </w:rPr>
      </w:pPr>
      <w:r>
        <w:rPr>
          <w:lang w:val="ro-RO"/>
        </w:rPr>
        <w:t>- Sa respecte normele privind silvicultura si de protectia mediului</w:t>
      </w:r>
    </w:p>
    <w:p w14:paraId="04FBA621" w14:textId="77777777" w:rsidR="00F770FF" w:rsidRDefault="00F46BC9" w:rsidP="00F46BC9">
      <w:pPr>
        <w:autoSpaceDE w:val="0"/>
        <w:ind w:right="-29"/>
        <w:rPr>
          <w:b/>
          <w:bCs/>
          <w:lang w:val="ro-RO"/>
        </w:rPr>
      </w:pPr>
      <w:r>
        <w:rPr>
          <w:b/>
          <w:bCs/>
          <w:lang w:val="ro-RO"/>
        </w:rPr>
        <w:t xml:space="preserve">CAPITOLUL V </w:t>
      </w:r>
    </w:p>
    <w:p w14:paraId="4521017A" w14:textId="77777777" w:rsidR="00F46BC9" w:rsidRDefault="00F46BC9" w:rsidP="00F46BC9">
      <w:pPr>
        <w:autoSpaceDE w:val="0"/>
        <w:ind w:right="-29"/>
        <w:rPr>
          <w:lang w:val="ro-RO"/>
        </w:rPr>
      </w:pPr>
      <w:r>
        <w:rPr>
          <w:lang w:val="ro-RO"/>
        </w:rPr>
        <w:t>Obligatiile locatorului</w:t>
      </w:r>
    </w:p>
    <w:p w14:paraId="1E4275B9" w14:textId="77777777" w:rsidR="00F46BC9" w:rsidRDefault="00F46BC9" w:rsidP="00F46BC9">
      <w:pPr>
        <w:autoSpaceDE w:val="0"/>
        <w:ind w:right="-29"/>
        <w:rPr>
          <w:lang w:val="ro-RO"/>
        </w:rPr>
      </w:pPr>
      <w:r>
        <w:rPr>
          <w:lang w:val="ro-RO"/>
        </w:rPr>
        <w:t>Art. 14</w:t>
      </w:r>
      <w:r w:rsidR="00F770FF">
        <w:rPr>
          <w:lang w:val="ro-RO"/>
        </w:rPr>
        <w:t xml:space="preserve">. </w:t>
      </w:r>
      <w:r>
        <w:rPr>
          <w:lang w:val="ro-RO"/>
        </w:rPr>
        <w:t>Locatorul are urmatoarele obligatii:</w:t>
      </w:r>
    </w:p>
    <w:p w14:paraId="76AAE9DC" w14:textId="77777777" w:rsidR="00F46BC9" w:rsidRDefault="00F46BC9" w:rsidP="00F46BC9">
      <w:pPr>
        <w:suppressAutoHyphens/>
        <w:autoSpaceDE w:val="0"/>
        <w:ind w:right="-29"/>
        <w:rPr>
          <w:lang w:val="ro-RO"/>
        </w:rPr>
      </w:pPr>
      <w:r>
        <w:rPr>
          <w:lang w:val="ro-RO"/>
        </w:rPr>
        <w:t>- Sa nu-l tulbure pe locatar in exercitiul drepturilor rezultate din contractul de inchiriere</w:t>
      </w:r>
    </w:p>
    <w:p w14:paraId="15DA8AD8" w14:textId="77777777" w:rsidR="00F46BC9" w:rsidRDefault="00F46BC9" w:rsidP="00F46BC9">
      <w:pPr>
        <w:autoSpaceDE w:val="0"/>
        <w:ind w:right="-29"/>
        <w:rPr>
          <w:lang w:val="ro-RO"/>
        </w:rPr>
      </w:pPr>
      <w:r>
        <w:rPr>
          <w:lang w:val="ro-RO"/>
        </w:rPr>
        <w:lastRenderedPageBreak/>
        <w:t>- Sa nu modifice in mod unilateral contractul de inchiriere, in afara cazurilor prevazute de lege</w:t>
      </w:r>
    </w:p>
    <w:p w14:paraId="7C0D45ED" w14:textId="77777777" w:rsidR="00F46BC9" w:rsidRDefault="00F46BC9" w:rsidP="00F46BC9">
      <w:pPr>
        <w:autoSpaceDE w:val="0"/>
        <w:ind w:right="-29"/>
        <w:rPr>
          <w:lang w:val="ro-RO"/>
        </w:rPr>
      </w:pPr>
      <w:r>
        <w:rPr>
          <w:lang w:val="ro-RO"/>
        </w:rPr>
        <w:t>- Sa constate si sa comunice locatorului orice atentionare referitoare la nerespectarea clauzelor contractuale</w:t>
      </w:r>
    </w:p>
    <w:p w14:paraId="24407D8D" w14:textId="77777777" w:rsidR="00F770FF" w:rsidRDefault="00F46BC9" w:rsidP="00F46BC9">
      <w:pPr>
        <w:autoSpaceDE w:val="0"/>
        <w:ind w:right="-29"/>
        <w:rPr>
          <w:b/>
          <w:bCs/>
          <w:lang w:val="ro-RO"/>
        </w:rPr>
      </w:pPr>
      <w:r>
        <w:rPr>
          <w:b/>
          <w:bCs/>
          <w:lang w:val="ro-RO"/>
        </w:rPr>
        <w:t>CAPITOLUL VI</w:t>
      </w:r>
    </w:p>
    <w:p w14:paraId="591D45CA" w14:textId="77777777" w:rsidR="00F46BC9" w:rsidRDefault="00F46BC9" w:rsidP="00F46BC9">
      <w:pPr>
        <w:autoSpaceDE w:val="0"/>
        <w:ind w:right="-29"/>
        <w:rPr>
          <w:lang w:val="ro-RO"/>
        </w:rPr>
      </w:pPr>
      <w:r>
        <w:rPr>
          <w:lang w:val="ro-RO"/>
        </w:rPr>
        <w:t xml:space="preserve"> Sanctiuni si contraventii</w:t>
      </w:r>
    </w:p>
    <w:p w14:paraId="530B3FBB" w14:textId="77777777" w:rsidR="00F46BC9" w:rsidRDefault="00F46BC9" w:rsidP="00F46BC9">
      <w:pPr>
        <w:autoSpaceDE w:val="0"/>
        <w:ind w:right="-29"/>
        <w:rPr>
          <w:lang w:val="ro-RO"/>
        </w:rPr>
      </w:pPr>
      <w:r>
        <w:rPr>
          <w:lang w:val="ro-RO"/>
        </w:rPr>
        <w:t>Art. 15</w:t>
      </w:r>
      <w:r w:rsidR="00F770FF">
        <w:rPr>
          <w:lang w:val="ro-RO"/>
        </w:rPr>
        <w:t xml:space="preserve">. </w:t>
      </w:r>
      <w:r>
        <w:rPr>
          <w:lang w:val="ro-RO"/>
        </w:rPr>
        <w:t>Constitue contraventie urmatoarele fapte:</w:t>
      </w:r>
    </w:p>
    <w:p w14:paraId="7198D19B" w14:textId="77777777" w:rsidR="00F46BC9" w:rsidRDefault="00F46BC9" w:rsidP="00F46BC9">
      <w:pPr>
        <w:autoSpaceDE w:val="0"/>
        <w:ind w:right="-29"/>
        <w:rPr>
          <w:lang w:val="ro-RO"/>
        </w:rPr>
      </w:pPr>
      <w:r>
        <w:rPr>
          <w:lang w:val="ro-RO"/>
        </w:rPr>
        <w:t>- Inceperea pasunatului fara incheierea unui contract cu proprietarul terenului</w:t>
      </w:r>
    </w:p>
    <w:p w14:paraId="0EAE1E00" w14:textId="77777777" w:rsidR="00F46BC9" w:rsidRDefault="00F46BC9" w:rsidP="00F46BC9">
      <w:pPr>
        <w:autoSpaceDE w:val="0"/>
        <w:ind w:right="-29"/>
        <w:rPr>
          <w:lang w:val="ro-RO"/>
        </w:rPr>
      </w:pPr>
      <w:r>
        <w:rPr>
          <w:lang w:val="ro-RO"/>
        </w:rPr>
        <w:t>- Pasunatul pe terenurile neevidentiate ca pasuni</w:t>
      </w:r>
    </w:p>
    <w:p w14:paraId="48C18EB0" w14:textId="77777777" w:rsidR="00F46BC9" w:rsidRDefault="00F46BC9" w:rsidP="00F46BC9">
      <w:pPr>
        <w:autoSpaceDE w:val="0"/>
        <w:ind w:right="-29"/>
        <w:rPr>
          <w:lang w:val="ro-RO"/>
        </w:rPr>
      </w:pPr>
      <w:r>
        <w:rPr>
          <w:lang w:val="ro-RO"/>
        </w:rPr>
        <w:t>- Nerespectarea perioadei de pasunat</w:t>
      </w:r>
    </w:p>
    <w:p w14:paraId="448BC19D" w14:textId="77777777" w:rsidR="00F46BC9" w:rsidRDefault="00F46BC9" w:rsidP="00F46BC9">
      <w:pPr>
        <w:autoSpaceDE w:val="0"/>
        <w:ind w:right="-29"/>
        <w:rPr>
          <w:lang w:val="ro-RO"/>
        </w:rPr>
      </w:pPr>
      <w:r>
        <w:rPr>
          <w:lang w:val="ro-RO"/>
        </w:rPr>
        <w:t>- Lasarea nesupravegheata a animalelor pe terenurile inchiriate</w:t>
      </w:r>
    </w:p>
    <w:p w14:paraId="408F8F68" w14:textId="77777777" w:rsidR="00F46BC9" w:rsidRDefault="00F46BC9" w:rsidP="00F46BC9">
      <w:pPr>
        <w:autoSpaceDE w:val="0"/>
        <w:ind w:right="-29"/>
        <w:rPr>
          <w:lang w:val="ro-RO"/>
        </w:rPr>
      </w:pPr>
      <w:r>
        <w:rPr>
          <w:lang w:val="ro-RO"/>
        </w:rPr>
        <w:t>- Acceptarea in turme a animalelor straine ( din afara comunei</w:t>
      </w:r>
      <w:r>
        <w:rPr>
          <w:lang w:val="ro-RO"/>
        </w:rPr>
        <w:br/>
        <w:t>Art. 16</w:t>
      </w:r>
      <w:r w:rsidR="00F770FF">
        <w:rPr>
          <w:lang w:val="ro-RO"/>
        </w:rPr>
        <w:t xml:space="preserve">. </w:t>
      </w:r>
      <w:r>
        <w:rPr>
          <w:lang w:val="ro-RO"/>
        </w:rPr>
        <w:t>Faptele prevazute la art. 15 se sactioneaza cu amenda in conditiile legii.</w:t>
      </w:r>
    </w:p>
    <w:p w14:paraId="5E7D6DC8" w14:textId="77777777" w:rsidR="00F770FF" w:rsidRDefault="00F46BC9" w:rsidP="00F46BC9">
      <w:pPr>
        <w:autoSpaceDE w:val="0"/>
        <w:ind w:right="-29"/>
        <w:rPr>
          <w:b/>
          <w:bCs/>
          <w:lang w:val="ro-RO"/>
        </w:rPr>
      </w:pPr>
      <w:r>
        <w:rPr>
          <w:b/>
          <w:bCs/>
          <w:lang w:val="ro-RO"/>
        </w:rPr>
        <w:t>CAPITOLUL VIII</w:t>
      </w:r>
    </w:p>
    <w:p w14:paraId="0CE98C2B" w14:textId="77777777" w:rsidR="00F46BC9" w:rsidRPr="00F770FF" w:rsidRDefault="00F46BC9" w:rsidP="00F46BC9">
      <w:pPr>
        <w:autoSpaceDE w:val="0"/>
        <w:ind w:right="-29"/>
        <w:rPr>
          <w:b/>
          <w:bCs/>
          <w:lang w:val="ro-RO"/>
        </w:rPr>
      </w:pPr>
      <w:r>
        <w:rPr>
          <w:b/>
          <w:bCs/>
          <w:lang w:val="ro-RO"/>
        </w:rPr>
        <w:t xml:space="preserve"> </w:t>
      </w:r>
      <w:r>
        <w:rPr>
          <w:lang w:val="ro-RO"/>
        </w:rPr>
        <w:t>Dispozitii finale si tranzitorii</w:t>
      </w:r>
    </w:p>
    <w:p w14:paraId="76B3006B" w14:textId="7B3AFC94" w:rsidR="00F46BC9" w:rsidRDefault="00F46BC9" w:rsidP="00F46BC9">
      <w:pPr>
        <w:autoSpaceDE w:val="0"/>
        <w:ind w:right="-29"/>
        <w:rPr>
          <w:lang w:val="ro-RO"/>
        </w:rPr>
      </w:pPr>
      <w:r>
        <w:rPr>
          <w:lang w:val="ro-RO"/>
        </w:rPr>
        <w:t>Art. 17</w:t>
      </w:r>
      <w:r w:rsidR="00F770FF">
        <w:rPr>
          <w:lang w:val="ro-RO"/>
        </w:rPr>
        <w:t xml:space="preserve">. </w:t>
      </w:r>
      <w:r>
        <w:rPr>
          <w:lang w:val="ro-RO"/>
        </w:rPr>
        <w:t xml:space="preserve">Prezentul regulament poate fi modificat numai prin </w:t>
      </w:r>
      <w:r w:rsidR="00F770FF">
        <w:rPr>
          <w:lang w:val="ro-RO"/>
        </w:rPr>
        <w:t>hotărârea consiliul local al</w:t>
      </w:r>
      <w:r>
        <w:rPr>
          <w:lang w:val="ro-RO"/>
        </w:rPr>
        <w:t xml:space="preserve"> comun</w:t>
      </w:r>
      <w:r w:rsidR="00F770FF">
        <w:rPr>
          <w:lang w:val="ro-RO"/>
        </w:rPr>
        <w:t>ei</w:t>
      </w:r>
      <w:r>
        <w:rPr>
          <w:lang w:val="ro-RO"/>
        </w:rPr>
        <w:t xml:space="preserve"> </w:t>
      </w:r>
      <w:r w:rsidR="007A6BA2">
        <w:rPr>
          <w:lang w:val="ro-RO"/>
        </w:rPr>
        <w:t>SOMEȘ-ODORHEI</w:t>
      </w:r>
      <w:r>
        <w:rPr>
          <w:lang w:val="ro-RO"/>
        </w:rPr>
        <w:t>.</w:t>
      </w:r>
    </w:p>
    <w:p w14:paraId="4C240EEB" w14:textId="77777777" w:rsidR="00F46BC9" w:rsidRDefault="00F46BC9" w:rsidP="00F46BC9">
      <w:pPr>
        <w:pStyle w:val="WW-Default"/>
        <w:jc w:val="both"/>
        <w:rPr>
          <w:rFonts w:ascii="Times New Roman" w:hAnsi="Times New Roman" w:cs="Times New Roman"/>
          <w:lang w:val="ro-RO"/>
        </w:rPr>
      </w:pPr>
    </w:p>
    <w:p w14:paraId="1E5D2590" w14:textId="77777777" w:rsidR="00001020" w:rsidRDefault="00001020" w:rsidP="00F46BC9">
      <w:pPr>
        <w:pStyle w:val="WW-Default"/>
        <w:jc w:val="both"/>
        <w:rPr>
          <w:rFonts w:ascii="Times New Roman" w:hAnsi="Times New Roman" w:cs="Times New Roman"/>
          <w:lang w:val="ro-RO"/>
        </w:rPr>
      </w:pPr>
    </w:p>
    <w:p w14:paraId="4307F87D" w14:textId="37981970" w:rsidR="00156EBD" w:rsidRDefault="00156EBD" w:rsidP="00156EBD">
      <w:pPr>
        <w:rPr>
          <w:b/>
          <w:lang w:val="it-IT"/>
        </w:rPr>
      </w:pPr>
      <w:r>
        <w:rPr>
          <w:b/>
          <w:lang w:val="it-IT"/>
        </w:rPr>
        <w:t xml:space="preserve">               Președinte de ședință,</w:t>
      </w:r>
      <w:r>
        <w:rPr>
          <w:b/>
          <w:lang w:val="it-IT"/>
        </w:rPr>
        <w:tab/>
      </w:r>
      <w:r>
        <w:rPr>
          <w:b/>
          <w:lang w:val="it-IT"/>
        </w:rPr>
        <w:tab/>
      </w:r>
      <w:r>
        <w:rPr>
          <w:b/>
          <w:lang w:val="it-IT"/>
        </w:rPr>
        <w:tab/>
      </w:r>
      <w:r>
        <w:rPr>
          <w:b/>
          <w:lang w:val="it-IT"/>
        </w:rPr>
        <w:tab/>
      </w:r>
      <w:r>
        <w:rPr>
          <w:b/>
          <w:lang w:val="it-IT"/>
        </w:rPr>
        <w:tab/>
        <w:t>Contrasemnează,</w:t>
      </w:r>
    </w:p>
    <w:p w14:paraId="23D49BDE" w14:textId="77777777" w:rsidR="00156EBD" w:rsidRDefault="00156EBD" w:rsidP="00156EBD">
      <w:pPr>
        <w:rPr>
          <w:b/>
          <w:lang w:val="it-IT"/>
        </w:rPr>
      </w:pPr>
      <w:r>
        <w:rPr>
          <w:b/>
          <w:lang w:val="it-IT"/>
        </w:rPr>
        <w:t xml:space="preserve">            LUCĂCEL GHEORGHE                                                    Secretar general </w:t>
      </w:r>
    </w:p>
    <w:p w14:paraId="2E6C5FED" w14:textId="77777777" w:rsidR="00156EBD" w:rsidRDefault="00156EBD" w:rsidP="00156EBD">
      <w:pPr>
        <w:rPr>
          <w:b/>
          <w:lang w:val="it-IT"/>
        </w:rPr>
      </w:pPr>
      <w:r>
        <w:rPr>
          <w:b/>
          <w:lang w:val="it-IT"/>
        </w:rPr>
        <w:tab/>
      </w:r>
      <w:r>
        <w:rPr>
          <w:b/>
          <w:lang w:val="it-IT"/>
        </w:rPr>
        <w:tab/>
      </w:r>
      <w:r>
        <w:rPr>
          <w:b/>
          <w:lang w:val="it-IT"/>
        </w:rPr>
        <w:tab/>
      </w:r>
      <w:r>
        <w:rPr>
          <w:b/>
          <w:lang w:val="it-IT"/>
        </w:rPr>
        <w:tab/>
      </w:r>
      <w:r>
        <w:rPr>
          <w:b/>
          <w:lang w:val="it-IT"/>
        </w:rPr>
        <w:tab/>
      </w:r>
      <w:r>
        <w:rPr>
          <w:b/>
          <w:lang w:val="it-IT"/>
        </w:rPr>
        <w:tab/>
      </w:r>
      <w:r>
        <w:rPr>
          <w:b/>
          <w:lang w:val="it-IT"/>
        </w:rPr>
        <w:tab/>
      </w:r>
      <w:r>
        <w:rPr>
          <w:b/>
          <w:lang w:val="it-IT"/>
        </w:rPr>
        <w:tab/>
        <w:t xml:space="preserve">     SARCA VASILE-MARIUS</w:t>
      </w:r>
    </w:p>
    <w:p w14:paraId="7B0BF18B" w14:textId="77777777" w:rsidR="00F55FBC" w:rsidRDefault="00F55FBC" w:rsidP="0046469C">
      <w:pPr>
        <w:rPr>
          <w:b/>
          <w:sz w:val="28"/>
          <w:szCs w:val="28"/>
          <w:lang w:val="it-IT"/>
        </w:rPr>
      </w:pPr>
    </w:p>
    <w:p w14:paraId="02D1FC5C" w14:textId="77777777" w:rsidR="003876D7" w:rsidRDefault="003876D7" w:rsidP="0046469C">
      <w:pPr>
        <w:rPr>
          <w:b/>
          <w:sz w:val="28"/>
          <w:szCs w:val="28"/>
          <w:lang w:val="it-IT"/>
        </w:rPr>
      </w:pPr>
    </w:p>
    <w:p w14:paraId="2518661C" w14:textId="77777777" w:rsidR="003876D7" w:rsidRDefault="003876D7" w:rsidP="0046469C">
      <w:pPr>
        <w:rPr>
          <w:b/>
          <w:sz w:val="28"/>
          <w:szCs w:val="28"/>
          <w:lang w:val="it-IT"/>
        </w:rPr>
      </w:pPr>
    </w:p>
    <w:p w14:paraId="31BF81D4" w14:textId="77777777" w:rsidR="003876D7" w:rsidRDefault="003876D7" w:rsidP="0046469C">
      <w:pPr>
        <w:rPr>
          <w:b/>
          <w:sz w:val="28"/>
          <w:szCs w:val="28"/>
          <w:lang w:val="it-IT"/>
        </w:rPr>
      </w:pPr>
    </w:p>
    <w:p w14:paraId="490EC223" w14:textId="77777777" w:rsidR="003876D7" w:rsidRDefault="003876D7" w:rsidP="0046469C">
      <w:pPr>
        <w:rPr>
          <w:b/>
          <w:sz w:val="28"/>
          <w:szCs w:val="28"/>
          <w:lang w:val="it-IT"/>
        </w:rPr>
      </w:pPr>
    </w:p>
    <w:p w14:paraId="213D35F0" w14:textId="77777777" w:rsidR="003876D7" w:rsidRDefault="003876D7" w:rsidP="0046469C">
      <w:pPr>
        <w:rPr>
          <w:b/>
          <w:sz w:val="28"/>
          <w:szCs w:val="28"/>
          <w:lang w:val="it-IT"/>
        </w:rPr>
      </w:pPr>
    </w:p>
    <w:p w14:paraId="0E8F4D43" w14:textId="77777777" w:rsidR="003876D7" w:rsidRDefault="003876D7" w:rsidP="0046469C">
      <w:pPr>
        <w:rPr>
          <w:b/>
          <w:sz w:val="28"/>
          <w:szCs w:val="28"/>
          <w:lang w:val="it-IT"/>
        </w:rPr>
      </w:pPr>
    </w:p>
    <w:p w14:paraId="00DED5D5" w14:textId="77777777" w:rsidR="003876D7" w:rsidRDefault="003876D7" w:rsidP="0046469C">
      <w:pPr>
        <w:rPr>
          <w:b/>
          <w:sz w:val="28"/>
          <w:szCs w:val="28"/>
          <w:lang w:val="it-IT"/>
        </w:rPr>
      </w:pPr>
    </w:p>
    <w:p w14:paraId="38469823" w14:textId="77777777" w:rsidR="003876D7" w:rsidRDefault="003876D7" w:rsidP="0046469C">
      <w:pPr>
        <w:rPr>
          <w:b/>
          <w:sz w:val="28"/>
          <w:szCs w:val="28"/>
          <w:lang w:val="it-IT"/>
        </w:rPr>
      </w:pPr>
    </w:p>
    <w:p w14:paraId="538304EF" w14:textId="77777777" w:rsidR="003876D7" w:rsidRDefault="003876D7" w:rsidP="0046469C">
      <w:pPr>
        <w:rPr>
          <w:b/>
          <w:sz w:val="28"/>
          <w:szCs w:val="28"/>
          <w:lang w:val="it-IT"/>
        </w:rPr>
      </w:pPr>
    </w:p>
    <w:p w14:paraId="7CBFB2FA" w14:textId="77777777" w:rsidR="003876D7" w:rsidRDefault="003876D7" w:rsidP="0046469C">
      <w:pPr>
        <w:rPr>
          <w:b/>
          <w:sz w:val="28"/>
          <w:szCs w:val="28"/>
          <w:lang w:val="it-IT"/>
        </w:rPr>
      </w:pPr>
    </w:p>
    <w:p w14:paraId="4291E290" w14:textId="77777777" w:rsidR="003876D7" w:rsidRDefault="003876D7" w:rsidP="0046469C">
      <w:pPr>
        <w:rPr>
          <w:b/>
          <w:sz w:val="28"/>
          <w:szCs w:val="28"/>
          <w:lang w:val="it-IT"/>
        </w:rPr>
      </w:pPr>
    </w:p>
    <w:p w14:paraId="28D17767" w14:textId="77777777" w:rsidR="003876D7" w:rsidRDefault="003876D7" w:rsidP="0046469C">
      <w:pPr>
        <w:rPr>
          <w:b/>
          <w:sz w:val="28"/>
          <w:szCs w:val="28"/>
          <w:lang w:val="it-IT"/>
        </w:rPr>
      </w:pPr>
    </w:p>
    <w:p w14:paraId="1F45C384" w14:textId="77777777" w:rsidR="003876D7" w:rsidRDefault="003876D7" w:rsidP="0046469C">
      <w:pPr>
        <w:rPr>
          <w:b/>
          <w:sz w:val="28"/>
          <w:szCs w:val="28"/>
          <w:lang w:val="it-IT"/>
        </w:rPr>
      </w:pPr>
    </w:p>
    <w:p w14:paraId="56A0B856" w14:textId="77777777" w:rsidR="003876D7" w:rsidRDefault="003876D7" w:rsidP="0046469C">
      <w:pPr>
        <w:rPr>
          <w:b/>
          <w:sz w:val="28"/>
          <w:szCs w:val="28"/>
          <w:lang w:val="it-IT"/>
        </w:rPr>
      </w:pPr>
    </w:p>
    <w:p w14:paraId="397498D2" w14:textId="77777777" w:rsidR="003876D7" w:rsidRDefault="003876D7" w:rsidP="0046469C">
      <w:pPr>
        <w:rPr>
          <w:b/>
          <w:sz w:val="28"/>
          <w:szCs w:val="28"/>
          <w:lang w:val="it-IT"/>
        </w:rPr>
      </w:pPr>
    </w:p>
    <w:p w14:paraId="23C80BF1" w14:textId="77777777" w:rsidR="003876D7" w:rsidRDefault="003876D7" w:rsidP="0046469C">
      <w:pPr>
        <w:rPr>
          <w:b/>
          <w:sz w:val="28"/>
          <w:szCs w:val="28"/>
          <w:lang w:val="it-IT"/>
        </w:rPr>
      </w:pPr>
    </w:p>
    <w:p w14:paraId="3C82FA3A" w14:textId="77777777" w:rsidR="003876D7" w:rsidRDefault="003876D7" w:rsidP="0046469C">
      <w:pPr>
        <w:rPr>
          <w:b/>
          <w:sz w:val="28"/>
          <w:szCs w:val="28"/>
          <w:lang w:val="it-IT"/>
        </w:rPr>
      </w:pPr>
    </w:p>
    <w:p w14:paraId="5EC7B53F" w14:textId="77777777" w:rsidR="003876D7" w:rsidRDefault="003876D7" w:rsidP="0046469C">
      <w:pPr>
        <w:rPr>
          <w:b/>
          <w:sz w:val="28"/>
          <w:szCs w:val="28"/>
          <w:lang w:val="it-IT"/>
        </w:rPr>
      </w:pPr>
    </w:p>
    <w:p w14:paraId="2BDEBFE0" w14:textId="77777777" w:rsidR="003876D7" w:rsidRDefault="003876D7" w:rsidP="0046469C">
      <w:pPr>
        <w:rPr>
          <w:b/>
          <w:sz w:val="28"/>
          <w:szCs w:val="28"/>
          <w:lang w:val="it-IT"/>
        </w:rPr>
      </w:pPr>
    </w:p>
    <w:p w14:paraId="43A6F211" w14:textId="77777777" w:rsidR="003876D7" w:rsidRDefault="003876D7" w:rsidP="0046469C">
      <w:pPr>
        <w:rPr>
          <w:b/>
          <w:sz w:val="28"/>
          <w:szCs w:val="28"/>
          <w:lang w:val="it-IT"/>
        </w:rPr>
      </w:pPr>
    </w:p>
    <w:p w14:paraId="27422736" w14:textId="77777777" w:rsidR="003876D7" w:rsidRDefault="003876D7" w:rsidP="0046469C">
      <w:pPr>
        <w:rPr>
          <w:b/>
          <w:sz w:val="28"/>
          <w:szCs w:val="28"/>
          <w:lang w:val="it-IT"/>
        </w:rPr>
      </w:pPr>
    </w:p>
    <w:p w14:paraId="4D0B2AE7" w14:textId="77777777" w:rsidR="003876D7" w:rsidRDefault="003876D7" w:rsidP="0046469C">
      <w:pPr>
        <w:rPr>
          <w:b/>
          <w:sz w:val="28"/>
          <w:szCs w:val="28"/>
          <w:lang w:val="it-IT"/>
        </w:rPr>
      </w:pPr>
    </w:p>
    <w:p w14:paraId="1BB2384D" w14:textId="77777777" w:rsidR="003876D7" w:rsidRDefault="003876D7" w:rsidP="0046469C">
      <w:pPr>
        <w:rPr>
          <w:b/>
          <w:sz w:val="28"/>
          <w:szCs w:val="28"/>
          <w:lang w:val="it-IT"/>
        </w:rPr>
      </w:pPr>
    </w:p>
    <w:p w14:paraId="2A4AFFE5" w14:textId="77777777" w:rsidR="003876D7" w:rsidRDefault="003876D7" w:rsidP="0046469C">
      <w:pPr>
        <w:rPr>
          <w:b/>
          <w:sz w:val="28"/>
          <w:szCs w:val="28"/>
          <w:lang w:val="it-IT"/>
        </w:rPr>
      </w:pPr>
    </w:p>
    <w:p w14:paraId="4BC9C7D7" w14:textId="77777777" w:rsidR="003876D7" w:rsidRDefault="003876D7" w:rsidP="0046469C">
      <w:pPr>
        <w:rPr>
          <w:b/>
          <w:sz w:val="28"/>
          <w:szCs w:val="28"/>
          <w:lang w:val="it-IT"/>
        </w:rPr>
      </w:pPr>
    </w:p>
    <w:p w14:paraId="20CCDACA" w14:textId="77777777" w:rsidR="003876D7" w:rsidRDefault="003876D7" w:rsidP="0046469C">
      <w:pPr>
        <w:rPr>
          <w:b/>
          <w:sz w:val="28"/>
          <w:szCs w:val="28"/>
          <w:lang w:val="it-IT"/>
        </w:rPr>
      </w:pPr>
    </w:p>
    <w:p w14:paraId="02C41929" w14:textId="77777777" w:rsidR="003876D7" w:rsidRDefault="003876D7" w:rsidP="0046469C">
      <w:pPr>
        <w:rPr>
          <w:b/>
          <w:sz w:val="28"/>
          <w:szCs w:val="28"/>
          <w:lang w:val="it-IT"/>
        </w:rPr>
      </w:pPr>
    </w:p>
    <w:p w14:paraId="4ACB987C" w14:textId="77777777" w:rsidR="003876D7" w:rsidRDefault="003876D7" w:rsidP="0046469C">
      <w:pPr>
        <w:rPr>
          <w:b/>
          <w:sz w:val="28"/>
          <w:szCs w:val="28"/>
          <w:lang w:val="it-IT"/>
        </w:rPr>
      </w:pPr>
    </w:p>
    <w:p w14:paraId="143E5F01" w14:textId="77777777" w:rsidR="00150FE0" w:rsidRPr="00536936" w:rsidRDefault="00150FE0" w:rsidP="00150FE0">
      <w:pPr>
        <w:rPr>
          <w:b/>
          <w:sz w:val="28"/>
          <w:szCs w:val="28"/>
          <w:lang w:val="it-IT"/>
        </w:rPr>
      </w:pPr>
      <w:r w:rsidRPr="00536936">
        <w:rPr>
          <w:b/>
          <w:sz w:val="28"/>
          <w:szCs w:val="28"/>
          <w:lang w:val="it-IT"/>
        </w:rPr>
        <w:t>ROMANIA</w:t>
      </w:r>
    </w:p>
    <w:p w14:paraId="37CF666E" w14:textId="77777777" w:rsidR="00150FE0" w:rsidRPr="00536936" w:rsidRDefault="00150FE0" w:rsidP="00150FE0">
      <w:pPr>
        <w:rPr>
          <w:b/>
          <w:sz w:val="28"/>
          <w:szCs w:val="28"/>
          <w:lang w:val="it-IT"/>
        </w:rPr>
      </w:pPr>
      <w:r w:rsidRPr="00536936">
        <w:rPr>
          <w:b/>
          <w:sz w:val="28"/>
          <w:szCs w:val="28"/>
          <w:lang w:val="it-IT"/>
        </w:rPr>
        <w:t>JUDETUL SALAJ</w:t>
      </w:r>
    </w:p>
    <w:p w14:paraId="2A99653A" w14:textId="0DB53700" w:rsidR="00150FE0" w:rsidRPr="00536936" w:rsidRDefault="00150FE0" w:rsidP="00150FE0">
      <w:pPr>
        <w:rPr>
          <w:b/>
          <w:sz w:val="28"/>
          <w:szCs w:val="28"/>
          <w:lang w:val="it-IT"/>
        </w:rPr>
      </w:pPr>
      <w:r w:rsidRPr="00536936">
        <w:rPr>
          <w:b/>
          <w:sz w:val="28"/>
          <w:szCs w:val="28"/>
          <w:lang w:val="it-IT"/>
        </w:rPr>
        <w:t xml:space="preserve">COMUNA </w:t>
      </w:r>
      <w:r w:rsidR="007A6BA2">
        <w:rPr>
          <w:b/>
          <w:sz w:val="28"/>
          <w:szCs w:val="28"/>
          <w:lang w:val="it-IT"/>
        </w:rPr>
        <w:t>SOMEȘ-ODORHEI</w:t>
      </w:r>
    </w:p>
    <w:p w14:paraId="59CD1EB0" w14:textId="794EB10B" w:rsidR="00150FE0" w:rsidRPr="00536936" w:rsidRDefault="00150FE0" w:rsidP="00150FE0">
      <w:pPr>
        <w:rPr>
          <w:b/>
          <w:sz w:val="28"/>
          <w:szCs w:val="28"/>
          <w:lang w:val="fr-FR"/>
        </w:rPr>
      </w:pPr>
      <w:r w:rsidRPr="00536936">
        <w:rPr>
          <w:b/>
          <w:sz w:val="28"/>
          <w:szCs w:val="28"/>
          <w:lang w:val="fr-FR"/>
        </w:rPr>
        <w:t>Nr.</w:t>
      </w:r>
      <w:r w:rsidR="007E56F2">
        <w:rPr>
          <w:b/>
          <w:sz w:val="28"/>
          <w:szCs w:val="28"/>
          <w:lang w:val="fr-FR"/>
        </w:rPr>
        <w:t xml:space="preserve"> 1686</w:t>
      </w:r>
      <w:r w:rsidR="00536936">
        <w:rPr>
          <w:b/>
          <w:sz w:val="28"/>
          <w:szCs w:val="28"/>
          <w:lang w:val="fr-FR"/>
        </w:rPr>
        <w:t>/</w:t>
      </w:r>
      <w:r w:rsidR="007E56F2">
        <w:rPr>
          <w:b/>
          <w:sz w:val="28"/>
          <w:szCs w:val="28"/>
          <w:lang w:val="fr-FR"/>
        </w:rPr>
        <w:t>19</w:t>
      </w:r>
      <w:r w:rsidR="004725BF">
        <w:rPr>
          <w:b/>
          <w:sz w:val="28"/>
          <w:szCs w:val="28"/>
          <w:lang w:val="fr-FR"/>
        </w:rPr>
        <w:t>.</w:t>
      </w:r>
      <w:r w:rsidR="00536936">
        <w:rPr>
          <w:b/>
          <w:sz w:val="28"/>
          <w:szCs w:val="28"/>
          <w:lang w:val="fr-FR"/>
        </w:rPr>
        <w:t>0</w:t>
      </w:r>
      <w:r w:rsidR="007E56F2">
        <w:rPr>
          <w:b/>
          <w:sz w:val="28"/>
          <w:szCs w:val="28"/>
          <w:lang w:val="fr-FR"/>
        </w:rPr>
        <w:t>3</w:t>
      </w:r>
      <w:r w:rsidR="00536936">
        <w:rPr>
          <w:b/>
          <w:sz w:val="28"/>
          <w:szCs w:val="28"/>
          <w:lang w:val="fr-FR"/>
        </w:rPr>
        <w:t>.</w:t>
      </w:r>
      <w:r w:rsidR="000B6F7D">
        <w:rPr>
          <w:b/>
          <w:sz w:val="28"/>
          <w:szCs w:val="28"/>
          <w:lang w:val="fr-FR"/>
        </w:rPr>
        <w:t>2025</w:t>
      </w:r>
    </w:p>
    <w:p w14:paraId="2D1F1DC1" w14:textId="77777777" w:rsidR="00150FE0" w:rsidRPr="00536936" w:rsidRDefault="00150FE0" w:rsidP="00150FE0">
      <w:pPr>
        <w:rPr>
          <w:sz w:val="28"/>
          <w:szCs w:val="28"/>
          <w:lang w:val="fr-FR"/>
        </w:rPr>
      </w:pPr>
      <w:r w:rsidRPr="00536936">
        <w:rPr>
          <w:sz w:val="28"/>
          <w:szCs w:val="28"/>
          <w:lang w:val="fr-FR"/>
        </w:rPr>
        <w:t xml:space="preserve">                                </w:t>
      </w:r>
    </w:p>
    <w:p w14:paraId="1DC54A76" w14:textId="77777777" w:rsidR="00536936" w:rsidRPr="000D69A6" w:rsidRDefault="00536936" w:rsidP="00536936">
      <w:pPr>
        <w:jc w:val="center"/>
        <w:rPr>
          <w:b/>
          <w:sz w:val="28"/>
          <w:szCs w:val="28"/>
          <w:u w:val="single"/>
        </w:rPr>
      </w:pPr>
      <w:r w:rsidRPr="000D69A6">
        <w:rPr>
          <w:b/>
          <w:sz w:val="28"/>
          <w:szCs w:val="28"/>
          <w:lang w:val="ro-RO"/>
        </w:rPr>
        <w:t xml:space="preserve">REFERAT DE APROBARE  </w:t>
      </w:r>
    </w:p>
    <w:p w14:paraId="34C64013" w14:textId="77777777" w:rsidR="00150FE0" w:rsidRPr="00536936" w:rsidRDefault="00150FE0" w:rsidP="00150FE0">
      <w:pPr>
        <w:jc w:val="center"/>
        <w:rPr>
          <w:b/>
          <w:sz w:val="28"/>
          <w:szCs w:val="28"/>
          <w:lang w:val="fr-FR"/>
        </w:rPr>
      </w:pPr>
    </w:p>
    <w:p w14:paraId="3494DD03" w14:textId="287CF5DD" w:rsidR="00AA5771" w:rsidRPr="00536936" w:rsidRDefault="000C39E8" w:rsidP="00AA5771">
      <w:pPr>
        <w:jc w:val="center"/>
        <w:rPr>
          <w:b/>
          <w:i/>
          <w:sz w:val="28"/>
          <w:szCs w:val="28"/>
        </w:rPr>
      </w:pPr>
      <w:r>
        <w:rPr>
          <w:b/>
          <w:i/>
          <w:sz w:val="28"/>
          <w:szCs w:val="28"/>
          <w:lang w:val="it-IT"/>
        </w:rPr>
        <w:t>p</w:t>
      </w:r>
      <w:r w:rsidR="00AA5771" w:rsidRPr="00536936">
        <w:rPr>
          <w:b/>
          <w:i/>
          <w:sz w:val="28"/>
          <w:szCs w:val="28"/>
          <w:lang w:val="it-IT"/>
        </w:rPr>
        <w:t xml:space="preserve">entru proiectul de Hotărâre privind </w:t>
      </w:r>
      <w:r w:rsidR="004725BF" w:rsidRPr="00E42572">
        <w:rPr>
          <w:b/>
          <w:i/>
          <w:sz w:val="28"/>
          <w:szCs w:val="28"/>
          <w:lang w:val="it-IT"/>
        </w:rPr>
        <w:t>aprobarea  închirierii prin atribuire directă</w:t>
      </w:r>
      <w:r w:rsidR="00570011">
        <w:rPr>
          <w:b/>
          <w:i/>
          <w:sz w:val="28"/>
          <w:szCs w:val="28"/>
          <w:lang w:val="it-IT"/>
        </w:rPr>
        <w:t xml:space="preserve"> sau licitație publică</w:t>
      </w:r>
      <w:r w:rsidR="004725BF" w:rsidRPr="00E42572">
        <w:rPr>
          <w:b/>
          <w:i/>
          <w:sz w:val="28"/>
          <w:szCs w:val="28"/>
          <w:lang w:val="it-IT"/>
        </w:rPr>
        <w:t xml:space="preserve"> a unor pajiștilor aflate în</w:t>
      </w:r>
      <w:r w:rsidR="00570011">
        <w:rPr>
          <w:b/>
          <w:i/>
          <w:sz w:val="28"/>
          <w:szCs w:val="28"/>
          <w:lang w:val="it-IT"/>
        </w:rPr>
        <w:t xml:space="preserve"> administrarea</w:t>
      </w:r>
      <w:r w:rsidR="004725BF" w:rsidRPr="00E42572">
        <w:rPr>
          <w:b/>
          <w:i/>
          <w:sz w:val="28"/>
          <w:szCs w:val="28"/>
          <w:lang w:val="it-IT"/>
        </w:rPr>
        <w:t xml:space="preserve"> Comunei </w:t>
      </w:r>
      <w:r w:rsidR="007A6BA2">
        <w:rPr>
          <w:b/>
          <w:i/>
          <w:sz w:val="28"/>
          <w:szCs w:val="28"/>
          <w:lang w:val="it-IT"/>
        </w:rPr>
        <w:t>SOMEȘ-ODORHEI</w:t>
      </w:r>
      <w:r w:rsidR="004725BF" w:rsidRPr="00E42572">
        <w:rPr>
          <w:b/>
          <w:i/>
          <w:sz w:val="28"/>
          <w:szCs w:val="28"/>
          <w:lang w:val="it-IT"/>
        </w:rPr>
        <w:t xml:space="preserve"> şi stabilirea preţului de închiriere</w:t>
      </w:r>
      <w:r w:rsidR="00570011">
        <w:rPr>
          <w:b/>
          <w:i/>
          <w:sz w:val="28"/>
          <w:szCs w:val="28"/>
          <w:lang w:val="it-IT"/>
        </w:rPr>
        <w:t>/de pornire a licitației</w:t>
      </w:r>
    </w:p>
    <w:p w14:paraId="4DEF9A33" w14:textId="77777777" w:rsidR="00150FE0" w:rsidRPr="00536936" w:rsidRDefault="00150FE0" w:rsidP="00150FE0">
      <w:pPr>
        <w:jc w:val="center"/>
        <w:rPr>
          <w:b/>
          <w:i/>
          <w:sz w:val="28"/>
          <w:szCs w:val="28"/>
          <w:lang w:val="it-IT"/>
        </w:rPr>
      </w:pPr>
    </w:p>
    <w:p w14:paraId="7BFB75C2" w14:textId="77777777" w:rsidR="00150FE0" w:rsidRPr="00536936" w:rsidRDefault="00150FE0" w:rsidP="00150FE0">
      <w:pPr>
        <w:rPr>
          <w:sz w:val="28"/>
          <w:szCs w:val="28"/>
          <w:lang w:val="it-IT"/>
        </w:rPr>
      </w:pPr>
    </w:p>
    <w:p w14:paraId="78E18E81" w14:textId="2380D313" w:rsidR="00593A3B" w:rsidRPr="00536936" w:rsidRDefault="00593A3B" w:rsidP="004C6F83">
      <w:pPr>
        <w:jc w:val="both"/>
        <w:rPr>
          <w:sz w:val="28"/>
          <w:szCs w:val="28"/>
          <w:lang w:val="it-IT"/>
        </w:rPr>
      </w:pPr>
      <w:r w:rsidRPr="00536936">
        <w:rPr>
          <w:sz w:val="28"/>
          <w:szCs w:val="28"/>
          <w:lang w:val="it-IT"/>
        </w:rPr>
        <w:t xml:space="preserve">          </w:t>
      </w:r>
      <w:r w:rsidR="00570011">
        <w:rPr>
          <w:sz w:val="28"/>
          <w:szCs w:val="28"/>
          <w:lang w:val="it-IT"/>
        </w:rPr>
        <w:t xml:space="preserve">Având în vedere faptul că în administrarea comunei există suprafețe de pășune pentru care au expirat perioadele de închiriere, se impune inițierea procedurii de închiriere pentru aceste suprafețe. </w:t>
      </w:r>
    </w:p>
    <w:p w14:paraId="0024F4F6" w14:textId="20C1C9FA" w:rsidR="00593A3B" w:rsidRDefault="00593A3B" w:rsidP="00570011">
      <w:pPr>
        <w:ind w:firstLine="720"/>
        <w:jc w:val="both"/>
        <w:rPr>
          <w:sz w:val="28"/>
          <w:szCs w:val="28"/>
          <w:lang w:val="it-IT"/>
        </w:rPr>
      </w:pPr>
      <w:r w:rsidRPr="00536936">
        <w:rPr>
          <w:sz w:val="28"/>
          <w:szCs w:val="28"/>
          <w:lang w:val="it-IT"/>
        </w:rPr>
        <w:t xml:space="preserve">In conformitate cu prevederile </w:t>
      </w:r>
      <w:r w:rsidR="00570011">
        <w:rPr>
          <w:sz w:val="28"/>
          <w:szCs w:val="28"/>
          <w:lang w:val="it-IT"/>
        </w:rPr>
        <w:t>art. 9 alin. 2) din O.U.G. nr. 34/20</w:t>
      </w:r>
      <w:r w:rsidR="003876D7">
        <w:rPr>
          <w:sz w:val="28"/>
          <w:szCs w:val="28"/>
          <w:lang w:val="it-IT"/>
        </w:rPr>
        <w:t>13</w:t>
      </w:r>
      <w:r w:rsidR="00570011">
        <w:rPr>
          <w:sz w:val="28"/>
          <w:szCs w:val="28"/>
          <w:lang w:val="it-IT"/>
        </w:rPr>
        <w:t xml:space="preserve"> </w:t>
      </w:r>
      <w:r w:rsidR="00AA5771" w:rsidRPr="0070750B">
        <w:rPr>
          <w:sz w:val="28"/>
          <w:szCs w:val="28"/>
          <w:lang w:val="it-IT"/>
        </w:rPr>
        <w:t>“</w:t>
      </w:r>
      <w:r w:rsidRPr="00570011">
        <w:rPr>
          <w:i/>
          <w:sz w:val="28"/>
          <w:szCs w:val="28"/>
          <w:lang w:val="it-IT"/>
        </w:rPr>
        <w:t>pentru punerea în valoare a pajiștilor aflate în domeniul privat al comunelor și pentru folosirea eficientă a acestora</w:t>
      </w:r>
      <w:r w:rsidR="00AA5771" w:rsidRPr="00570011">
        <w:rPr>
          <w:i/>
          <w:sz w:val="28"/>
          <w:szCs w:val="28"/>
          <w:lang w:val="it-IT"/>
        </w:rPr>
        <w:t>,</w:t>
      </w:r>
      <w:r w:rsidRPr="00570011">
        <w:rPr>
          <w:i/>
          <w:sz w:val="28"/>
          <w:szCs w:val="28"/>
          <w:lang w:val="it-IT"/>
        </w:rPr>
        <w:t xml:space="preserve"> </w:t>
      </w:r>
      <w:r w:rsidR="004301E5" w:rsidRPr="00570011">
        <w:rPr>
          <w:i/>
          <w:sz w:val="28"/>
          <w:szCs w:val="28"/>
          <w:lang w:val="it-IT"/>
        </w:rPr>
        <w:t>unitățile administrativ teritoriale, prin primari, în conformitate cu hotărârile consiliilor locale, în baza cererilor crescătorilor de animale</w:t>
      </w:r>
      <w:r w:rsidRPr="00570011">
        <w:rPr>
          <w:i/>
          <w:sz w:val="28"/>
          <w:szCs w:val="28"/>
          <w:lang w:val="it-IT"/>
        </w:rPr>
        <w:t>, persoane fizice sau juridice care au animalele înscrise în Registrul național al exploatațiilor, membrii ai comunității locale sau care au sediul socia</w:t>
      </w:r>
      <w:r w:rsidR="00AA5771" w:rsidRPr="00570011">
        <w:rPr>
          <w:i/>
          <w:sz w:val="28"/>
          <w:szCs w:val="28"/>
          <w:lang w:val="it-IT"/>
        </w:rPr>
        <w:t>l pe teritoriul localității respective, încheie contracte de închiriere prin atribuire directă în condițiile legii pentru suprafețele de pajiști disponibile, proporțional cu efectivele de animale deținute, pe o perioadă cuprisă între 7 și 10 ani</w:t>
      </w:r>
      <w:r w:rsidR="00AA5771" w:rsidRPr="0070750B">
        <w:rPr>
          <w:sz w:val="28"/>
          <w:szCs w:val="28"/>
          <w:lang w:val="it-IT"/>
        </w:rPr>
        <w:t>”.</w:t>
      </w:r>
    </w:p>
    <w:p w14:paraId="24D62BDB" w14:textId="77777777" w:rsidR="00570011" w:rsidRDefault="00570011" w:rsidP="00D207B9">
      <w:pPr>
        <w:autoSpaceDE w:val="0"/>
        <w:autoSpaceDN w:val="0"/>
        <w:adjustRightInd w:val="0"/>
        <w:jc w:val="both"/>
        <w:rPr>
          <w:rFonts w:eastAsiaTheme="minorHAnsi"/>
          <w:sz w:val="28"/>
          <w:szCs w:val="28"/>
          <w:lang w:val="en-GB"/>
        </w:rPr>
      </w:pPr>
      <w:r>
        <w:rPr>
          <w:lang w:val="ro-RO"/>
        </w:rPr>
        <w:tab/>
      </w:r>
      <w:r w:rsidRPr="00D207B9">
        <w:rPr>
          <w:sz w:val="28"/>
          <w:szCs w:val="28"/>
          <w:lang w:val="ro-RO"/>
        </w:rPr>
        <w:t>În art. 16</w:t>
      </w:r>
      <w:r w:rsidR="00D207B9" w:rsidRPr="00D207B9">
        <w:rPr>
          <w:sz w:val="28"/>
          <w:szCs w:val="28"/>
          <w:lang w:val="ro-RO"/>
        </w:rPr>
        <w:t xml:space="preserve"> din Legea zootehniei nr. 32/2012</w:t>
      </w:r>
      <w:r w:rsidRPr="00D207B9">
        <w:rPr>
          <w:rFonts w:eastAsiaTheme="minorHAnsi"/>
          <w:i/>
          <w:iCs/>
          <w:sz w:val="28"/>
          <w:szCs w:val="28"/>
          <w:lang w:val="en-GB"/>
        </w:rPr>
        <w:t xml:space="preserve">  </w:t>
      </w:r>
      <w:r w:rsidR="00D207B9" w:rsidRPr="00D207B9">
        <w:rPr>
          <w:rFonts w:eastAsiaTheme="minorHAnsi"/>
          <w:i/>
          <w:iCs/>
          <w:sz w:val="28"/>
          <w:szCs w:val="28"/>
          <w:lang w:val="en-GB"/>
        </w:rPr>
        <w:t>se prevede:</w:t>
      </w:r>
      <w:r w:rsidRPr="00D207B9">
        <w:rPr>
          <w:rFonts w:eastAsiaTheme="minorHAnsi"/>
          <w:i/>
          <w:iCs/>
          <w:sz w:val="28"/>
          <w:szCs w:val="28"/>
          <w:lang w:val="en-GB"/>
        </w:rPr>
        <w:t xml:space="preserve"> (2) Prin derogare de la prevederile </w:t>
      </w:r>
      <w:r w:rsidRPr="00D207B9">
        <w:rPr>
          <w:rFonts w:eastAsiaTheme="minorHAnsi"/>
          <w:i/>
          <w:iCs/>
          <w:color w:val="008000"/>
          <w:sz w:val="28"/>
          <w:szCs w:val="28"/>
          <w:u w:val="single"/>
          <w:lang w:val="en-GB"/>
        </w:rPr>
        <w:t>art. 315</w:t>
      </w:r>
      <w:r w:rsidRPr="00D207B9">
        <w:rPr>
          <w:rFonts w:eastAsiaTheme="minorHAnsi"/>
          <w:i/>
          <w:iCs/>
          <w:sz w:val="28"/>
          <w:szCs w:val="28"/>
          <w:lang w:val="en-GB"/>
        </w:rPr>
        <w:t xml:space="preserve"> din Ordonanţa de urgenţă a Guvernului nr. 57/2019 privind Codul administrativ, cu modificările şi completările ulterioare, unităţile administrativ-teritoriale care deţin în</w:t>
      </w:r>
      <w:r>
        <w:rPr>
          <w:rFonts w:eastAsiaTheme="minorHAnsi"/>
          <w:i/>
          <w:iCs/>
          <w:sz w:val="28"/>
          <w:szCs w:val="28"/>
          <w:lang w:val="en-GB"/>
        </w:rPr>
        <w:t xml:space="preserve"> proprietate publică/privată sau în administrare terenuri cu destinaţie agricolă, libere de contract, pot încheia contracte de concesiune/închiriere/arendare, după caz, prin atribuire directă, cu crescătorii de animale prevăzuţi la alin. (1).</w:t>
      </w:r>
    </w:p>
    <w:p w14:paraId="475D23A9" w14:textId="77777777" w:rsidR="00570011" w:rsidRPr="00D207B9" w:rsidRDefault="00570011" w:rsidP="00D207B9">
      <w:pPr>
        <w:autoSpaceDE w:val="0"/>
        <w:autoSpaceDN w:val="0"/>
        <w:adjustRightInd w:val="0"/>
        <w:jc w:val="both"/>
        <w:rPr>
          <w:rFonts w:eastAsiaTheme="minorHAnsi"/>
          <w:i/>
          <w:sz w:val="28"/>
          <w:szCs w:val="28"/>
          <w:lang w:val="en-GB"/>
        </w:rPr>
      </w:pPr>
      <w:r w:rsidRPr="00D207B9">
        <w:rPr>
          <w:rFonts w:eastAsiaTheme="minorHAnsi"/>
          <w:i/>
          <w:sz w:val="28"/>
          <w:szCs w:val="28"/>
          <w:lang w:val="en-GB"/>
        </w:rPr>
        <w:t>(3) Procedurile de concesionare/închiriere/arendare pentru crescătorii de animale prevăzuţi la alin. (1) se aplică cu prioritate în prima sesiune, iar suprafeţele destinate crescătorilor de animale sunt stabilite de concedent/locator înainte de concesionare/închiriere/arendare; în situaţia existenţei mai multor cereri de concesionare/închiriere/arendare pe aceeaşi unitate de suprafaţă se aplică obligatoriu procedura concurenţială.</w:t>
      </w:r>
    </w:p>
    <w:p w14:paraId="5B2DEDF9" w14:textId="77777777" w:rsidR="00570011" w:rsidRPr="00D207B9" w:rsidRDefault="00570011" w:rsidP="00D207B9">
      <w:pPr>
        <w:autoSpaceDE w:val="0"/>
        <w:autoSpaceDN w:val="0"/>
        <w:adjustRightInd w:val="0"/>
        <w:jc w:val="both"/>
        <w:rPr>
          <w:rFonts w:eastAsiaTheme="minorHAnsi"/>
          <w:i/>
          <w:sz w:val="28"/>
          <w:szCs w:val="28"/>
          <w:lang w:val="en-GB"/>
        </w:rPr>
      </w:pPr>
      <w:r w:rsidRPr="00D207B9">
        <w:rPr>
          <w:rFonts w:eastAsiaTheme="minorHAnsi"/>
          <w:i/>
          <w:sz w:val="28"/>
          <w:szCs w:val="28"/>
          <w:lang w:val="en-GB"/>
        </w:rPr>
        <w:t xml:space="preserve">    (4) În vederea concesionării/închirierii/arendării, după caz, crescătorii de animale, persoane fizice sau persoane juridice, trebuie să asigure încărcătura optimă de minimum 0,3 UVM/ha şi să îndeplinească următoarele condiţii:</w:t>
      </w:r>
    </w:p>
    <w:p w14:paraId="0C0F52A9" w14:textId="77777777" w:rsidR="00570011" w:rsidRPr="00D207B9" w:rsidRDefault="00570011" w:rsidP="00D207B9">
      <w:pPr>
        <w:autoSpaceDE w:val="0"/>
        <w:autoSpaceDN w:val="0"/>
        <w:adjustRightInd w:val="0"/>
        <w:jc w:val="both"/>
        <w:rPr>
          <w:rFonts w:eastAsiaTheme="minorHAnsi"/>
          <w:i/>
          <w:sz w:val="28"/>
          <w:szCs w:val="28"/>
          <w:lang w:val="en-GB"/>
        </w:rPr>
      </w:pPr>
      <w:r w:rsidRPr="00D207B9">
        <w:rPr>
          <w:rFonts w:eastAsiaTheme="minorHAnsi"/>
          <w:i/>
          <w:sz w:val="28"/>
          <w:szCs w:val="28"/>
          <w:lang w:val="en-GB"/>
        </w:rPr>
        <w:t xml:space="preserve">    a) să aibă vechime în creşterea animalelor de cel puţin 5 ani dovedită cu înscrierea animalelor în Registrul naţional al exploataţiilor şi Registrul agricol al unităţii administrativ-teritoriale unde se află terenurile cu destinaţie agricolă, cu excepţia tinerilor fermieri crescători de animale;</w:t>
      </w:r>
    </w:p>
    <w:p w14:paraId="42E2D1C5" w14:textId="77777777" w:rsidR="00570011" w:rsidRPr="00D207B9" w:rsidRDefault="00570011" w:rsidP="00D207B9">
      <w:pPr>
        <w:autoSpaceDE w:val="0"/>
        <w:autoSpaceDN w:val="0"/>
        <w:adjustRightInd w:val="0"/>
        <w:jc w:val="both"/>
        <w:rPr>
          <w:rFonts w:eastAsiaTheme="minorHAnsi"/>
          <w:i/>
          <w:sz w:val="28"/>
          <w:szCs w:val="28"/>
          <w:lang w:val="en-GB"/>
        </w:rPr>
      </w:pPr>
      <w:r w:rsidRPr="00D207B9">
        <w:rPr>
          <w:rFonts w:eastAsiaTheme="minorHAnsi"/>
          <w:i/>
          <w:sz w:val="28"/>
          <w:szCs w:val="28"/>
          <w:lang w:val="en-GB"/>
        </w:rPr>
        <w:t xml:space="preserve">    b) să aibă sediul/punctul de lucru sau domiciliul dovedit cu acte de proprietate/înscrisuri de la registrul comerţului sau documente de identitate pe raza unităţii administrativ-teritoriale unde se află terenurile cu destinaţie agricolă</w:t>
      </w:r>
      <w:r w:rsidR="00D207B9">
        <w:rPr>
          <w:rFonts w:eastAsiaTheme="minorHAnsi"/>
          <w:i/>
          <w:sz w:val="28"/>
          <w:szCs w:val="28"/>
        </w:rPr>
        <w:t>”</w:t>
      </w:r>
      <w:r w:rsidRPr="00D207B9">
        <w:rPr>
          <w:rFonts w:eastAsiaTheme="minorHAnsi"/>
          <w:i/>
          <w:sz w:val="28"/>
          <w:szCs w:val="28"/>
          <w:lang w:val="en-GB"/>
        </w:rPr>
        <w:t>.</w:t>
      </w:r>
    </w:p>
    <w:p w14:paraId="12964B22" w14:textId="77777777" w:rsidR="00924C15" w:rsidRDefault="00924C15" w:rsidP="0002624D">
      <w:pPr>
        <w:ind w:firstLine="720"/>
        <w:jc w:val="both"/>
        <w:rPr>
          <w:sz w:val="28"/>
          <w:szCs w:val="28"/>
          <w:lang w:val="it-IT"/>
        </w:rPr>
      </w:pPr>
      <w:r w:rsidRPr="00536936">
        <w:rPr>
          <w:sz w:val="28"/>
          <w:szCs w:val="28"/>
          <w:lang w:val="it-IT"/>
        </w:rPr>
        <w:lastRenderedPageBreak/>
        <w:t>Urmare a prevederilor de mai sus propun încheierea de contracte de închiriere prin atribuire directă</w:t>
      </w:r>
      <w:r w:rsidR="0002624D">
        <w:rPr>
          <w:sz w:val="28"/>
          <w:szCs w:val="28"/>
          <w:lang w:val="it-IT"/>
        </w:rPr>
        <w:t xml:space="preserve"> sau prin licitație publică, dacă este cazul,</w:t>
      </w:r>
      <w:r w:rsidRPr="00536936">
        <w:rPr>
          <w:sz w:val="28"/>
          <w:szCs w:val="28"/>
          <w:lang w:val="it-IT"/>
        </w:rPr>
        <w:t xml:space="preserve"> pe o durată de 10 ani, proporțional cu</w:t>
      </w:r>
      <w:r w:rsidR="0070750B">
        <w:rPr>
          <w:sz w:val="28"/>
          <w:szCs w:val="28"/>
          <w:lang w:val="it-IT"/>
        </w:rPr>
        <w:t xml:space="preserve"> efectivele de animele deținute,</w:t>
      </w:r>
      <w:r w:rsidR="0070750B" w:rsidRPr="0070750B">
        <w:rPr>
          <w:sz w:val="28"/>
          <w:szCs w:val="28"/>
          <w:lang w:val="it-IT"/>
        </w:rPr>
        <w:t xml:space="preserve"> </w:t>
      </w:r>
      <w:r w:rsidR="0070750B" w:rsidRPr="00536936">
        <w:rPr>
          <w:sz w:val="28"/>
          <w:szCs w:val="28"/>
          <w:lang w:val="it-IT"/>
        </w:rPr>
        <w:t>pentru</w:t>
      </w:r>
      <w:r w:rsidR="0070750B">
        <w:rPr>
          <w:sz w:val="28"/>
          <w:szCs w:val="28"/>
          <w:lang w:val="it-IT"/>
        </w:rPr>
        <w:t xml:space="preserve"> următoarele </w:t>
      </w:r>
      <w:r w:rsidR="0070750B" w:rsidRPr="00536936">
        <w:rPr>
          <w:sz w:val="28"/>
          <w:szCs w:val="28"/>
          <w:lang w:val="it-IT"/>
        </w:rPr>
        <w:t>suprafețele de pajiști disponibile</w:t>
      </w:r>
      <w:r w:rsidR="0070750B">
        <w:rPr>
          <w:sz w:val="28"/>
          <w:szCs w:val="28"/>
          <w:lang w:val="it-IT"/>
        </w:rPr>
        <w:t>:</w:t>
      </w:r>
    </w:p>
    <w:p w14:paraId="2293CCEC" w14:textId="77777777" w:rsidR="00C26FD6" w:rsidRDefault="00C26FD6" w:rsidP="00C26FD6">
      <w:pPr>
        <w:rPr>
          <w:lang w:val="ro-RO"/>
        </w:rPr>
      </w:pPr>
    </w:p>
    <w:p w14:paraId="3401E512" w14:textId="77777777" w:rsidR="00C27CB3" w:rsidRPr="00B30191" w:rsidRDefault="00C27CB3" w:rsidP="00C27CB3">
      <w:pPr>
        <w:jc w:val="center"/>
        <w:rPr>
          <w:b/>
          <w:bCs/>
          <w:lang w:val="ro-RO"/>
        </w:rPr>
      </w:pPr>
      <w:r w:rsidRPr="002B57E3">
        <w:rPr>
          <w:b/>
          <w:bCs/>
          <w:lang w:val="ro-RO"/>
        </w:rPr>
        <w:t>SOMEȘ-ODORHEI</w:t>
      </w:r>
    </w:p>
    <w:tbl>
      <w:tblPr>
        <w:tblStyle w:val="Tabelgril"/>
        <w:tblW w:w="0" w:type="auto"/>
        <w:jc w:val="center"/>
        <w:tblLook w:val="04A0" w:firstRow="1" w:lastRow="0" w:firstColumn="1" w:lastColumn="0" w:noHBand="0" w:noVBand="1"/>
      </w:tblPr>
      <w:tblGrid>
        <w:gridCol w:w="1029"/>
        <w:gridCol w:w="3763"/>
        <w:gridCol w:w="1895"/>
        <w:gridCol w:w="1797"/>
        <w:gridCol w:w="1711"/>
      </w:tblGrid>
      <w:tr w:rsidR="00C27CB3" w14:paraId="69C561A0" w14:textId="77777777" w:rsidTr="00905BBC">
        <w:trPr>
          <w:jc w:val="center"/>
        </w:trPr>
        <w:tc>
          <w:tcPr>
            <w:tcW w:w="1029" w:type="dxa"/>
            <w:vAlign w:val="center"/>
          </w:tcPr>
          <w:p w14:paraId="47BDA8B3" w14:textId="77777777" w:rsidR="00C27CB3" w:rsidRPr="002B57E3" w:rsidRDefault="00C27CB3" w:rsidP="00905BBC">
            <w:pPr>
              <w:jc w:val="center"/>
              <w:rPr>
                <w:b/>
                <w:bCs/>
                <w:lang w:val="ro-RO"/>
              </w:rPr>
            </w:pPr>
            <w:r w:rsidRPr="002B57E3">
              <w:rPr>
                <w:b/>
                <w:bCs/>
                <w:lang w:val="ro-RO"/>
              </w:rPr>
              <w:t>Nr. crt.</w:t>
            </w:r>
          </w:p>
        </w:tc>
        <w:tc>
          <w:tcPr>
            <w:tcW w:w="3763" w:type="dxa"/>
            <w:vAlign w:val="center"/>
          </w:tcPr>
          <w:p w14:paraId="51FDA79A" w14:textId="77777777" w:rsidR="00C27CB3" w:rsidRPr="002B57E3" w:rsidRDefault="00C27CB3" w:rsidP="00905BBC">
            <w:pPr>
              <w:jc w:val="center"/>
              <w:rPr>
                <w:b/>
                <w:bCs/>
                <w:lang w:val="ro-RO"/>
              </w:rPr>
            </w:pPr>
            <w:r w:rsidRPr="002B57E3">
              <w:rPr>
                <w:b/>
                <w:bCs/>
                <w:lang w:val="ro-RO"/>
              </w:rPr>
              <w:t>Denumire parcelă</w:t>
            </w:r>
          </w:p>
        </w:tc>
        <w:tc>
          <w:tcPr>
            <w:tcW w:w="1895" w:type="dxa"/>
            <w:vAlign w:val="center"/>
          </w:tcPr>
          <w:p w14:paraId="0B13B137" w14:textId="77777777" w:rsidR="00C27CB3" w:rsidRPr="002B57E3" w:rsidRDefault="00C27CB3" w:rsidP="00905BBC">
            <w:pPr>
              <w:jc w:val="center"/>
              <w:rPr>
                <w:b/>
                <w:bCs/>
                <w:lang w:val="ro-RO"/>
              </w:rPr>
            </w:pPr>
            <w:r w:rsidRPr="002B57E3">
              <w:rPr>
                <w:b/>
                <w:bCs/>
                <w:lang w:val="ro-RO"/>
              </w:rPr>
              <w:t>Suprafața (ha)</w:t>
            </w:r>
          </w:p>
        </w:tc>
        <w:tc>
          <w:tcPr>
            <w:tcW w:w="1797" w:type="dxa"/>
            <w:vAlign w:val="center"/>
          </w:tcPr>
          <w:p w14:paraId="0D823E89" w14:textId="77777777" w:rsidR="00C27CB3" w:rsidRPr="002B57E3" w:rsidRDefault="00C27CB3" w:rsidP="00905BBC">
            <w:pPr>
              <w:jc w:val="center"/>
              <w:rPr>
                <w:b/>
                <w:bCs/>
                <w:lang w:val="ro-RO"/>
              </w:rPr>
            </w:pPr>
            <w:r w:rsidRPr="002B57E3">
              <w:rPr>
                <w:b/>
                <w:bCs/>
                <w:lang w:val="ro-RO"/>
              </w:rPr>
              <w:t>Nr. bloc fizic</w:t>
            </w:r>
          </w:p>
        </w:tc>
        <w:tc>
          <w:tcPr>
            <w:tcW w:w="1711" w:type="dxa"/>
          </w:tcPr>
          <w:p w14:paraId="58A5C00C" w14:textId="77777777" w:rsidR="00C27CB3" w:rsidRPr="002B57E3" w:rsidRDefault="00C27CB3" w:rsidP="00905BBC">
            <w:pPr>
              <w:jc w:val="center"/>
              <w:rPr>
                <w:b/>
                <w:bCs/>
                <w:lang w:val="ro-RO"/>
              </w:rPr>
            </w:pPr>
            <w:r>
              <w:rPr>
                <w:b/>
                <w:bCs/>
                <w:lang w:val="ro-RO"/>
              </w:rPr>
              <w:t>Bovine/ovine</w:t>
            </w:r>
          </w:p>
        </w:tc>
      </w:tr>
      <w:tr w:rsidR="00C27CB3" w14:paraId="4BB6699F" w14:textId="77777777" w:rsidTr="00905BBC">
        <w:trPr>
          <w:jc w:val="center"/>
        </w:trPr>
        <w:tc>
          <w:tcPr>
            <w:tcW w:w="1029" w:type="dxa"/>
          </w:tcPr>
          <w:p w14:paraId="543F2C16" w14:textId="77777777" w:rsidR="00C27CB3" w:rsidRPr="002B57E3" w:rsidRDefault="00C27CB3" w:rsidP="00905BBC">
            <w:pPr>
              <w:pStyle w:val="Listparagraf"/>
              <w:numPr>
                <w:ilvl w:val="0"/>
                <w:numId w:val="13"/>
              </w:numPr>
              <w:rPr>
                <w:lang w:val="ro-RO"/>
              </w:rPr>
            </w:pPr>
          </w:p>
        </w:tc>
        <w:tc>
          <w:tcPr>
            <w:tcW w:w="3763" w:type="dxa"/>
          </w:tcPr>
          <w:p w14:paraId="168B3697" w14:textId="77777777" w:rsidR="00C27CB3" w:rsidRDefault="00C27CB3" w:rsidP="00905BBC">
            <w:pPr>
              <w:rPr>
                <w:lang w:val="ro-RO"/>
              </w:rPr>
            </w:pPr>
            <w:r>
              <w:rPr>
                <w:lang w:val="ro-RO"/>
              </w:rPr>
              <w:t>Răstoacă</w:t>
            </w:r>
          </w:p>
        </w:tc>
        <w:tc>
          <w:tcPr>
            <w:tcW w:w="1895" w:type="dxa"/>
          </w:tcPr>
          <w:p w14:paraId="75B9F639" w14:textId="77777777" w:rsidR="00C27CB3" w:rsidRDefault="00C27CB3" w:rsidP="00905BBC">
            <w:pPr>
              <w:jc w:val="center"/>
              <w:rPr>
                <w:lang w:val="ro-RO"/>
              </w:rPr>
            </w:pPr>
            <w:r>
              <w:rPr>
                <w:lang w:val="ro-RO"/>
              </w:rPr>
              <w:t>21,94</w:t>
            </w:r>
          </w:p>
        </w:tc>
        <w:tc>
          <w:tcPr>
            <w:tcW w:w="1797" w:type="dxa"/>
          </w:tcPr>
          <w:p w14:paraId="7A27F1D3" w14:textId="77777777" w:rsidR="00C27CB3" w:rsidRDefault="00C27CB3" w:rsidP="00905BBC">
            <w:pPr>
              <w:jc w:val="center"/>
              <w:rPr>
                <w:lang w:val="ro-RO"/>
              </w:rPr>
            </w:pPr>
            <w:r>
              <w:rPr>
                <w:lang w:val="ro-RO"/>
              </w:rPr>
              <w:t>1064</w:t>
            </w:r>
          </w:p>
        </w:tc>
        <w:tc>
          <w:tcPr>
            <w:tcW w:w="1711" w:type="dxa"/>
          </w:tcPr>
          <w:p w14:paraId="69751513" w14:textId="77777777" w:rsidR="00C27CB3" w:rsidRDefault="00C27CB3" w:rsidP="00905BBC">
            <w:pPr>
              <w:jc w:val="center"/>
              <w:rPr>
                <w:lang w:val="ro-RO"/>
              </w:rPr>
            </w:pPr>
            <w:r>
              <w:rPr>
                <w:lang w:val="ro-RO"/>
              </w:rPr>
              <w:t>bovine</w:t>
            </w:r>
          </w:p>
        </w:tc>
      </w:tr>
      <w:tr w:rsidR="00C27CB3" w14:paraId="020FA2C7" w14:textId="77777777" w:rsidTr="00905BBC">
        <w:trPr>
          <w:jc w:val="center"/>
        </w:trPr>
        <w:tc>
          <w:tcPr>
            <w:tcW w:w="1029" w:type="dxa"/>
          </w:tcPr>
          <w:p w14:paraId="2FFECBEF" w14:textId="77777777" w:rsidR="00C27CB3" w:rsidRPr="002B57E3" w:rsidRDefault="00C27CB3" w:rsidP="00905BBC">
            <w:pPr>
              <w:pStyle w:val="Listparagraf"/>
              <w:numPr>
                <w:ilvl w:val="0"/>
                <w:numId w:val="13"/>
              </w:numPr>
              <w:rPr>
                <w:lang w:val="ro-RO"/>
              </w:rPr>
            </w:pPr>
          </w:p>
        </w:tc>
        <w:tc>
          <w:tcPr>
            <w:tcW w:w="3763" w:type="dxa"/>
          </w:tcPr>
          <w:p w14:paraId="5CE25B20" w14:textId="77777777" w:rsidR="00C27CB3" w:rsidRDefault="00C27CB3" w:rsidP="00905BBC">
            <w:pPr>
              <w:rPr>
                <w:lang w:val="ro-RO"/>
              </w:rPr>
            </w:pPr>
            <w:r>
              <w:rPr>
                <w:lang w:val="ro-RO"/>
              </w:rPr>
              <w:t>Răstoacă lângă Someș</w:t>
            </w:r>
          </w:p>
        </w:tc>
        <w:tc>
          <w:tcPr>
            <w:tcW w:w="1895" w:type="dxa"/>
          </w:tcPr>
          <w:p w14:paraId="72CEC984" w14:textId="77777777" w:rsidR="00C27CB3" w:rsidRDefault="00C27CB3" w:rsidP="00905BBC">
            <w:pPr>
              <w:jc w:val="center"/>
              <w:rPr>
                <w:lang w:val="ro-RO"/>
              </w:rPr>
            </w:pPr>
            <w:r>
              <w:rPr>
                <w:lang w:val="ro-RO"/>
              </w:rPr>
              <w:t>1,54</w:t>
            </w:r>
          </w:p>
        </w:tc>
        <w:tc>
          <w:tcPr>
            <w:tcW w:w="1797" w:type="dxa"/>
          </w:tcPr>
          <w:p w14:paraId="0215C691" w14:textId="77777777" w:rsidR="00C27CB3" w:rsidRDefault="00C27CB3" w:rsidP="00905BBC">
            <w:pPr>
              <w:jc w:val="center"/>
              <w:rPr>
                <w:lang w:val="ro-RO"/>
              </w:rPr>
            </w:pPr>
            <w:r>
              <w:rPr>
                <w:lang w:val="ro-RO"/>
              </w:rPr>
              <w:t>4493</w:t>
            </w:r>
          </w:p>
        </w:tc>
        <w:tc>
          <w:tcPr>
            <w:tcW w:w="1711" w:type="dxa"/>
          </w:tcPr>
          <w:p w14:paraId="186F54A9" w14:textId="77777777" w:rsidR="00C27CB3" w:rsidRDefault="00C27CB3" w:rsidP="00905BBC">
            <w:pPr>
              <w:jc w:val="center"/>
              <w:rPr>
                <w:lang w:val="ro-RO"/>
              </w:rPr>
            </w:pPr>
            <w:r w:rsidRPr="002A32D7">
              <w:rPr>
                <w:lang w:val="ro-RO"/>
              </w:rPr>
              <w:t>bovine</w:t>
            </w:r>
          </w:p>
        </w:tc>
      </w:tr>
      <w:tr w:rsidR="00C27CB3" w14:paraId="0009A3E7" w14:textId="77777777" w:rsidTr="00905BBC">
        <w:trPr>
          <w:jc w:val="center"/>
        </w:trPr>
        <w:tc>
          <w:tcPr>
            <w:tcW w:w="1029" w:type="dxa"/>
          </w:tcPr>
          <w:p w14:paraId="2CE46C6F" w14:textId="77777777" w:rsidR="00C27CB3" w:rsidRPr="002B57E3" w:rsidRDefault="00C27CB3" w:rsidP="00905BBC">
            <w:pPr>
              <w:pStyle w:val="Listparagraf"/>
              <w:numPr>
                <w:ilvl w:val="0"/>
                <w:numId w:val="13"/>
              </w:numPr>
              <w:rPr>
                <w:lang w:val="ro-RO"/>
              </w:rPr>
            </w:pPr>
          </w:p>
        </w:tc>
        <w:tc>
          <w:tcPr>
            <w:tcW w:w="3763" w:type="dxa"/>
          </w:tcPr>
          <w:p w14:paraId="5220A462" w14:textId="77777777" w:rsidR="00C27CB3" w:rsidRDefault="00C27CB3" w:rsidP="00905BBC">
            <w:pPr>
              <w:rPr>
                <w:lang w:val="ro-RO"/>
              </w:rPr>
            </w:pPr>
            <w:r>
              <w:rPr>
                <w:lang w:val="ro-RO"/>
              </w:rPr>
              <w:t>Mol</w:t>
            </w:r>
          </w:p>
        </w:tc>
        <w:tc>
          <w:tcPr>
            <w:tcW w:w="1895" w:type="dxa"/>
          </w:tcPr>
          <w:p w14:paraId="494F2E13" w14:textId="77777777" w:rsidR="00C27CB3" w:rsidRDefault="00C27CB3" w:rsidP="00905BBC">
            <w:pPr>
              <w:jc w:val="center"/>
              <w:rPr>
                <w:lang w:val="ro-RO"/>
              </w:rPr>
            </w:pPr>
            <w:r>
              <w:rPr>
                <w:lang w:val="ro-RO"/>
              </w:rPr>
              <w:t>31,35</w:t>
            </w:r>
          </w:p>
        </w:tc>
        <w:tc>
          <w:tcPr>
            <w:tcW w:w="1797" w:type="dxa"/>
          </w:tcPr>
          <w:p w14:paraId="7DA76D02" w14:textId="77777777" w:rsidR="00C27CB3" w:rsidRDefault="00C27CB3" w:rsidP="00905BBC">
            <w:pPr>
              <w:jc w:val="center"/>
              <w:rPr>
                <w:lang w:val="ro-RO"/>
              </w:rPr>
            </w:pPr>
            <w:r>
              <w:rPr>
                <w:lang w:val="ro-RO"/>
              </w:rPr>
              <w:t>2822</w:t>
            </w:r>
          </w:p>
        </w:tc>
        <w:tc>
          <w:tcPr>
            <w:tcW w:w="1711" w:type="dxa"/>
          </w:tcPr>
          <w:p w14:paraId="1B0DEB54" w14:textId="77777777" w:rsidR="00C27CB3" w:rsidRDefault="00C27CB3" w:rsidP="00905BBC">
            <w:pPr>
              <w:jc w:val="center"/>
              <w:rPr>
                <w:lang w:val="ro-RO"/>
              </w:rPr>
            </w:pPr>
            <w:r w:rsidRPr="002A32D7">
              <w:rPr>
                <w:lang w:val="ro-RO"/>
              </w:rPr>
              <w:t>bovine</w:t>
            </w:r>
          </w:p>
        </w:tc>
      </w:tr>
      <w:tr w:rsidR="00C27CB3" w14:paraId="66085D07" w14:textId="77777777" w:rsidTr="00905BBC">
        <w:trPr>
          <w:jc w:val="center"/>
        </w:trPr>
        <w:tc>
          <w:tcPr>
            <w:tcW w:w="1029" w:type="dxa"/>
          </w:tcPr>
          <w:p w14:paraId="0CE172BE" w14:textId="77777777" w:rsidR="00C27CB3" w:rsidRPr="002B57E3" w:rsidRDefault="00C27CB3" w:rsidP="00905BBC">
            <w:pPr>
              <w:pStyle w:val="Listparagraf"/>
              <w:numPr>
                <w:ilvl w:val="0"/>
                <w:numId w:val="13"/>
              </w:numPr>
              <w:rPr>
                <w:lang w:val="ro-RO"/>
              </w:rPr>
            </w:pPr>
          </w:p>
        </w:tc>
        <w:tc>
          <w:tcPr>
            <w:tcW w:w="3763" w:type="dxa"/>
          </w:tcPr>
          <w:p w14:paraId="3FFBA1BD" w14:textId="77777777" w:rsidR="00C27CB3" w:rsidRDefault="00C27CB3" w:rsidP="00905BBC">
            <w:pPr>
              <w:rPr>
                <w:lang w:val="ro-RO"/>
              </w:rPr>
            </w:pPr>
            <w:r>
              <w:rPr>
                <w:lang w:val="ro-RO"/>
              </w:rPr>
              <w:t xml:space="preserve">Mol lângă </w:t>
            </w:r>
            <w:proofErr w:type="spellStart"/>
            <w:r>
              <w:rPr>
                <w:lang w:val="ro-RO"/>
              </w:rPr>
              <w:t>horincie</w:t>
            </w:r>
            <w:proofErr w:type="spellEnd"/>
          </w:p>
        </w:tc>
        <w:tc>
          <w:tcPr>
            <w:tcW w:w="1895" w:type="dxa"/>
          </w:tcPr>
          <w:p w14:paraId="3378B86E" w14:textId="77777777" w:rsidR="00C27CB3" w:rsidRDefault="00C27CB3" w:rsidP="00905BBC">
            <w:pPr>
              <w:jc w:val="center"/>
              <w:rPr>
                <w:lang w:val="ro-RO"/>
              </w:rPr>
            </w:pPr>
            <w:r>
              <w:rPr>
                <w:lang w:val="ro-RO"/>
              </w:rPr>
              <w:t>0,44</w:t>
            </w:r>
          </w:p>
        </w:tc>
        <w:tc>
          <w:tcPr>
            <w:tcW w:w="1797" w:type="dxa"/>
          </w:tcPr>
          <w:p w14:paraId="39482363" w14:textId="77777777" w:rsidR="00C27CB3" w:rsidRDefault="00C27CB3" w:rsidP="00905BBC">
            <w:pPr>
              <w:jc w:val="center"/>
              <w:rPr>
                <w:lang w:val="ro-RO"/>
              </w:rPr>
            </w:pPr>
            <w:r>
              <w:rPr>
                <w:lang w:val="ro-RO"/>
              </w:rPr>
              <w:t>1070</w:t>
            </w:r>
          </w:p>
        </w:tc>
        <w:tc>
          <w:tcPr>
            <w:tcW w:w="1711" w:type="dxa"/>
          </w:tcPr>
          <w:p w14:paraId="1F825520" w14:textId="77777777" w:rsidR="00C27CB3" w:rsidRDefault="00C27CB3" w:rsidP="00905BBC">
            <w:pPr>
              <w:jc w:val="center"/>
              <w:rPr>
                <w:lang w:val="ro-RO"/>
              </w:rPr>
            </w:pPr>
            <w:r w:rsidRPr="002A32D7">
              <w:rPr>
                <w:lang w:val="ro-RO"/>
              </w:rPr>
              <w:t>bovine</w:t>
            </w:r>
          </w:p>
        </w:tc>
      </w:tr>
      <w:tr w:rsidR="00C27CB3" w14:paraId="5FE8C473" w14:textId="77777777" w:rsidTr="00905BBC">
        <w:trPr>
          <w:jc w:val="center"/>
        </w:trPr>
        <w:tc>
          <w:tcPr>
            <w:tcW w:w="1029" w:type="dxa"/>
          </w:tcPr>
          <w:p w14:paraId="69E5BC6B" w14:textId="77777777" w:rsidR="00C27CB3" w:rsidRPr="002B57E3" w:rsidRDefault="00C27CB3" w:rsidP="00905BBC">
            <w:pPr>
              <w:pStyle w:val="Listparagraf"/>
              <w:numPr>
                <w:ilvl w:val="0"/>
                <w:numId w:val="13"/>
              </w:numPr>
              <w:rPr>
                <w:lang w:val="ro-RO"/>
              </w:rPr>
            </w:pPr>
          </w:p>
        </w:tc>
        <w:tc>
          <w:tcPr>
            <w:tcW w:w="3763" w:type="dxa"/>
          </w:tcPr>
          <w:p w14:paraId="2D7A3DC6" w14:textId="77777777" w:rsidR="00C27CB3" w:rsidRDefault="00C27CB3" w:rsidP="00905BBC">
            <w:pPr>
              <w:rPr>
                <w:lang w:val="ro-RO"/>
              </w:rPr>
            </w:pPr>
            <w:r>
              <w:rPr>
                <w:lang w:val="ro-RO"/>
              </w:rPr>
              <w:t xml:space="preserve">Râtul </w:t>
            </w:r>
            <w:proofErr w:type="spellStart"/>
            <w:r>
              <w:rPr>
                <w:lang w:val="ro-RO"/>
              </w:rPr>
              <w:t>Sărcii</w:t>
            </w:r>
            <w:proofErr w:type="spellEnd"/>
          </w:p>
        </w:tc>
        <w:tc>
          <w:tcPr>
            <w:tcW w:w="1895" w:type="dxa"/>
          </w:tcPr>
          <w:p w14:paraId="45A093CB" w14:textId="77777777" w:rsidR="00C27CB3" w:rsidRDefault="00C27CB3" w:rsidP="00905BBC">
            <w:pPr>
              <w:jc w:val="center"/>
              <w:rPr>
                <w:lang w:val="ro-RO"/>
              </w:rPr>
            </w:pPr>
            <w:r>
              <w:rPr>
                <w:lang w:val="ro-RO"/>
              </w:rPr>
              <w:t>2,74</w:t>
            </w:r>
          </w:p>
        </w:tc>
        <w:tc>
          <w:tcPr>
            <w:tcW w:w="1797" w:type="dxa"/>
          </w:tcPr>
          <w:p w14:paraId="3C52BBCC" w14:textId="77777777" w:rsidR="00C27CB3" w:rsidRDefault="00C27CB3" w:rsidP="00905BBC">
            <w:pPr>
              <w:jc w:val="center"/>
              <w:rPr>
                <w:lang w:val="ro-RO"/>
              </w:rPr>
            </w:pPr>
            <w:r>
              <w:rPr>
                <w:lang w:val="ro-RO"/>
              </w:rPr>
              <w:t>1</w:t>
            </w:r>
          </w:p>
        </w:tc>
        <w:tc>
          <w:tcPr>
            <w:tcW w:w="1711" w:type="dxa"/>
          </w:tcPr>
          <w:p w14:paraId="4CFB4DE9" w14:textId="77777777" w:rsidR="00C27CB3" w:rsidRDefault="00C27CB3" w:rsidP="00905BBC">
            <w:pPr>
              <w:jc w:val="center"/>
              <w:rPr>
                <w:lang w:val="ro-RO"/>
              </w:rPr>
            </w:pPr>
            <w:r w:rsidRPr="002A32D7">
              <w:rPr>
                <w:lang w:val="ro-RO"/>
              </w:rPr>
              <w:t>bovine</w:t>
            </w:r>
          </w:p>
        </w:tc>
      </w:tr>
      <w:tr w:rsidR="00C27CB3" w14:paraId="2210B821" w14:textId="77777777" w:rsidTr="00905BBC">
        <w:trPr>
          <w:jc w:val="center"/>
        </w:trPr>
        <w:tc>
          <w:tcPr>
            <w:tcW w:w="1029" w:type="dxa"/>
          </w:tcPr>
          <w:p w14:paraId="7FC563B0" w14:textId="77777777" w:rsidR="00C27CB3" w:rsidRPr="002B57E3" w:rsidRDefault="00C27CB3" w:rsidP="00905BBC">
            <w:pPr>
              <w:pStyle w:val="Listparagraf"/>
              <w:numPr>
                <w:ilvl w:val="0"/>
                <w:numId w:val="13"/>
              </w:numPr>
              <w:rPr>
                <w:lang w:val="ro-RO"/>
              </w:rPr>
            </w:pPr>
          </w:p>
        </w:tc>
        <w:tc>
          <w:tcPr>
            <w:tcW w:w="3763" w:type="dxa"/>
          </w:tcPr>
          <w:p w14:paraId="528E5710" w14:textId="77777777" w:rsidR="00C27CB3" w:rsidRDefault="00C27CB3" w:rsidP="00905BBC">
            <w:pPr>
              <w:rPr>
                <w:lang w:val="ro-RO"/>
              </w:rPr>
            </w:pPr>
            <w:r>
              <w:rPr>
                <w:lang w:val="ro-RO"/>
              </w:rPr>
              <w:t xml:space="preserve">Râtul </w:t>
            </w:r>
            <w:proofErr w:type="spellStart"/>
            <w:r>
              <w:rPr>
                <w:lang w:val="ro-RO"/>
              </w:rPr>
              <w:t>Sărcii</w:t>
            </w:r>
            <w:proofErr w:type="spellEnd"/>
          </w:p>
        </w:tc>
        <w:tc>
          <w:tcPr>
            <w:tcW w:w="1895" w:type="dxa"/>
          </w:tcPr>
          <w:p w14:paraId="39AEF208" w14:textId="77777777" w:rsidR="00C27CB3" w:rsidRDefault="00C27CB3" w:rsidP="00905BBC">
            <w:pPr>
              <w:jc w:val="center"/>
              <w:rPr>
                <w:lang w:val="ro-RO"/>
              </w:rPr>
            </w:pPr>
            <w:r>
              <w:rPr>
                <w:lang w:val="ro-RO"/>
              </w:rPr>
              <w:t>0,65</w:t>
            </w:r>
          </w:p>
        </w:tc>
        <w:tc>
          <w:tcPr>
            <w:tcW w:w="1797" w:type="dxa"/>
          </w:tcPr>
          <w:p w14:paraId="0787E1FE" w14:textId="77777777" w:rsidR="00C27CB3" w:rsidRDefault="00C27CB3" w:rsidP="00905BBC">
            <w:pPr>
              <w:jc w:val="center"/>
              <w:rPr>
                <w:lang w:val="ro-RO"/>
              </w:rPr>
            </w:pPr>
            <w:r>
              <w:rPr>
                <w:lang w:val="ro-RO"/>
              </w:rPr>
              <w:t>3627</w:t>
            </w:r>
          </w:p>
        </w:tc>
        <w:tc>
          <w:tcPr>
            <w:tcW w:w="1711" w:type="dxa"/>
          </w:tcPr>
          <w:p w14:paraId="02F592E3" w14:textId="77777777" w:rsidR="00C27CB3" w:rsidRDefault="00C27CB3" w:rsidP="00905BBC">
            <w:pPr>
              <w:jc w:val="center"/>
              <w:rPr>
                <w:lang w:val="ro-RO"/>
              </w:rPr>
            </w:pPr>
            <w:r w:rsidRPr="002A32D7">
              <w:rPr>
                <w:lang w:val="ro-RO"/>
              </w:rPr>
              <w:t>bovine</w:t>
            </w:r>
          </w:p>
        </w:tc>
      </w:tr>
      <w:tr w:rsidR="00C27CB3" w14:paraId="541574EC" w14:textId="77777777" w:rsidTr="00905BBC">
        <w:trPr>
          <w:jc w:val="center"/>
        </w:trPr>
        <w:tc>
          <w:tcPr>
            <w:tcW w:w="1029" w:type="dxa"/>
          </w:tcPr>
          <w:p w14:paraId="76747D2A" w14:textId="77777777" w:rsidR="00C27CB3" w:rsidRPr="002B57E3" w:rsidRDefault="00C27CB3" w:rsidP="00905BBC">
            <w:pPr>
              <w:pStyle w:val="Listparagraf"/>
              <w:numPr>
                <w:ilvl w:val="0"/>
                <w:numId w:val="13"/>
              </w:numPr>
              <w:rPr>
                <w:lang w:val="ro-RO"/>
              </w:rPr>
            </w:pPr>
          </w:p>
        </w:tc>
        <w:tc>
          <w:tcPr>
            <w:tcW w:w="3763" w:type="dxa"/>
          </w:tcPr>
          <w:p w14:paraId="6DF2A76C" w14:textId="77777777" w:rsidR="00C27CB3" w:rsidRDefault="00C27CB3" w:rsidP="00905BBC">
            <w:pPr>
              <w:rPr>
                <w:lang w:val="ro-RO"/>
              </w:rPr>
            </w:pPr>
            <w:r>
              <w:rPr>
                <w:lang w:val="ro-RO"/>
              </w:rPr>
              <w:t xml:space="preserve">Râtul </w:t>
            </w:r>
            <w:proofErr w:type="spellStart"/>
            <w:r>
              <w:rPr>
                <w:lang w:val="ro-RO"/>
              </w:rPr>
              <w:t>Sărcii</w:t>
            </w:r>
            <w:proofErr w:type="spellEnd"/>
          </w:p>
        </w:tc>
        <w:tc>
          <w:tcPr>
            <w:tcW w:w="1895" w:type="dxa"/>
          </w:tcPr>
          <w:p w14:paraId="110DBB1F" w14:textId="77777777" w:rsidR="00C27CB3" w:rsidRDefault="00C27CB3" w:rsidP="00905BBC">
            <w:pPr>
              <w:jc w:val="center"/>
              <w:rPr>
                <w:lang w:val="ro-RO"/>
              </w:rPr>
            </w:pPr>
            <w:r>
              <w:rPr>
                <w:lang w:val="ro-RO"/>
              </w:rPr>
              <w:t>1,81</w:t>
            </w:r>
          </w:p>
        </w:tc>
        <w:tc>
          <w:tcPr>
            <w:tcW w:w="1797" w:type="dxa"/>
          </w:tcPr>
          <w:p w14:paraId="56D0427E" w14:textId="77777777" w:rsidR="00C27CB3" w:rsidRDefault="00C27CB3" w:rsidP="00905BBC">
            <w:pPr>
              <w:jc w:val="center"/>
              <w:rPr>
                <w:lang w:val="ro-RO"/>
              </w:rPr>
            </w:pPr>
            <w:r>
              <w:rPr>
                <w:lang w:val="ro-RO"/>
              </w:rPr>
              <w:t>3452</w:t>
            </w:r>
          </w:p>
        </w:tc>
        <w:tc>
          <w:tcPr>
            <w:tcW w:w="1711" w:type="dxa"/>
          </w:tcPr>
          <w:p w14:paraId="0E93B863" w14:textId="77777777" w:rsidR="00C27CB3" w:rsidRDefault="00C27CB3" w:rsidP="00905BBC">
            <w:pPr>
              <w:jc w:val="center"/>
              <w:rPr>
                <w:lang w:val="ro-RO"/>
              </w:rPr>
            </w:pPr>
            <w:r w:rsidRPr="002A32D7">
              <w:rPr>
                <w:lang w:val="ro-RO"/>
              </w:rPr>
              <w:t>bovine</w:t>
            </w:r>
          </w:p>
        </w:tc>
      </w:tr>
      <w:tr w:rsidR="00C27CB3" w14:paraId="6DDD8470" w14:textId="77777777" w:rsidTr="00905BBC">
        <w:trPr>
          <w:jc w:val="center"/>
        </w:trPr>
        <w:tc>
          <w:tcPr>
            <w:tcW w:w="1029" w:type="dxa"/>
          </w:tcPr>
          <w:p w14:paraId="56335C19" w14:textId="77777777" w:rsidR="00C27CB3" w:rsidRPr="002B57E3" w:rsidRDefault="00C27CB3" w:rsidP="00905BBC">
            <w:pPr>
              <w:pStyle w:val="Listparagraf"/>
              <w:numPr>
                <w:ilvl w:val="0"/>
                <w:numId w:val="13"/>
              </w:numPr>
              <w:rPr>
                <w:lang w:val="ro-RO"/>
              </w:rPr>
            </w:pPr>
          </w:p>
        </w:tc>
        <w:tc>
          <w:tcPr>
            <w:tcW w:w="3763" w:type="dxa"/>
          </w:tcPr>
          <w:p w14:paraId="0B61072C" w14:textId="77777777" w:rsidR="00C27CB3" w:rsidRDefault="00C27CB3" w:rsidP="00905BBC">
            <w:pPr>
              <w:rPr>
                <w:lang w:val="ro-RO"/>
              </w:rPr>
            </w:pPr>
            <w:r>
              <w:rPr>
                <w:lang w:val="ro-RO"/>
              </w:rPr>
              <w:t xml:space="preserve">Râtul </w:t>
            </w:r>
            <w:proofErr w:type="spellStart"/>
            <w:r>
              <w:rPr>
                <w:lang w:val="ro-RO"/>
              </w:rPr>
              <w:t>Sărcii</w:t>
            </w:r>
            <w:proofErr w:type="spellEnd"/>
          </w:p>
        </w:tc>
        <w:tc>
          <w:tcPr>
            <w:tcW w:w="1895" w:type="dxa"/>
          </w:tcPr>
          <w:p w14:paraId="245CDF87" w14:textId="77777777" w:rsidR="00C27CB3" w:rsidRDefault="00C27CB3" w:rsidP="00905BBC">
            <w:pPr>
              <w:jc w:val="center"/>
              <w:rPr>
                <w:lang w:val="ro-RO"/>
              </w:rPr>
            </w:pPr>
            <w:r>
              <w:rPr>
                <w:lang w:val="ro-RO"/>
              </w:rPr>
              <w:t>3,77</w:t>
            </w:r>
          </w:p>
        </w:tc>
        <w:tc>
          <w:tcPr>
            <w:tcW w:w="1797" w:type="dxa"/>
          </w:tcPr>
          <w:p w14:paraId="19F80EE5" w14:textId="77777777" w:rsidR="00C27CB3" w:rsidRDefault="00C27CB3" w:rsidP="00905BBC">
            <w:pPr>
              <w:jc w:val="center"/>
              <w:rPr>
                <w:lang w:val="ro-RO"/>
              </w:rPr>
            </w:pPr>
            <w:r>
              <w:rPr>
                <w:lang w:val="ro-RO"/>
              </w:rPr>
              <w:t>3604</w:t>
            </w:r>
          </w:p>
        </w:tc>
        <w:tc>
          <w:tcPr>
            <w:tcW w:w="1711" w:type="dxa"/>
          </w:tcPr>
          <w:p w14:paraId="5C601A4B" w14:textId="77777777" w:rsidR="00C27CB3" w:rsidRDefault="00C27CB3" w:rsidP="00905BBC">
            <w:pPr>
              <w:jc w:val="center"/>
              <w:rPr>
                <w:lang w:val="ro-RO"/>
              </w:rPr>
            </w:pPr>
            <w:r w:rsidRPr="002A32D7">
              <w:rPr>
                <w:lang w:val="ro-RO"/>
              </w:rPr>
              <w:t>bovine</w:t>
            </w:r>
          </w:p>
        </w:tc>
      </w:tr>
      <w:tr w:rsidR="00C27CB3" w14:paraId="573EC1D1" w14:textId="77777777" w:rsidTr="00905BBC">
        <w:trPr>
          <w:jc w:val="center"/>
        </w:trPr>
        <w:tc>
          <w:tcPr>
            <w:tcW w:w="1029" w:type="dxa"/>
          </w:tcPr>
          <w:p w14:paraId="662EAAAE" w14:textId="77777777" w:rsidR="00C27CB3" w:rsidRPr="002B57E3" w:rsidRDefault="00C27CB3" w:rsidP="00905BBC">
            <w:pPr>
              <w:pStyle w:val="Listparagraf"/>
              <w:numPr>
                <w:ilvl w:val="0"/>
                <w:numId w:val="13"/>
              </w:numPr>
              <w:rPr>
                <w:lang w:val="ro-RO"/>
              </w:rPr>
            </w:pPr>
          </w:p>
        </w:tc>
        <w:tc>
          <w:tcPr>
            <w:tcW w:w="3763" w:type="dxa"/>
          </w:tcPr>
          <w:p w14:paraId="2756C7EE" w14:textId="77777777" w:rsidR="00C27CB3" w:rsidRDefault="00C27CB3" w:rsidP="00905BBC">
            <w:pPr>
              <w:rPr>
                <w:lang w:val="ro-RO"/>
              </w:rPr>
            </w:pPr>
            <w:r>
              <w:rPr>
                <w:lang w:val="ro-RO"/>
              </w:rPr>
              <w:t>Valea Bârsei</w:t>
            </w:r>
          </w:p>
        </w:tc>
        <w:tc>
          <w:tcPr>
            <w:tcW w:w="1895" w:type="dxa"/>
          </w:tcPr>
          <w:p w14:paraId="4740AC75" w14:textId="77777777" w:rsidR="00C27CB3" w:rsidRDefault="00C27CB3" w:rsidP="00905BBC">
            <w:pPr>
              <w:jc w:val="center"/>
              <w:rPr>
                <w:lang w:val="ro-RO"/>
              </w:rPr>
            </w:pPr>
            <w:r>
              <w:rPr>
                <w:lang w:val="ro-RO"/>
              </w:rPr>
              <w:t>6,94</w:t>
            </w:r>
          </w:p>
        </w:tc>
        <w:tc>
          <w:tcPr>
            <w:tcW w:w="1797" w:type="dxa"/>
          </w:tcPr>
          <w:p w14:paraId="1724EAC9" w14:textId="77777777" w:rsidR="00C27CB3" w:rsidRDefault="00C27CB3" w:rsidP="00905BBC">
            <w:pPr>
              <w:jc w:val="center"/>
              <w:rPr>
                <w:lang w:val="ro-RO"/>
              </w:rPr>
            </w:pPr>
            <w:r>
              <w:rPr>
                <w:lang w:val="ro-RO"/>
              </w:rPr>
              <w:t>3</w:t>
            </w:r>
          </w:p>
        </w:tc>
        <w:tc>
          <w:tcPr>
            <w:tcW w:w="1711" w:type="dxa"/>
          </w:tcPr>
          <w:p w14:paraId="7E4FD22B" w14:textId="77777777" w:rsidR="00C27CB3" w:rsidRDefault="00C27CB3" w:rsidP="00905BBC">
            <w:pPr>
              <w:jc w:val="center"/>
              <w:rPr>
                <w:lang w:val="ro-RO"/>
              </w:rPr>
            </w:pPr>
            <w:r w:rsidRPr="002A32D7">
              <w:rPr>
                <w:lang w:val="ro-RO"/>
              </w:rPr>
              <w:t>bovine</w:t>
            </w:r>
          </w:p>
        </w:tc>
      </w:tr>
      <w:tr w:rsidR="00C27CB3" w14:paraId="21101F1E" w14:textId="77777777" w:rsidTr="00905BBC">
        <w:trPr>
          <w:jc w:val="center"/>
        </w:trPr>
        <w:tc>
          <w:tcPr>
            <w:tcW w:w="1029" w:type="dxa"/>
          </w:tcPr>
          <w:p w14:paraId="1D9E550E" w14:textId="77777777" w:rsidR="00C27CB3" w:rsidRPr="002B57E3" w:rsidRDefault="00C27CB3" w:rsidP="00905BBC">
            <w:pPr>
              <w:pStyle w:val="Listparagraf"/>
              <w:numPr>
                <w:ilvl w:val="0"/>
                <w:numId w:val="13"/>
              </w:numPr>
              <w:rPr>
                <w:lang w:val="ro-RO"/>
              </w:rPr>
            </w:pPr>
          </w:p>
        </w:tc>
        <w:tc>
          <w:tcPr>
            <w:tcW w:w="3763" w:type="dxa"/>
          </w:tcPr>
          <w:p w14:paraId="5E31C3AA" w14:textId="77777777" w:rsidR="00C27CB3" w:rsidRDefault="00C27CB3" w:rsidP="00905BBC">
            <w:pPr>
              <w:rPr>
                <w:lang w:val="ro-RO"/>
              </w:rPr>
            </w:pPr>
            <w:r>
              <w:rPr>
                <w:lang w:val="ro-RO"/>
              </w:rPr>
              <w:t>Valea Bârsei</w:t>
            </w:r>
          </w:p>
        </w:tc>
        <w:tc>
          <w:tcPr>
            <w:tcW w:w="1895" w:type="dxa"/>
          </w:tcPr>
          <w:p w14:paraId="362C38D6" w14:textId="77777777" w:rsidR="00C27CB3" w:rsidRDefault="00C27CB3" w:rsidP="00905BBC">
            <w:pPr>
              <w:jc w:val="center"/>
              <w:rPr>
                <w:lang w:val="ro-RO"/>
              </w:rPr>
            </w:pPr>
            <w:r>
              <w:rPr>
                <w:lang w:val="ro-RO"/>
              </w:rPr>
              <w:t>0,62</w:t>
            </w:r>
          </w:p>
        </w:tc>
        <w:tc>
          <w:tcPr>
            <w:tcW w:w="1797" w:type="dxa"/>
          </w:tcPr>
          <w:p w14:paraId="598D28AE" w14:textId="77777777" w:rsidR="00C27CB3" w:rsidRDefault="00C27CB3" w:rsidP="00905BBC">
            <w:pPr>
              <w:jc w:val="center"/>
              <w:rPr>
                <w:lang w:val="ro-RO"/>
              </w:rPr>
            </w:pPr>
            <w:r>
              <w:rPr>
                <w:lang w:val="ro-RO"/>
              </w:rPr>
              <w:t>4</w:t>
            </w:r>
          </w:p>
        </w:tc>
        <w:tc>
          <w:tcPr>
            <w:tcW w:w="1711" w:type="dxa"/>
          </w:tcPr>
          <w:p w14:paraId="175E8B3B" w14:textId="77777777" w:rsidR="00C27CB3" w:rsidRDefault="00C27CB3" w:rsidP="00905BBC">
            <w:pPr>
              <w:jc w:val="center"/>
              <w:rPr>
                <w:lang w:val="ro-RO"/>
              </w:rPr>
            </w:pPr>
            <w:r w:rsidRPr="002A32D7">
              <w:rPr>
                <w:lang w:val="ro-RO"/>
              </w:rPr>
              <w:t>bovine</w:t>
            </w:r>
          </w:p>
        </w:tc>
      </w:tr>
      <w:tr w:rsidR="00C27CB3" w14:paraId="0EDFB826" w14:textId="77777777" w:rsidTr="00905BBC">
        <w:trPr>
          <w:jc w:val="center"/>
        </w:trPr>
        <w:tc>
          <w:tcPr>
            <w:tcW w:w="1029" w:type="dxa"/>
          </w:tcPr>
          <w:p w14:paraId="02867CB9" w14:textId="77777777" w:rsidR="00C27CB3" w:rsidRPr="002B57E3" w:rsidRDefault="00C27CB3" w:rsidP="00905BBC">
            <w:pPr>
              <w:pStyle w:val="Listparagraf"/>
              <w:numPr>
                <w:ilvl w:val="0"/>
                <w:numId w:val="13"/>
              </w:numPr>
              <w:rPr>
                <w:lang w:val="ro-RO"/>
              </w:rPr>
            </w:pPr>
          </w:p>
        </w:tc>
        <w:tc>
          <w:tcPr>
            <w:tcW w:w="3763" w:type="dxa"/>
          </w:tcPr>
          <w:p w14:paraId="7C6B68DF" w14:textId="77777777" w:rsidR="00C27CB3" w:rsidRDefault="00C27CB3" w:rsidP="00905BBC">
            <w:pPr>
              <w:rPr>
                <w:lang w:val="ro-RO"/>
              </w:rPr>
            </w:pPr>
            <w:r>
              <w:rPr>
                <w:lang w:val="ro-RO"/>
              </w:rPr>
              <w:t>Valea Bârsei</w:t>
            </w:r>
          </w:p>
        </w:tc>
        <w:tc>
          <w:tcPr>
            <w:tcW w:w="1895" w:type="dxa"/>
          </w:tcPr>
          <w:p w14:paraId="3FA31E89" w14:textId="77777777" w:rsidR="00C27CB3" w:rsidRDefault="00C27CB3" w:rsidP="00905BBC">
            <w:pPr>
              <w:jc w:val="center"/>
              <w:rPr>
                <w:lang w:val="ro-RO"/>
              </w:rPr>
            </w:pPr>
            <w:r>
              <w:rPr>
                <w:lang w:val="ro-RO"/>
              </w:rPr>
              <w:t>2,24</w:t>
            </w:r>
          </w:p>
        </w:tc>
        <w:tc>
          <w:tcPr>
            <w:tcW w:w="1797" w:type="dxa"/>
          </w:tcPr>
          <w:p w14:paraId="6FD75159" w14:textId="77777777" w:rsidR="00C27CB3" w:rsidRDefault="00C27CB3" w:rsidP="00905BBC">
            <w:pPr>
              <w:jc w:val="center"/>
              <w:rPr>
                <w:lang w:val="ro-RO"/>
              </w:rPr>
            </w:pPr>
            <w:r>
              <w:rPr>
                <w:lang w:val="ro-RO"/>
              </w:rPr>
              <w:t>12</w:t>
            </w:r>
          </w:p>
        </w:tc>
        <w:tc>
          <w:tcPr>
            <w:tcW w:w="1711" w:type="dxa"/>
          </w:tcPr>
          <w:p w14:paraId="3258AC88" w14:textId="77777777" w:rsidR="00C27CB3" w:rsidRDefault="00C27CB3" w:rsidP="00905BBC">
            <w:pPr>
              <w:jc w:val="center"/>
              <w:rPr>
                <w:lang w:val="ro-RO"/>
              </w:rPr>
            </w:pPr>
            <w:r w:rsidRPr="002A32D7">
              <w:rPr>
                <w:lang w:val="ro-RO"/>
              </w:rPr>
              <w:t>bovine</w:t>
            </w:r>
          </w:p>
        </w:tc>
      </w:tr>
      <w:tr w:rsidR="00C27CB3" w14:paraId="11431F41" w14:textId="77777777" w:rsidTr="00905BBC">
        <w:trPr>
          <w:jc w:val="center"/>
        </w:trPr>
        <w:tc>
          <w:tcPr>
            <w:tcW w:w="1029" w:type="dxa"/>
          </w:tcPr>
          <w:p w14:paraId="37A83C02" w14:textId="77777777" w:rsidR="00C27CB3" w:rsidRPr="002B57E3" w:rsidRDefault="00C27CB3" w:rsidP="00905BBC">
            <w:pPr>
              <w:pStyle w:val="Listparagraf"/>
              <w:numPr>
                <w:ilvl w:val="0"/>
                <w:numId w:val="13"/>
              </w:numPr>
              <w:rPr>
                <w:lang w:val="ro-RO"/>
              </w:rPr>
            </w:pPr>
          </w:p>
        </w:tc>
        <w:tc>
          <w:tcPr>
            <w:tcW w:w="3763" w:type="dxa"/>
          </w:tcPr>
          <w:p w14:paraId="4C12E707" w14:textId="77777777" w:rsidR="00C27CB3" w:rsidRDefault="00C27CB3" w:rsidP="00905BBC">
            <w:pPr>
              <w:rPr>
                <w:lang w:val="ro-RO"/>
              </w:rPr>
            </w:pPr>
            <w:r>
              <w:rPr>
                <w:lang w:val="ro-RO"/>
              </w:rPr>
              <w:t>Valea Bârsei</w:t>
            </w:r>
          </w:p>
        </w:tc>
        <w:tc>
          <w:tcPr>
            <w:tcW w:w="1895" w:type="dxa"/>
          </w:tcPr>
          <w:p w14:paraId="0C35CA44" w14:textId="77777777" w:rsidR="00C27CB3" w:rsidRDefault="00C27CB3" w:rsidP="00905BBC">
            <w:pPr>
              <w:jc w:val="center"/>
              <w:rPr>
                <w:lang w:val="ro-RO"/>
              </w:rPr>
            </w:pPr>
            <w:r>
              <w:rPr>
                <w:lang w:val="ro-RO"/>
              </w:rPr>
              <w:t>2,12</w:t>
            </w:r>
          </w:p>
        </w:tc>
        <w:tc>
          <w:tcPr>
            <w:tcW w:w="1797" w:type="dxa"/>
          </w:tcPr>
          <w:p w14:paraId="069D5A90" w14:textId="77777777" w:rsidR="00C27CB3" w:rsidRDefault="00C27CB3" w:rsidP="00905BBC">
            <w:pPr>
              <w:jc w:val="center"/>
              <w:rPr>
                <w:lang w:val="ro-RO"/>
              </w:rPr>
            </w:pPr>
            <w:r>
              <w:rPr>
                <w:lang w:val="ro-RO"/>
              </w:rPr>
              <w:t>285</w:t>
            </w:r>
          </w:p>
        </w:tc>
        <w:tc>
          <w:tcPr>
            <w:tcW w:w="1711" w:type="dxa"/>
          </w:tcPr>
          <w:p w14:paraId="5DA80134" w14:textId="77777777" w:rsidR="00C27CB3" w:rsidRDefault="00C27CB3" w:rsidP="00905BBC">
            <w:pPr>
              <w:jc w:val="center"/>
              <w:rPr>
                <w:lang w:val="ro-RO"/>
              </w:rPr>
            </w:pPr>
            <w:r w:rsidRPr="002A32D7">
              <w:rPr>
                <w:lang w:val="ro-RO"/>
              </w:rPr>
              <w:t>bovine</w:t>
            </w:r>
          </w:p>
        </w:tc>
      </w:tr>
      <w:tr w:rsidR="00C27CB3" w14:paraId="24DCE05E" w14:textId="77777777" w:rsidTr="00905BBC">
        <w:trPr>
          <w:jc w:val="center"/>
        </w:trPr>
        <w:tc>
          <w:tcPr>
            <w:tcW w:w="1029" w:type="dxa"/>
          </w:tcPr>
          <w:p w14:paraId="5712C1A6" w14:textId="77777777" w:rsidR="00C27CB3" w:rsidRPr="002B57E3" w:rsidRDefault="00C27CB3" w:rsidP="00905BBC">
            <w:pPr>
              <w:pStyle w:val="Listparagraf"/>
              <w:numPr>
                <w:ilvl w:val="0"/>
                <w:numId w:val="13"/>
              </w:numPr>
              <w:rPr>
                <w:lang w:val="ro-RO"/>
              </w:rPr>
            </w:pPr>
          </w:p>
        </w:tc>
        <w:tc>
          <w:tcPr>
            <w:tcW w:w="3763" w:type="dxa"/>
          </w:tcPr>
          <w:p w14:paraId="059BF0A0" w14:textId="77777777" w:rsidR="00C27CB3" w:rsidRDefault="00C27CB3" w:rsidP="00905BBC">
            <w:pPr>
              <w:rPr>
                <w:lang w:val="ro-RO"/>
              </w:rPr>
            </w:pPr>
            <w:r>
              <w:rPr>
                <w:lang w:val="ro-RO"/>
              </w:rPr>
              <w:t>Poiana Mică</w:t>
            </w:r>
          </w:p>
        </w:tc>
        <w:tc>
          <w:tcPr>
            <w:tcW w:w="1895" w:type="dxa"/>
          </w:tcPr>
          <w:p w14:paraId="4A6ACC24" w14:textId="77777777" w:rsidR="00C27CB3" w:rsidRDefault="00C27CB3" w:rsidP="00905BBC">
            <w:pPr>
              <w:jc w:val="center"/>
              <w:rPr>
                <w:lang w:val="ro-RO"/>
              </w:rPr>
            </w:pPr>
            <w:r>
              <w:rPr>
                <w:lang w:val="ro-RO"/>
              </w:rPr>
              <w:t>8,11</w:t>
            </w:r>
          </w:p>
        </w:tc>
        <w:tc>
          <w:tcPr>
            <w:tcW w:w="1797" w:type="dxa"/>
          </w:tcPr>
          <w:p w14:paraId="7E266CBF" w14:textId="77777777" w:rsidR="00C27CB3" w:rsidRDefault="00C27CB3" w:rsidP="00905BBC">
            <w:pPr>
              <w:jc w:val="center"/>
              <w:rPr>
                <w:lang w:val="ro-RO"/>
              </w:rPr>
            </w:pPr>
            <w:r>
              <w:rPr>
                <w:lang w:val="ro-RO"/>
              </w:rPr>
              <w:t>287</w:t>
            </w:r>
          </w:p>
        </w:tc>
        <w:tc>
          <w:tcPr>
            <w:tcW w:w="1711" w:type="dxa"/>
          </w:tcPr>
          <w:p w14:paraId="2326DC44" w14:textId="77777777" w:rsidR="00C27CB3" w:rsidRDefault="00C27CB3" w:rsidP="00905BBC">
            <w:pPr>
              <w:jc w:val="center"/>
              <w:rPr>
                <w:lang w:val="ro-RO"/>
              </w:rPr>
            </w:pPr>
            <w:r w:rsidRPr="002A32D7">
              <w:rPr>
                <w:lang w:val="ro-RO"/>
              </w:rPr>
              <w:t>bovine</w:t>
            </w:r>
          </w:p>
        </w:tc>
      </w:tr>
      <w:tr w:rsidR="00C27CB3" w14:paraId="57F0DE19" w14:textId="77777777" w:rsidTr="00905BBC">
        <w:trPr>
          <w:jc w:val="center"/>
        </w:trPr>
        <w:tc>
          <w:tcPr>
            <w:tcW w:w="1029" w:type="dxa"/>
          </w:tcPr>
          <w:p w14:paraId="48982A73" w14:textId="77777777" w:rsidR="00C27CB3" w:rsidRPr="002B57E3" w:rsidRDefault="00C27CB3" w:rsidP="00905BBC">
            <w:pPr>
              <w:pStyle w:val="Listparagraf"/>
              <w:numPr>
                <w:ilvl w:val="0"/>
                <w:numId w:val="13"/>
              </w:numPr>
              <w:rPr>
                <w:lang w:val="ro-RO"/>
              </w:rPr>
            </w:pPr>
          </w:p>
        </w:tc>
        <w:tc>
          <w:tcPr>
            <w:tcW w:w="3763" w:type="dxa"/>
          </w:tcPr>
          <w:p w14:paraId="10A14F61" w14:textId="77777777" w:rsidR="00C27CB3" w:rsidRDefault="00C27CB3" w:rsidP="00905BBC">
            <w:pPr>
              <w:rPr>
                <w:lang w:val="ro-RO"/>
              </w:rPr>
            </w:pPr>
            <w:r>
              <w:rPr>
                <w:lang w:val="ro-RO"/>
              </w:rPr>
              <w:t>Poiana Mare</w:t>
            </w:r>
          </w:p>
        </w:tc>
        <w:tc>
          <w:tcPr>
            <w:tcW w:w="1895" w:type="dxa"/>
          </w:tcPr>
          <w:p w14:paraId="176EE84D" w14:textId="77777777" w:rsidR="00C27CB3" w:rsidRDefault="00C27CB3" w:rsidP="00905BBC">
            <w:pPr>
              <w:jc w:val="center"/>
              <w:rPr>
                <w:lang w:val="ro-RO"/>
              </w:rPr>
            </w:pPr>
            <w:r>
              <w:rPr>
                <w:lang w:val="ro-RO"/>
              </w:rPr>
              <w:t>8,29</w:t>
            </w:r>
          </w:p>
        </w:tc>
        <w:tc>
          <w:tcPr>
            <w:tcW w:w="1797" w:type="dxa"/>
          </w:tcPr>
          <w:p w14:paraId="14D27DF5" w14:textId="77777777" w:rsidR="00C27CB3" w:rsidRDefault="00C27CB3" w:rsidP="00905BBC">
            <w:pPr>
              <w:jc w:val="center"/>
              <w:rPr>
                <w:lang w:val="ro-RO"/>
              </w:rPr>
            </w:pPr>
            <w:r>
              <w:rPr>
                <w:lang w:val="ro-RO"/>
              </w:rPr>
              <w:t>1273</w:t>
            </w:r>
          </w:p>
        </w:tc>
        <w:tc>
          <w:tcPr>
            <w:tcW w:w="1711" w:type="dxa"/>
          </w:tcPr>
          <w:p w14:paraId="6A36EB61" w14:textId="77777777" w:rsidR="00C27CB3" w:rsidRDefault="00C27CB3" w:rsidP="00905BBC">
            <w:pPr>
              <w:jc w:val="center"/>
              <w:rPr>
                <w:lang w:val="ro-RO"/>
              </w:rPr>
            </w:pPr>
            <w:r w:rsidRPr="002A32D7">
              <w:rPr>
                <w:lang w:val="ro-RO"/>
              </w:rPr>
              <w:t>bovine</w:t>
            </w:r>
          </w:p>
        </w:tc>
      </w:tr>
      <w:tr w:rsidR="00C27CB3" w14:paraId="5147C9BF" w14:textId="77777777" w:rsidTr="00905BBC">
        <w:trPr>
          <w:jc w:val="center"/>
        </w:trPr>
        <w:tc>
          <w:tcPr>
            <w:tcW w:w="1029" w:type="dxa"/>
          </w:tcPr>
          <w:p w14:paraId="4E855A92" w14:textId="77777777" w:rsidR="00C27CB3" w:rsidRPr="002B57E3" w:rsidRDefault="00C27CB3" w:rsidP="00905BBC">
            <w:pPr>
              <w:pStyle w:val="Listparagraf"/>
              <w:numPr>
                <w:ilvl w:val="0"/>
                <w:numId w:val="13"/>
              </w:numPr>
              <w:rPr>
                <w:lang w:val="ro-RO"/>
              </w:rPr>
            </w:pPr>
          </w:p>
        </w:tc>
        <w:tc>
          <w:tcPr>
            <w:tcW w:w="3763" w:type="dxa"/>
          </w:tcPr>
          <w:p w14:paraId="6CF065AF" w14:textId="77777777" w:rsidR="00C27CB3" w:rsidRDefault="00C27CB3" w:rsidP="00905BBC">
            <w:pPr>
              <w:rPr>
                <w:lang w:val="ro-RO"/>
              </w:rPr>
            </w:pPr>
            <w:r>
              <w:rPr>
                <w:lang w:val="ro-RO"/>
              </w:rPr>
              <w:t>Poiana Mare</w:t>
            </w:r>
          </w:p>
        </w:tc>
        <w:tc>
          <w:tcPr>
            <w:tcW w:w="1895" w:type="dxa"/>
          </w:tcPr>
          <w:p w14:paraId="5D79D1D3" w14:textId="77777777" w:rsidR="00C27CB3" w:rsidRDefault="00C27CB3" w:rsidP="00905BBC">
            <w:pPr>
              <w:jc w:val="center"/>
              <w:rPr>
                <w:lang w:val="ro-RO"/>
              </w:rPr>
            </w:pPr>
            <w:r>
              <w:rPr>
                <w:lang w:val="ro-RO"/>
              </w:rPr>
              <w:t>2,12</w:t>
            </w:r>
          </w:p>
        </w:tc>
        <w:tc>
          <w:tcPr>
            <w:tcW w:w="1797" w:type="dxa"/>
          </w:tcPr>
          <w:p w14:paraId="2573712F" w14:textId="77777777" w:rsidR="00C27CB3" w:rsidRDefault="00C27CB3" w:rsidP="00905BBC">
            <w:pPr>
              <w:jc w:val="center"/>
              <w:rPr>
                <w:lang w:val="ro-RO"/>
              </w:rPr>
            </w:pPr>
            <w:r>
              <w:rPr>
                <w:lang w:val="ro-RO"/>
              </w:rPr>
              <w:t>3159</w:t>
            </w:r>
          </w:p>
        </w:tc>
        <w:tc>
          <w:tcPr>
            <w:tcW w:w="1711" w:type="dxa"/>
          </w:tcPr>
          <w:p w14:paraId="58C9D045" w14:textId="77777777" w:rsidR="00C27CB3" w:rsidRDefault="00C27CB3" w:rsidP="00905BBC">
            <w:pPr>
              <w:jc w:val="center"/>
              <w:rPr>
                <w:lang w:val="ro-RO"/>
              </w:rPr>
            </w:pPr>
            <w:r w:rsidRPr="002A32D7">
              <w:rPr>
                <w:lang w:val="ro-RO"/>
              </w:rPr>
              <w:t>bovine</w:t>
            </w:r>
          </w:p>
        </w:tc>
      </w:tr>
      <w:tr w:rsidR="00C27CB3" w14:paraId="3CA9F121" w14:textId="77777777" w:rsidTr="00905BBC">
        <w:trPr>
          <w:jc w:val="center"/>
        </w:trPr>
        <w:tc>
          <w:tcPr>
            <w:tcW w:w="1029" w:type="dxa"/>
          </w:tcPr>
          <w:p w14:paraId="4A1386B1" w14:textId="77777777" w:rsidR="00C27CB3" w:rsidRPr="002B57E3" w:rsidRDefault="00C27CB3" w:rsidP="00905BBC">
            <w:pPr>
              <w:pStyle w:val="Listparagraf"/>
              <w:numPr>
                <w:ilvl w:val="0"/>
                <w:numId w:val="13"/>
              </w:numPr>
              <w:rPr>
                <w:lang w:val="ro-RO"/>
              </w:rPr>
            </w:pPr>
          </w:p>
        </w:tc>
        <w:tc>
          <w:tcPr>
            <w:tcW w:w="3763" w:type="dxa"/>
          </w:tcPr>
          <w:p w14:paraId="6A231A20" w14:textId="77777777" w:rsidR="00C27CB3" w:rsidRDefault="00C27CB3" w:rsidP="00905BBC">
            <w:pPr>
              <w:rPr>
                <w:lang w:val="ro-RO"/>
              </w:rPr>
            </w:pPr>
            <w:proofErr w:type="spellStart"/>
            <w:r>
              <w:rPr>
                <w:lang w:val="ro-RO"/>
              </w:rPr>
              <w:t>Roito</w:t>
            </w:r>
            <w:proofErr w:type="spellEnd"/>
          </w:p>
        </w:tc>
        <w:tc>
          <w:tcPr>
            <w:tcW w:w="1895" w:type="dxa"/>
          </w:tcPr>
          <w:p w14:paraId="5FAE380E" w14:textId="77777777" w:rsidR="00C27CB3" w:rsidRDefault="00C27CB3" w:rsidP="00905BBC">
            <w:pPr>
              <w:jc w:val="center"/>
              <w:rPr>
                <w:lang w:val="ro-RO"/>
              </w:rPr>
            </w:pPr>
            <w:r>
              <w:rPr>
                <w:lang w:val="ro-RO"/>
              </w:rPr>
              <w:t>1,55</w:t>
            </w:r>
          </w:p>
        </w:tc>
        <w:tc>
          <w:tcPr>
            <w:tcW w:w="1797" w:type="dxa"/>
          </w:tcPr>
          <w:p w14:paraId="39A969A5" w14:textId="77777777" w:rsidR="00C27CB3" w:rsidRDefault="00C27CB3" w:rsidP="00905BBC">
            <w:pPr>
              <w:jc w:val="center"/>
              <w:rPr>
                <w:lang w:val="ro-RO"/>
              </w:rPr>
            </w:pPr>
            <w:r>
              <w:rPr>
                <w:lang w:val="ro-RO"/>
              </w:rPr>
              <w:t>5</w:t>
            </w:r>
          </w:p>
        </w:tc>
        <w:tc>
          <w:tcPr>
            <w:tcW w:w="1711" w:type="dxa"/>
          </w:tcPr>
          <w:p w14:paraId="3346C2BF" w14:textId="77777777" w:rsidR="00C27CB3" w:rsidRDefault="00C27CB3" w:rsidP="00905BBC">
            <w:pPr>
              <w:jc w:val="center"/>
              <w:rPr>
                <w:lang w:val="ro-RO"/>
              </w:rPr>
            </w:pPr>
            <w:r w:rsidRPr="002A32D7">
              <w:rPr>
                <w:lang w:val="ro-RO"/>
              </w:rPr>
              <w:t>bovine</w:t>
            </w:r>
          </w:p>
        </w:tc>
      </w:tr>
      <w:tr w:rsidR="00C27CB3" w14:paraId="4CE7E496" w14:textId="77777777" w:rsidTr="00905BBC">
        <w:trPr>
          <w:jc w:val="center"/>
        </w:trPr>
        <w:tc>
          <w:tcPr>
            <w:tcW w:w="1029" w:type="dxa"/>
          </w:tcPr>
          <w:p w14:paraId="5E944D5D" w14:textId="77777777" w:rsidR="00C27CB3" w:rsidRPr="002B57E3" w:rsidRDefault="00C27CB3" w:rsidP="00905BBC">
            <w:pPr>
              <w:pStyle w:val="Listparagraf"/>
              <w:numPr>
                <w:ilvl w:val="0"/>
                <w:numId w:val="13"/>
              </w:numPr>
              <w:rPr>
                <w:lang w:val="ro-RO"/>
              </w:rPr>
            </w:pPr>
          </w:p>
        </w:tc>
        <w:tc>
          <w:tcPr>
            <w:tcW w:w="3763" w:type="dxa"/>
          </w:tcPr>
          <w:p w14:paraId="7A68C279" w14:textId="77777777" w:rsidR="00C27CB3" w:rsidRDefault="00C27CB3" w:rsidP="00905BBC">
            <w:pPr>
              <w:rPr>
                <w:lang w:val="ro-RO"/>
              </w:rPr>
            </w:pPr>
            <w:proofErr w:type="spellStart"/>
            <w:r>
              <w:rPr>
                <w:lang w:val="ro-RO"/>
              </w:rPr>
              <w:t>Roito</w:t>
            </w:r>
            <w:proofErr w:type="spellEnd"/>
          </w:p>
        </w:tc>
        <w:tc>
          <w:tcPr>
            <w:tcW w:w="1895" w:type="dxa"/>
          </w:tcPr>
          <w:p w14:paraId="1FF9860F" w14:textId="77777777" w:rsidR="00C27CB3" w:rsidRDefault="00C27CB3" w:rsidP="00905BBC">
            <w:pPr>
              <w:jc w:val="center"/>
              <w:rPr>
                <w:lang w:val="ro-RO"/>
              </w:rPr>
            </w:pPr>
            <w:r>
              <w:rPr>
                <w:lang w:val="ro-RO"/>
              </w:rPr>
              <w:t>0,96</w:t>
            </w:r>
          </w:p>
        </w:tc>
        <w:tc>
          <w:tcPr>
            <w:tcW w:w="1797" w:type="dxa"/>
          </w:tcPr>
          <w:p w14:paraId="4298A8B8" w14:textId="77777777" w:rsidR="00C27CB3" w:rsidRDefault="00C27CB3" w:rsidP="00905BBC">
            <w:pPr>
              <w:jc w:val="center"/>
              <w:rPr>
                <w:lang w:val="ro-RO"/>
              </w:rPr>
            </w:pPr>
            <w:r>
              <w:rPr>
                <w:lang w:val="ro-RO"/>
              </w:rPr>
              <w:t>6</w:t>
            </w:r>
          </w:p>
        </w:tc>
        <w:tc>
          <w:tcPr>
            <w:tcW w:w="1711" w:type="dxa"/>
          </w:tcPr>
          <w:p w14:paraId="758D6851" w14:textId="77777777" w:rsidR="00C27CB3" w:rsidRDefault="00C27CB3" w:rsidP="00905BBC">
            <w:pPr>
              <w:jc w:val="center"/>
              <w:rPr>
                <w:lang w:val="ro-RO"/>
              </w:rPr>
            </w:pPr>
            <w:r w:rsidRPr="002A32D7">
              <w:rPr>
                <w:lang w:val="ro-RO"/>
              </w:rPr>
              <w:t>bovine</w:t>
            </w:r>
          </w:p>
        </w:tc>
      </w:tr>
      <w:tr w:rsidR="00C27CB3" w14:paraId="6B589ADB" w14:textId="77777777" w:rsidTr="00905BBC">
        <w:trPr>
          <w:jc w:val="center"/>
        </w:trPr>
        <w:tc>
          <w:tcPr>
            <w:tcW w:w="1029" w:type="dxa"/>
          </w:tcPr>
          <w:p w14:paraId="77391D63" w14:textId="77777777" w:rsidR="00C27CB3" w:rsidRPr="002B57E3" w:rsidRDefault="00C27CB3" w:rsidP="00905BBC">
            <w:pPr>
              <w:pStyle w:val="Listparagraf"/>
              <w:numPr>
                <w:ilvl w:val="0"/>
                <w:numId w:val="13"/>
              </w:numPr>
              <w:rPr>
                <w:lang w:val="ro-RO"/>
              </w:rPr>
            </w:pPr>
          </w:p>
        </w:tc>
        <w:tc>
          <w:tcPr>
            <w:tcW w:w="3763" w:type="dxa"/>
          </w:tcPr>
          <w:p w14:paraId="6529696E" w14:textId="77777777" w:rsidR="00C27CB3" w:rsidRDefault="00C27CB3" w:rsidP="00905BBC">
            <w:pPr>
              <w:rPr>
                <w:lang w:val="ro-RO"/>
              </w:rPr>
            </w:pPr>
            <w:proofErr w:type="spellStart"/>
            <w:r>
              <w:rPr>
                <w:lang w:val="ro-RO"/>
              </w:rPr>
              <w:t>Roito</w:t>
            </w:r>
            <w:proofErr w:type="spellEnd"/>
          </w:p>
        </w:tc>
        <w:tc>
          <w:tcPr>
            <w:tcW w:w="1895" w:type="dxa"/>
          </w:tcPr>
          <w:p w14:paraId="00BE9494" w14:textId="77777777" w:rsidR="00C27CB3" w:rsidRDefault="00C27CB3" w:rsidP="00905BBC">
            <w:pPr>
              <w:jc w:val="center"/>
              <w:rPr>
                <w:lang w:val="ro-RO"/>
              </w:rPr>
            </w:pPr>
            <w:r>
              <w:rPr>
                <w:lang w:val="ro-RO"/>
              </w:rPr>
              <w:t>0,30</w:t>
            </w:r>
          </w:p>
        </w:tc>
        <w:tc>
          <w:tcPr>
            <w:tcW w:w="1797" w:type="dxa"/>
          </w:tcPr>
          <w:p w14:paraId="2A56AFA8" w14:textId="77777777" w:rsidR="00C27CB3" w:rsidRDefault="00C27CB3" w:rsidP="00905BBC">
            <w:pPr>
              <w:jc w:val="center"/>
              <w:rPr>
                <w:lang w:val="ro-RO"/>
              </w:rPr>
            </w:pPr>
            <w:r>
              <w:rPr>
                <w:lang w:val="ro-RO"/>
              </w:rPr>
              <w:t>2592</w:t>
            </w:r>
          </w:p>
        </w:tc>
        <w:tc>
          <w:tcPr>
            <w:tcW w:w="1711" w:type="dxa"/>
          </w:tcPr>
          <w:p w14:paraId="5A9D9B38" w14:textId="77777777" w:rsidR="00C27CB3" w:rsidRDefault="00C27CB3" w:rsidP="00905BBC">
            <w:pPr>
              <w:jc w:val="center"/>
              <w:rPr>
                <w:lang w:val="ro-RO"/>
              </w:rPr>
            </w:pPr>
            <w:r w:rsidRPr="002A32D7">
              <w:rPr>
                <w:lang w:val="ro-RO"/>
              </w:rPr>
              <w:t>bovine</w:t>
            </w:r>
          </w:p>
        </w:tc>
      </w:tr>
      <w:tr w:rsidR="00C27CB3" w14:paraId="4B2614AA" w14:textId="77777777" w:rsidTr="00905BBC">
        <w:trPr>
          <w:jc w:val="center"/>
        </w:trPr>
        <w:tc>
          <w:tcPr>
            <w:tcW w:w="4792" w:type="dxa"/>
            <w:gridSpan w:val="2"/>
          </w:tcPr>
          <w:p w14:paraId="4139AE1B" w14:textId="77777777" w:rsidR="00C27CB3" w:rsidRPr="00454111" w:rsidRDefault="00C27CB3" w:rsidP="00905BBC">
            <w:pPr>
              <w:jc w:val="center"/>
              <w:rPr>
                <w:b/>
                <w:bCs/>
                <w:lang w:val="ro-RO"/>
              </w:rPr>
            </w:pPr>
            <w:r w:rsidRPr="00454111">
              <w:rPr>
                <w:b/>
                <w:bCs/>
                <w:sz w:val="22"/>
                <w:szCs w:val="22"/>
                <w:lang w:val="ro-RO"/>
              </w:rPr>
              <w:t>TOTAL:</w:t>
            </w:r>
          </w:p>
        </w:tc>
        <w:tc>
          <w:tcPr>
            <w:tcW w:w="1895" w:type="dxa"/>
          </w:tcPr>
          <w:p w14:paraId="5CD92709" w14:textId="77777777" w:rsidR="00C27CB3" w:rsidRPr="00454111" w:rsidRDefault="00C27CB3" w:rsidP="00905BBC">
            <w:pPr>
              <w:jc w:val="center"/>
              <w:rPr>
                <w:b/>
                <w:bCs/>
                <w:lang w:val="ro-RO"/>
              </w:rPr>
            </w:pPr>
            <w:r>
              <w:rPr>
                <w:b/>
                <w:bCs/>
                <w:lang w:val="ro-RO"/>
              </w:rPr>
              <w:t>97,49</w:t>
            </w:r>
          </w:p>
        </w:tc>
        <w:tc>
          <w:tcPr>
            <w:tcW w:w="1797" w:type="dxa"/>
          </w:tcPr>
          <w:p w14:paraId="11BB6D52" w14:textId="77777777" w:rsidR="00C27CB3" w:rsidRDefault="00C27CB3" w:rsidP="00905BBC">
            <w:pPr>
              <w:jc w:val="center"/>
              <w:rPr>
                <w:lang w:val="ro-RO"/>
              </w:rPr>
            </w:pPr>
          </w:p>
        </w:tc>
        <w:tc>
          <w:tcPr>
            <w:tcW w:w="1711" w:type="dxa"/>
          </w:tcPr>
          <w:p w14:paraId="5E5DAF97" w14:textId="77777777" w:rsidR="00C27CB3" w:rsidRDefault="00C27CB3" w:rsidP="00905BBC">
            <w:pPr>
              <w:jc w:val="center"/>
              <w:rPr>
                <w:lang w:val="ro-RO"/>
              </w:rPr>
            </w:pPr>
          </w:p>
        </w:tc>
      </w:tr>
    </w:tbl>
    <w:p w14:paraId="0EF38B50" w14:textId="77777777" w:rsidR="00C27CB3" w:rsidRDefault="00C27CB3" w:rsidP="00C27CB3">
      <w:pPr>
        <w:rPr>
          <w:lang w:val="ro-RO"/>
        </w:rPr>
      </w:pPr>
    </w:p>
    <w:p w14:paraId="30342F77" w14:textId="77777777" w:rsidR="00C27CB3" w:rsidRDefault="00C27CB3" w:rsidP="00C27CB3">
      <w:pPr>
        <w:rPr>
          <w:lang w:val="ro-RO"/>
        </w:rPr>
      </w:pPr>
    </w:p>
    <w:p w14:paraId="5D0DB2EF" w14:textId="77777777" w:rsidR="00C27CB3" w:rsidRDefault="00C27CB3" w:rsidP="00C27CB3">
      <w:pPr>
        <w:jc w:val="center"/>
        <w:rPr>
          <w:b/>
          <w:bCs/>
          <w:lang w:val="ro-RO"/>
        </w:rPr>
      </w:pPr>
      <w:r>
        <w:rPr>
          <w:b/>
          <w:bCs/>
          <w:lang w:val="ro-RO"/>
        </w:rPr>
        <w:t>INĂU</w:t>
      </w:r>
    </w:p>
    <w:tbl>
      <w:tblPr>
        <w:tblStyle w:val="Tabelgril"/>
        <w:tblW w:w="0" w:type="auto"/>
        <w:jc w:val="center"/>
        <w:tblLook w:val="04A0" w:firstRow="1" w:lastRow="0" w:firstColumn="1" w:lastColumn="0" w:noHBand="0" w:noVBand="1"/>
      </w:tblPr>
      <w:tblGrid>
        <w:gridCol w:w="1029"/>
        <w:gridCol w:w="3763"/>
        <w:gridCol w:w="1895"/>
        <w:gridCol w:w="1797"/>
        <w:gridCol w:w="1711"/>
      </w:tblGrid>
      <w:tr w:rsidR="00C27CB3" w14:paraId="00204D03" w14:textId="77777777" w:rsidTr="00905BBC">
        <w:trPr>
          <w:jc w:val="center"/>
        </w:trPr>
        <w:tc>
          <w:tcPr>
            <w:tcW w:w="1029" w:type="dxa"/>
            <w:vAlign w:val="center"/>
          </w:tcPr>
          <w:p w14:paraId="71965855" w14:textId="77777777" w:rsidR="00C27CB3" w:rsidRPr="002B57E3" w:rsidRDefault="00C27CB3" w:rsidP="00905BBC">
            <w:pPr>
              <w:jc w:val="center"/>
              <w:rPr>
                <w:b/>
                <w:bCs/>
                <w:lang w:val="ro-RO"/>
              </w:rPr>
            </w:pPr>
            <w:r w:rsidRPr="002B57E3">
              <w:rPr>
                <w:b/>
                <w:bCs/>
                <w:lang w:val="ro-RO"/>
              </w:rPr>
              <w:t>Nr. crt.</w:t>
            </w:r>
          </w:p>
        </w:tc>
        <w:tc>
          <w:tcPr>
            <w:tcW w:w="3763" w:type="dxa"/>
            <w:vAlign w:val="center"/>
          </w:tcPr>
          <w:p w14:paraId="2FC7A918" w14:textId="77777777" w:rsidR="00C27CB3" w:rsidRPr="002B57E3" w:rsidRDefault="00C27CB3" w:rsidP="00905BBC">
            <w:pPr>
              <w:jc w:val="center"/>
              <w:rPr>
                <w:b/>
                <w:bCs/>
                <w:lang w:val="ro-RO"/>
              </w:rPr>
            </w:pPr>
            <w:r w:rsidRPr="002B57E3">
              <w:rPr>
                <w:b/>
                <w:bCs/>
                <w:lang w:val="ro-RO"/>
              </w:rPr>
              <w:t>Denumire parcelă</w:t>
            </w:r>
          </w:p>
        </w:tc>
        <w:tc>
          <w:tcPr>
            <w:tcW w:w="1895" w:type="dxa"/>
            <w:vAlign w:val="center"/>
          </w:tcPr>
          <w:p w14:paraId="19AECD12" w14:textId="77777777" w:rsidR="00C27CB3" w:rsidRPr="002B57E3" w:rsidRDefault="00C27CB3" w:rsidP="00905BBC">
            <w:pPr>
              <w:jc w:val="center"/>
              <w:rPr>
                <w:b/>
                <w:bCs/>
                <w:lang w:val="ro-RO"/>
              </w:rPr>
            </w:pPr>
            <w:r w:rsidRPr="002B57E3">
              <w:rPr>
                <w:b/>
                <w:bCs/>
                <w:lang w:val="ro-RO"/>
              </w:rPr>
              <w:t>Suprafața (ha)</w:t>
            </w:r>
          </w:p>
        </w:tc>
        <w:tc>
          <w:tcPr>
            <w:tcW w:w="1797" w:type="dxa"/>
            <w:vAlign w:val="center"/>
          </w:tcPr>
          <w:p w14:paraId="61FDECBA" w14:textId="77777777" w:rsidR="00C27CB3" w:rsidRPr="002B57E3" w:rsidRDefault="00C27CB3" w:rsidP="00905BBC">
            <w:pPr>
              <w:jc w:val="center"/>
              <w:rPr>
                <w:b/>
                <w:bCs/>
                <w:lang w:val="ro-RO"/>
              </w:rPr>
            </w:pPr>
            <w:r w:rsidRPr="002B57E3">
              <w:rPr>
                <w:b/>
                <w:bCs/>
                <w:lang w:val="ro-RO"/>
              </w:rPr>
              <w:t>Nr. bloc fizic</w:t>
            </w:r>
          </w:p>
        </w:tc>
        <w:tc>
          <w:tcPr>
            <w:tcW w:w="1711" w:type="dxa"/>
          </w:tcPr>
          <w:p w14:paraId="656F7675" w14:textId="77777777" w:rsidR="00C27CB3" w:rsidRPr="002B57E3" w:rsidRDefault="00C27CB3" w:rsidP="00905BBC">
            <w:pPr>
              <w:jc w:val="center"/>
              <w:rPr>
                <w:b/>
                <w:bCs/>
                <w:lang w:val="ro-RO"/>
              </w:rPr>
            </w:pPr>
            <w:r>
              <w:rPr>
                <w:b/>
                <w:bCs/>
                <w:lang w:val="ro-RO"/>
              </w:rPr>
              <w:t>Bovine/ovine</w:t>
            </w:r>
          </w:p>
        </w:tc>
      </w:tr>
      <w:tr w:rsidR="00C27CB3" w14:paraId="2AE7D1E0" w14:textId="77777777" w:rsidTr="00905BBC">
        <w:trPr>
          <w:jc w:val="center"/>
        </w:trPr>
        <w:tc>
          <w:tcPr>
            <w:tcW w:w="1029" w:type="dxa"/>
          </w:tcPr>
          <w:p w14:paraId="72370BC8" w14:textId="77777777" w:rsidR="00C27CB3" w:rsidRPr="002B57E3" w:rsidRDefault="00C27CB3" w:rsidP="00905BBC">
            <w:pPr>
              <w:pStyle w:val="Listparagraf"/>
              <w:numPr>
                <w:ilvl w:val="0"/>
                <w:numId w:val="14"/>
              </w:numPr>
              <w:rPr>
                <w:lang w:val="ro-RO"/>
              </w:rPr>
            </w:pPr>
          </w:p>
        </w:tc>
        <w:tc>
          <w:tcPr>
            <w:tcW w:w="3763" w:type="dxa"/>
          </w:tcPr>
          <w:p w14:paraId="44CBF17E" w14:textId="77777777" w:rsidR="00C27CB3" w:rsidRDefault="00C27CB3" w:rsidP="00905BBC">
            <w:pPr>
              <w:rPr>
                <w:lang w:val="ro-RO"/>
              </w:rPr>
            </w:pPr>
            <w:proofErr w:type="spellStart"/>
            <w:r>
              <w:rPr>
                <w:lang w:val="ro-RO"/>
              </w:rPr>
              <w:t>Cioncaci</w:t>
            </w:r>
            <w:proofErr w:type="spellEnd"/>
          </w:p>
        </w:tc>
        <w:tc>
          <w:tcPr>
            <w:tcW w:w="1895" w:type="dxa"/>
          </w:tcPr>
          <w:p w14:paraId="5EFC3DF9" w14:textId="77777777" w:rsidR="00C27CB3" w:rsidRDefault="00C27CB3" w:rsidP="00905BBC">
            <w:pPr>
              <w:jc w:val="center"/>
              <w:rPr>
                <w:lang w:val="ro-RO"/>
              </w:rPr>
            </w:pPr>
            <w:r>
              <w:rPr>
                <w:lang w:val="ro-RO"/>
              </w:rPr>
              <w:t>52,11</w:t>
            </w:r>
          </w:p>
        </w:tc>
        <w:tc>
          <w:tcPr>
            <w:tcW w:w="1797" w:type="dxa"/>
          </w:tcPr>
          <w:p w14:paraId="0DE25313" w14:textId="77777777" w:rsidR="00C27CB3" w:rsidRDefault="00C27CB3" w:rsidP="00905BBC">
            <w:pPr>
              <w:jc w:val="center"/>
              <w:rPr>
                <w:lang w:val="ro-RO"/>
              </w:rPr>
            </w:pPr>
            <w:r>
              <w:rPr>
                <w:lang w:val="ro-RO"/>
              </w:rPr>
              <w:t>1247</w:t>
            </w:r>
          </w:p>
        </w:tc>
        <w:tc>
          <w:tcPr>
            <w:tcW w:w="1711" w:type="dxa"/>
          </w:tcPr>
          <w:p w14:paraId="3E99BCAB" w14:textId="77777777" w:rsidR="00C27CB3" w:rsidRDefault="00C27CB3" w:rsidP="00905BBC">
            <w:pPr>
              <w:jc w:val="center"/>
              <w:rPr>
                <w:lang w:val="ro-RO"/>
              </w:rPr>
            </w:pPr>
            <w:r w:rsidRPr="00AF393F">
              <w:rPr>
                <w:lang w:val="ro-RO"/>
              </w:rPr>
              <w:t>bovine</w:t>
            </w:r>
          </w:p>
        </w:tc>
      </w:tr>
      <w:tr w:rsidR="00C27CB3" w14:paraId="00045593" w14:textId="77777777" w:rsidTr="00905BBC">
        <w:trPr>
          <w:jc w:val="center"/>
        </w:trPr>
        <w:tc>
          <w:tcPr>
            <w:tcW w:w="1029" w:type="dxa"/>
          </w:tcPr>
          <w:p w14:paraId="1A6B4B7B" w14:textId="77777777" w:rsidR="00C27CB3" w:rsidRPr="002B57E3" w:rsidRDefault="00C27CB3" w:rsidP="00905BBC">
            <w:pPr>
              <w:pStyle w:val="Listparagraf"/>
              <w:numPr>
                <w:ilvl w:val="0"/>
                <w:numId w:val="14"/>
              </w:numPr>
              <w:rPr>
                <w:lang w:val="ro-RO"/>
              </w:rPr>
            </w:pPr>
          </w:p>
        </w:tc>
        <w:tc>
          <w:tcPr>
            <w:tcW w:w="3763" w:type="dxa"/>
          </w:tcPr>
          <w:p w14:paraId="213B5DA4" w14:textId="77777777" w:rsidR="00C27CB3" w:rsidRDefault="00C27CB3" w:rsidP="00905BBC">
            <w:pPr>
              <w:rPr>
                <w:lang w:val="ro-RO"/>
              </w:rPr>
            </w:pPr>
            <w:proofErr w:type="spellStart"/>
            <w:r>
              <w:rPr>
                <w:lang w:val="ro-RO"/>
              </w:rPr>
              <w:t>Cioncaci</w:t>
            </w:r>
            <w:proofErr w:type="spellEnd"/>
          </w:p>
        </w:tc>
        <w:tc>
          <w:tcPr>
            <w:tcW w:w="1895" w:type="dxa"/>
          </w:tcPr>
          <w:p w14:paraId="7D8419A4" w14:textId="77777777" w:rsidR="00C27CB3" w:rsidRDefault="00C27CB3" w:rsidP="00905BBC">
            <w:pPr>
              <w:jc w:val="center"/>
              <w:rPr>
                <w:lang w:val="ro-RO"/>
              </w:rPr>
            </w:pPr>
            <w:r>
              <w:rPr>
                <w:lang w:val="ro-RO"/>
              </w:rPr>
              <w:t>4,50</w:t>
            </w:r>
          </w:p>
        </w:tc>
        <w:tc>
          <w:tcPr>
            <w:tcW w:w="1797" w:type="dxa"/>
          </w:tcPr>
          <w:p w14:paraId="4FD8AA34" w14:textId="77777777" w:rsidR="00C27CB3" w:rsidRDefault="00C27CB3" w:rsidP="00905BBC">
            <w:pPr>
              <w:jc w:val="center"/>
              <w:rPr>
                <w:lang w:val="ro-RO"/>
              </w:rPr>
            </w:pPr>
            <w:r>
              <w:rPr>
                <w:lang w:val="ro-RO"/>
              </w:rPr>
              <w:t>4360</w:t>
            </w:r>
          </w:p>
        </w:tc>
        <w:tc>
          <w:tcPr>
            <w:tcW w:w="1711" w:type="dxa"/>
          </w:tcPr>
          <w:p w14:paraId="46067005" w14:textId="77777777" w:rsidR="00C27CB3" w:rsidRDefault="00C27CB3" w:rsidP="00905BBC">
            <w:pPr>
              <w:jc w:val="center"/>
              <w:rPr>
                <w:lang w:val="ro-RO"/>
              </w:rPr>
            </w:pPr>
            <w:r w:rsidRPr="00AF393F">
              <w:rPr>
                <w:lang w:val="ro-RO"/>
              </w:rPr>
              <w:t>bovine</w:t>
            </w:r>
          </w:p>
        </w:tc>
      </w:tr>
      <w:tr w:rsidR="00C27CB3" w14:paraId="206807B9" w14:textId="77777777" w:rsidTr="00905BBC">
        <w:trPr>
          <w:jc w:val="center"/>
        </w:trPr>
        <w:tc>
          <w:tcPr>
            <w:tcW w:w="1029" w:type="dxa"/>
          </w:tcPr>
          <w:p w14:paraId="41538F24" w14:textId="77777777" w:rsidR="00C27CB3" w:rsidRPr="002B57E3" w:rsidRDefault="00C27CB3" w:rsidP="00905BBC">
            <w:pPr>
              <w:pStyle w:val="Listparagraf"/>
              <w:numPr>
                <w:ilvl w:val="0"/>
                <w:numId w:val="14"/>
              </w:numPr>
              <w:rPr>
                <w:lang w:val="ro-RO"/>
              </w:rPr>
            </w:pPr>
          </w:p>
        </w:tc>
        <w:tc>
          <w:tcPr>
            <w:tcW w:w="3763" w:type="dxa"/>
          </w:tcPr>
          <w:p w14:paraId="3DA72E66" w14:textId="77777777" w:rsidR="00C27CB3" w:rsidRDefault="00C27CB3" w:rsidP="00905BBC">
            <w:pPr>
              <w:rPr>
                <w:lang w:val="ro-RO"/>
              </w:rPr>
            </w:pPr>
            <w:r>
              <w:rPr>
                <w:lang w:val="ro-RO"/>
              </w:rPr>
              <w:t>Moine</w:t>
            </w:r>
          </w:p>
        </w:tc>
        <w:tc>
          <w:tcPr>
            <w:tcW w:w="1895" w:type="dxa"/>
          </w:tcPr>
          <w:p w14:paraId="51ABC9FB" w14:textId="77777777" w:rsidR="00C27CB3" w:rsidRDefault="00C27CB3" w:rsidP="00905BBC">
            <w:pPr>
              <w:jc w:val="center"/>
              <w:rPr>
                <w:lang w:val="ro-RO"/>
              </w:rPr>
            </w:pPr>
            <w:r>
              <w:rPr>
                <w:lang w:val="ro-RO"/>
              </w:rPr>
              <w:t>0,41</w:t>
            </w:r>
          </w:p>
        </w:tc>
        <w:tc>
          <w:tcPr>
            <w:tcW w:w="1797" w:type="dxa"/>
          </w:tcPr>
          <w:p w14:paraId="46709499" w14:textId="77777777" w:rsidR="00C27CB3" w:rsidRDefault="00C27CB3" w:rsidP="00905BBC">
            <w:pPr>
              <w:jc w:val="center"/>
              <w:rPr>
                <w:lang w:val="ro-RO"/>
              </w:rPr>
            </w:pPr>
            <w:r>
              <w:rPr>
                <w:lang w:val="ro-RO"/>
              </w:rPr>
              <w:t>4244</w:t>
            </w:r>
          </w:p>
        </w:tc>
        <w:tc>
          <w:tcPr>
            <w:tcW w:w="1711" w:type="dxa"/>
          </w:tcPr>
          <w:p w14:paraId="6801996E" w14:textId="77777777" w:rsidR="00C27CB3" w:rsidRDefault="00C27CB3" w:rsidP="00905BBC">
            <w:pPr>
              <w:jc w:val="center"/>
              <w:rPr>
                <w:lang w:val="ro-RO"/>
              </w:rPr>
            </w:pPr>
            <w:r w:rsidRPr="00AF393F">
              <w:rPr>
                <w:lang w:val="ro-RO"/>
              </w:rPr>
              <w:t>bovine</w:t>
            </w:r>
          </w:p>
        </w:tc>
      </w:tr>
      <w:tr w:rsidR="00C27CB3" w14:paraId="0F1715AC" w14:textId="77777777" w:rsidTr="00905BBC">
        <w:trPr>
          <w:jc w:val="center"/>
        </w:trPr>
        <w:tc>
          <w:tcPr>
            <w:tcW w:w="1029" w:type="dxa"/>
          </w:tcPr>
          <w:p w14:paraId="51FD1A39" w14:textId="77777777" w:rsidR="00C27CB3" w:rsidRPr="002B57E3" w:rsidRDefault="00C27CB3" w:rsidP="00905BBC">
            <w:pPr>
              <w:pStyle w:val="Listparagraf"/>
              <w:numPr>
                <w:ilvl w:val="0"/>
                <w:numId w:val="14"/>
              </w:numPr>
              <w:rPr>
                <w:lang w:val="ro-RO"/>
              </w:rPr>
            </w:pPr>
          </w:p>
        </w:tc>
        <w:tc>
          <w:tcPr>
            <w:tcW w:w="3763" w:type="dxa"/>
          </w:tcPr>
          <w:p w14:paraId="75E3EAA0" w14:textId="77777777" w:rsidR="00C27CB3" w:rsidRDefault="00C27CB3" w:rsidP="00905BBC">
            <w:pPr>
              <w:rPr>
                <w:lang w:val="ro-RO"/>
              </w:rPr>
            </w:pPr>
            <w:r>
              <w:rPr>
                <w:lang w:val="ro-RO"/>
              </w:rPr>
              <w:t>Sub coastă</w:t>
            </w:r>
          </w:p>
        </w:tc>
        <w:tc>
          <w:tcPr>
            <w:tcW w:w="1895" w:type="dxa"/>
          </w:tcPr>
          <w:p w14:paraId="43ACE7DF" w14:textId="77777777" w:rsidR="00C27CB3" w:rsidRDefault="00C27CB3" w:rsidP="00905BBC">
            <w:pPr>
              <w:jc w:val="center"/>
              <w:rPr>
                <w:lang w:val="ro-RO"/>
              </w:rPr>
            </w:pPr>
            <w:r>
              <w:rPr>
                <w:lang w:val="ro-RO"/>
              </w:rPr>
              <w:t>2,67</w:t>
            </w:r>
          </w:p>
        </w:tc>
        <w:tc>
          <w:tcPr>
            <w:tcW w:w="1797" w:type="dxa"/>
          </w:tcPr>
          <w:p w14:paraId="5B4837A4" w14:textId="77777777" w:rsidR="00C27CB3" w:rsidRDefault="00C27CB3" w:rsidP="00905BBC">
            <w:pPr>
              <w:jc w:val="center"/>
              <w:rPr>
                <w:lang w:val="ro-RO"/>
              </w:rPr>
            </w:pPr>
            <w:r>
              <w:rPr>
                <w:lang w:val="ro-RO"/>
              </w:rPr>
              <w:t>569</w:t>
            </w:r>
          </w:p>
        </w:tc>
        <w:tc>
          <w:tcPr>
            <w:tcW w:w="1711" w:type="dxa"/>
          </w:tcPr>
          <w:p w14:paraId="7C8B826A" w14:textId="77777777" w:rsidR="00C27CB3" w:rsidRDefault="00C27CB3" w:rsidP="00905BBC">
            <w:pPr>
              <w:jc w:val="center"/>
              <w:rPr>
                <w:lang w:val="ro-RO"/>
              </w:rPr>
            </w:pPr>
            <w:r w:rsidRPr="00AF393F">
              <w:rPr>
                <w:lang w:val="ro-RO"/>
              </w:rPr>
              <w:t>bovine</w:t>
            </w:r>
          </w:p>
        </w:tc>
      </w:tr>
      <w:tr w:rsidR="00C27CB3" w14:paraId="75BE6A67" w14:textId="77777777" w:rsidTr="00905BBC">
        <w:trPr>
          <w:jc w:val="center"/>
        </w:trPr>
        <w:tc>
          <w:tcPr>
            <w:tcW w:w="1029" w:type="dxa"/>
          </w:tcPr>
          <w:p w14:paraId="03A71006" w14:textId="77777777" w:rsidR="00C27CB3" w:rsidRPr="002B57E3" w:rsidRDefault="00C27CB3" w:rsidP="00905BBC">
            <w:pPr>
              <w:pStyle w:val="Listparagraf"/>
              <w:numPr>
                <w:ilvl w:val="0"/>
                <w:numId w:val="14"/>
              </w:numPr>
              <w:rPr>
                <w:lang w:val="ro-RO"/>
              </w:rPr>
            </w:pPr>
          </w:p>
        </w:tc>
        <w:tc>
          <w:tcPr>
            <w:tcW w:w="3763" w:type="dxa"/>
          </w:tcPr>
          <w:p w14:paraId="3B1E73EC" w14:textId="77777777" w:rsidR="00C27CB3" w:rsidRDefault="00C27CB3" w:rsidP="00905BBC">
            <w:pPr>
              <w:rPr>
                <w:lang w:val="ro-RO"/>
              </w:rPr>
            </w:pPr>
            <w:r>
              <w:rPr>
                <w:lang w:val="ro-RO"/>
              </w:rPr>
              <w:t>Poiană</w:t>
            </w:r>
          </w:p>
        </w:tc>
        <w:tc>
          <w:tcPr>
            <w:tcW w:w="1895" w:type="dxa"/>
          </w:tcPr>
          <w:p w14:paraId="1A51F1FD" w14:textId="77777777" w:rsidR="00C27CB3" w:rsidRDefault="00C27CB3" w:rsidP="00905BBC">
            <w:pPr>
              <w:jc w:val="center"/>
              <w:rPr>
                <w:lang w:val="ro-RO"/>
              </w:rPr>
            </w:pPr>
            <w:r>
              <w:rPr>
                <w:lang w:val="ro-RO"/>
              </w:rPr>
              <w:t>11,50</w:t>
            </w:r>
          </w:p>
        </w:tc>
        <w:tc>
          <w:tcPr>
            <w:tcW w:w="1797" w:type="dxa"/>
          </w:tcPr>
          <w:p w14:paraId="54BD34CD" w14:textId="77777777" w:rsidR="00C27CB3" w:rsidRDefault="00C27CB3" w:rsidP="00905BBC">
            <w:pPr>
              <w:jc w:val="center"/>
              <w:rPr>
                <w:lang w:val="ro-RO"/>
              </w:rPr>
            </w:pPr>
            <w:r>
              <w:rPr>
                <w:lang w:val="ro-RO"/>
              </w:rPr>
              <w:t>1239</w:t>
            </w:r>
          </w:p>
        </w:tc>
        <w:tc>
          <w:tcPr>
            <w:tcW w:w="1711" w:type="dxa"/>
          </w:tcPr>
          <w:p w14:paraId="799F77A8" w14:textId="77777777" w:rsidR="00C27CB3" w:rsidRDefault="00C27CB3" w:rsidP="00905BBC">
            <w:pPr>
              <w:jc w:val="center"/>
              <w:rPr>
                <w:lang w:val="ro-RO"/>
              </w:rPr>
            </w:pPr>
            <w:r w:rsidRPr="00AF393F">
              <w:rPr>
                <w:lang w:val="ro-RO"/>
              </w:rPr>
              <w:t>bovine</w:t>
            </w:r>
          </w:p>
        </w:tc>
      </w:tr>
      <w:tr w:rsidR="00C27CB3" w14:paraId="4F4571D3" w14:textId="77777777" w:rsidTr="00905BBC">
        <w:trPr>
          <w:jc w:val="center"/>
        </w:trPr>
        <w:tc>
          <w:tcPr>
            <w:tcW w:w="1029" w:type="dxa"/>
          </w:tcPr>
          <w:p w14:paraId="2504F3B8" w14:textId="77777777" w:rsidR="00C27CB3" w:rsidRPr="002B57E3" w:rsidRDefault="00C27CB3" w:rsidP="00905BBC">
            <w:pPr>
              <w:pStyle w:val="Listparagraf"/>
              <w:numPr>
                <w:ilvl w:val="0"/>
                <w:numId w:val="14"/>
              </w:numPr>
              <w:rPr>
                <w:lang w:val="ro-RO"/>
              </w:rPr>
            </w:pPr>
          </w:p>
        </w:tc>
        <w:tc>
          <w:tcPr>
            <w:tcW w:w="3763" w:type="dxa"/>
          </w:tcPr>
          <w:p w14:paraId="4A06AEE3" w14:textId="77777777" w:rsidR="00C27CB3" w:rsidRDefault="00C27CB3" w:rsidP="00905BBC">
            <w:pPr>
              <w:rPr>
                <w:lang w:val="ro-RO"/>
              </w:rPr>
            </w:pPr>
            <w:r>
              <w:rPr>
                <w:lang w:val="ro-RO"/>
              </w:rPr>
              <w:t>Caba</w:t>
            </w:r>
          </w:p>
        </w:tc>
        <w:tc>
          <w:tcPr>
            <w:tcW w:w="1895" w:type="dxa"/>
          </w:tcPr>
          <w:p w14:paraId="7D701A85" w14:textId="77777777" w:rsidR="00C27CB3" w:rsidRDefault="00C27CB3" w:rsidP="00905BBC">
            <w:pPr>
              <w:jc w:val="center"/>
              <w:rPr>
                <w:lang w:val="ro-RO"/>
              </w:rPr>
            </w:pPr>
            <w:r>
              <w:rPr>
                <w:lang w:val="ro-RO"/>
              </w:rPr>
              <w:t>19</w:t>
            </w:r>
          </w:p>
        </w:tc>
        <w:tc>
          <w:tcPr>
            <w:tcW w:w="1797" w:type="dxa"/>
          </w:tcPr>
          <w:p w14:paraId="50B65B46" w14:textId="77777777" w:rsidR="00C27CB3" w:rsidRDefault="00C27CB3" w:rsidP="00905BBC">
            <w:pPr>
              <w:jc w:val="center"/>
              <w:rPr>
                <w:lang w:val="ro-RO"/>
              </w:rPr>
            </w:pPr>
            <w:r>
              <w:rPr>
                <w:lang w:val="ro-RO"/>
              </w:rPr>
              <w:t>1233</w:t>
            </w:r>
          </w:p>
        </w:tc>
        <w:tc>
          <w:tcPr>
            <w:tcW w:w="1711" w:type="dxa"/>
          </w:tcPr>
          <w:p w14:paraId="7ED8691D" w14:textId="77777777" w:rsidR="00C27CB3" w:rsidRDefault="00C27CB3" w:rsidP="00905BBC">
            <w:pPr>
              <w:jc w:val="center"/>
              <w:rPr>
                <w:lang w:val="ro-RO"/>
              </w:rPr>
            </w:pPr>
            <w:r>
              <w:rPr>
                <w:lang w:val="ro-RO"/>
              </w:rPr>
              <w:t>ovine</w:t>
            </w:r>
          </w:p>
        </w:tc>
      </w:tr>
      <w:tr w:rsidR="00C27CB3" w14:paraId="44FA9ADA" w14:textId="77777777" w:rsidTr="00905BBC">
        <w:trPr>
          <w:jc w:val="center"/>
        </w:trPr>
        <w:tc>
          <w:tcPr>
            <w:tcW w:w="4792" w:type="dxa"/>
            <w:gridSpan w:val="2"/>
          </w:tcPr>
          <w:p w14:paraId="362C81E5" w14:textId="77777777" w:rsidR="00C27CB3" w:rsidRPr="00B30191" w:rsidRDefault="00C27CB3" w:rsidP="00905BBC">
            <w:pPr>
              <w:jc w:val="center"/>
              <w:rPr>
                <w:b/>
                <w:bCs/>
                <w:lang w:val="ro-RO"/>
              </w:rPr>
            </w:pPr>
            <w:r>
              <w:rPr>
                <w:b/>
                <w:bCs/>
                <w:lang w:val="ro-RO"/>
              </w:rPr>
              <w:t>TOTAL:</w:t>
            </w:r>
          </w:p>
        </w:tc>
        <w:tc>
          <w:tcPr>
            <w:tcW w:w="1895" w:type="dxa"/>
          </w:tcPr>
          <w:p w14:paraId="64800AA7" w14:textId="77777777" w:rsidR="00C27CB3" w:rsidRPr="00B30191" w:rsidRDefault="00C27CB3" w:rsidP="00905BBC">
            <w:pPr>
              <w:jc w:val="center"/>
              <w:rPr>
                <w:b/>
                <w:bCs/>
                <w:lang w:val="ro-RO"/>
              </w:rPr>
            </w:pPr>
            <w:r w:rsidRPr="00B30191">
              <w:rPr>
                <w:b/>
                <w:bCs/>
                <w:lang w:val="ro-RO"/>
              </w:rPr>
              <w:t>90,19</w:t>
            </w:r>
          </w:p>
        </w:tc>
        <w:tc>
          <w:tcPr>
            <w:tcW w:w="1797" w:type="dxa"/>
          </w:tcPr>
          <w:p w14:paraId="1F25880E" w14:textId="77777777" w:rsidR="00C27CB3" w:rsidRDefault="00C27CB3" w:rsidP="00905BBC">
            <w:pPr>
              <w:jc w:val="center"/>
              <w:rPr>
                <w:lang w:val="ro-RO"/>
              </w:rPr>
            </w:pPr>
          </w:p>
        </w:tc>
        <w:tc>
          <w:tcPr>
            <w:tcW w:w="1711" w:type="dxa"/>
          </w:tcPr>
          <w:p w14:paraId="7DE13D53" w14:textId="77777777" w:rsidR="00C27CB3" w:rsidRDefault="00C27CB3" w:rsidP="00905BBC">
            <w:pPr>
              <w:jc w:val="center"/>
              <w:rPr>
                <w:lang w:val="ro-RO"/>
              </w:rPr>
            </w:pPr>
          </w:p>
        </w:tc>
      </w:tr>
    </w:tbl>
    <w:p w14:paraId="5D138738" w14:textId="77777777" w:rsidR="00C27CB3" w:rsidRPr="00454111" w:rsidRDefault="00C27CB3" w:rsidP="00C27CB3">
      <w:pPr>
        <w:rPr>
          <w:b/>
          <w:bCs/>
          <w:lang w:val="ro-RO"/>
        </w:rPr>
      </w:pPr>
    </w:p>
    <w:p w14:paraId="51374A02" w14:textId="77777777" w:rsidR="00C27CB3" w:rsidRDefault="00C27CB3" w:rsidP="00C27CB3">
      <w:pPr>
        <w:rPr>
          <w:lang w:val="ro-RO"/>
        </w:rPr>
      </w:pPr>
    </w:p>
    <w:p w14:paraId="511F0053" w14:textId="77777777" w:rsidR="00C27CB3" w:rsidRDefault="00C27CB3" w:rsidP="00C27CB3">
      <w:pPr>
        <w:jc w:val="center"/>
        <w:rPr>
          <w:b/>
          <w:bCs/>
          <w:lang w:val="ro-RO"/>
        </w:rPr>
      </w:pPr>
      <w:r>
        <w:rPr>
          <w:b/>
          <w:bCs/>
          <w:lang w:val="ro-RO"/>
        </w:rPr>
        <w:t>BÂRSA</w:t>
      </w:r>
    </w:p>
    <w:tbl>
      <w:tblPr>
        <w:tblStyle w:val="Tabelgril"/>
        <w:tblW w:w="0" w:type="auto"/>
        <w:jc w:val="center"/>
        <w:tblLook w:val="04A0" w:firstRow="1" w:lastRow="0" w:firstColumn="1" w:lastColumn="0" w:noHBand="0" w:noVBand="1"/>
      </w:tblPr>
      <w:tblGrid>
        <w:gridCol w:w="1029"/>
        <w:gridCol w:w="3763"/>
        <w:gridCol w:w="1895"/>
        <w:gridCol w:w="1797"/>
        <w:gridCol w:w="1711"/>
      </w:tblGrid>
      <w:tr w:rsidR="00C27CB3" w14:paraId="6B3B1D6A" w14:textId="77777777" w:rsidTr="00905BBC">
        <w:trPr>
          <w:jc w:val="center"/>
        </w:trPr>
        <w:tc>
          <w:tcPr>
            <w:tcW w:w="1029" w:type="dxa"/>
            <w:vAlign w:val="center"/>
          </w:tcPr>
          <w:p w14:paraId="2D5C4293" w14:textId="77777777" w:rsidR="00C27CB3" w:rsidRPr="002B57E3" w:rsidRDefault="00C27CB3" w:rsidP="00905BBC">
            <w:pPr>
              <w:jc w:val="center"/>
              <w:rPr>
                <w:b/>
                <w:bCs/>
                <w:lang w:val="ro-RO"/>
              </w:rPr>
            </w:pPr>
            <w:r w:rsidRPr="002B57E3">
              <w:rPr>
                <w:b/>
                <w:bCs/>
                <w:lang w:val="ro-RO"/>
              </w:rPr>
              <w:t>Nr. crt.</w:t>
            </w:r>
          </w:p>
        </w:tc>
        <w:tc>
          <w:tcPr>
            <w:tcW w:w="3763" w:type="dxa"/>
            <w:vAlign w:val="center"/>
          </w:tcPr>
          <w:p w14:paraId="4772D3C0" w14:textId="77777777" w:rsidR="00C27CB3" w:rsidRPr="002B57E3" w:rsidRDefault="00C27CB3" w:rsidP="00905BBC">
            <w:pPr>
              <w:jc w:val="center"/>
              <w:rPr>
                <w:b/>
                <w:bCs/>
                <w:lang w:val="ro-RO"/>
              </w:rPr>
            </w:pPr>
            <w:r w:rsidRPr="002B57E3">
              <w:rPr>
                <w:b/>
                <w:bCs/>
                <w:lang w:val="ro-RO"/>
              </w:rPr>
              <w:t>Denumire parcelă</w:t>
            </w:r>
          </w:p>
        </w:tc>
        <w:tc>
          <w:tcPr>
            <w:tcW w:w="1895" w:type="dxa"/>
            <w:vAlign w:val="center"/>
          </w:tcPr>
          <w:p w14:paraId="1B323821" w14:textId="77777777" w:rsidR="00C27CB3" w:rsidRPr="002B57E3" w:rsidRDefault="00C27CB3" w:rsidP="00905BBC">
            <w:pPr>
              <w:jc w:val="center"/>
              <w:rPr>
                <w:b/>
                <w:bCs/>
                <w:lang w:val="ro-RO"/>
              </w:rPr>
            </w:pPr>
            <w:r w:rsidRPr="002B57E3">
              <w:rPr>
                <w:b/>
                <w:bCs/>
                <w:lang w:val="ro-RO"/>
              </w:rPr>
              <w:t>Suprafața (ha)</w:t>
            </w:r>
          </w:p>
        </w:tc>
        <w:tc>
          <w:tcPr>
            <w:tcW w:w="1797" w:type="dxa"/>
            <w:vAlign w:val="center"/>
          </w:tcPr>
          <w:p w14:paraId="70A0197C" w14:textId="77777777" w:rsidR="00C27CB3" w:rsidRPr="002B57E3" w:rsidRDefault="00C27CB3" w:rsidP="00905BBC">
            <w:pPr>
              <w:jc w:val="center"/>
              <w:rPr>
                <w:b/>
                <w:bCs/>
                <w:lang w:val="ro-RO"/>
              </w:rPr>
            </w:pPr>
            <w:r w:rsidRPr="002B57E3">
              <w:rPr>
                <w:b/>
                <w:bCs/>
                <w:lang w:val="ro-RO"/>
              </w:rPr>
              <w:t>Nr. bloc fizic</w:t>
            </w:r>
          </w:p>
        </w:tc>
        <w:tc>
          <w:tcPr>
            <w:tcW w:w="1711" w:type="dxa"/>
          </w:tcPr>
          <w:p w14:paraId="48FE9F89" w14:textId="77777777" w:rsidR="00C27CB3" w:rsidRPr="002B57E3" w:rsidRDefault="00C27CB3" w:rsidP="00905BBC">
            <w:pPr>
              <w:jc w:val="center"/>
              <w:rPr>
                <w:b/>
                <w:bCs/>
                <w:lang w:val="ro-RO"/>
              </w:rPr>
            </w:pPr>
            <w:r>
              <w:rPr>
                <w:b/>
                <w:bCs/>
                <w:lang w:val="ro-RO"/>
              </w:rPr>
              <w:t>Bovine/ovine</w:t>
            </w:r>
          </w:p>
        </w:tc>
      </w:tr>
      <w:tr w:rsidR="00C27CB3" w14:paraId="6CDDFB63" w14:textId="77777777" w:rsidTr="00905BBC">
        <w:trPr>
          <w:jc w:val="center"/>
        </w:trPr>
        <w:tc>
          <w:tcPr>
            <w:tcW w:w="1029" w:type="dxa"/>
          </w:tcPr>
          <w:p w14:paraId="55E452C2" w14:textId="77777777" w:rsidR="00C27CB3" w:rsidRPr="002B57E3" w:rsidRDefault="00C27CB3" w:rsidP="00905BBC">
            <w:pPr>
              <w:pStyle w:val="Listparagraf"/>
              <w:numPr>
                <w:ilvl w:val="0"/>
                <w:numId w:val="15"/>
              </w:numPr>
              <w:rPr>
                <w:lang w:val="ro-RO"/>
              </w:rPr>
            </w:pPr>
          </w:p>
        </w:tc>
        <w:tc>
          <w:tcPr>
            <w:tcW w:w="3763" w:type="dxa"/>
          </w:tcPr>
          <w:p w14:paraId="3347C201" w14:textId="77777777" w:rsidR="00C27CB3" w:rsidRDefault="00C27CB3" w:rsidP="00905BBC">
            <w:pPr>
              <w:rPr>
                <w:lang w:val="ro-RO"/>
              </w:rPr>
            </w:pPr>
            <w:r>
              <w:rPr>
                <w:lang w:val="ro-RO"/>
              </w:rPr>
              <w:t>Fundătură</w:t>
            </w:r>
          </w:p>
        </w:tc>
        <w:tc>
          <w:tcPr>
            <w:tcW w:w="1895" w:type="dxa"/>
          </w:tcPr>
          <w:p w14:paraId="62EA7EEC" w14:textId="77777777" w:rsidR="00C27CB3" w:rsidRDefault="00C27CB3" w:rsidP="00905BBC">
            <w:pPr>
              <w:jc w:val="center"/>
              <w:rPr>
                <w:lang w:val="ro-RO"/>
              </w:rPr>
            </w:pPr>
            <w:r>
              <w:rPr>
                <w:lang w:val="ro-RO"/>
              </w:rPr>
              <w:t>16,43</w:t>
            </w:r>
          </w:p>
        </w:tc>
        <w:tc>
          <w:tcPr>
            <w:tcW w:w="1797" w:type="dxa"/>
          </w:tcPr>
          <w:p w14:paraId="5914066A" w14:textId="77777777" w:rsidR="00C27CB3" w:rsidRDefault="00C27CB3" w:rsidP="00905BBC">
            <w:pPr>
              <w:jc w:val="center"/>
              <w:rPr>
                <w:lang w:val="ro-RO"/>
              </w:rPr>
            </w:pPr>
            <w:r>
              <w:rPr>
                <w:lang w:val="ro-RO"/>
              </w:rPr>
              <w:t>1205</w:t>
            </w:r>
          </w:p>
        </w:tc>
        <w:tc>
          <w:tcPr>
            <w:tcW w:w="1711" w:type="dxa"/>
          </w:tcPr>
          <w:p w14:paraId="7046F2D0" w14:textId="77777777" w:rsidR="00C27CB3" w:rsidRDefault="00C27CB3" w:rsidP="00905BBC">
            <w:pPr>
              <w:jc w:val="center"/>
              <w:rPr>
                <w:lang w:val="ro-RO"/>
              </w:rPr>
            </w:pPr>
            <w:r>
              <w:rPr>
                <w:lang w:val="ro-RO"/>
              </w:rPr>
              <w:t>bovine</w:t>
            </w:r>
          </w:p>
        </w:tc>
      </w:tr>
      <w:tr w:rsidR="00C27CB3" w14:paraId="50882C2A" w14:textId="77777777" w:rsidTr="00905BBC">
        <w:trPr>
          <w:jc w:val="center"/>
        </w:trPr>
        <w:tc>
          <w:tcPr>
            <w:tcW w:w="1029" w:type="dxa"/>
          </w:tcPr>
          <w:p w14:paraId="1B01FF7A" w14:textId="77777777" w:rsidR="00C27CB3" w:rsidRPr="002B57E3" w:rsidRDefault="00C27CB3" w:rsidP="00905BBC">
            <w:pPr>
              <w:pStyle w:val="Listparagraf"/>
              <w:numPr>
                <w:ilvl w:val="0"/>
                <w:numId w:val="15"/>
              </w:numPr>
              <w:rPr>
                <w:lang w:val="ro-RO"/>
              </w:rPr>
            </w:pPr>
          </w:p>
        </w:tc>
        <w:tc>
          <w:tcPr>
            <w:tcW w:w="3763" w:type="dxa"/>
          </w:tcPr>
          <w:p w14:paraId="36B29E33" w14:textId="77777777" w:rsidR="00C27CB3" w:rsidRDefault="00C27CB3" w:rsidP="00905BBC">
            <w:pPr>
              <w:rPr>
                <w:lang w:val="ro-RO"/>
              </w:rPr>
            </w:pPr>
            <w:proofErr w:type="spellStart"/>
            <w:r>
              <w:rPr>
                <w:lang w:val="ro-RO"/>
              </w:rPr>
              <w:t>Butruză</w:t>
            </w:r>
            <w:proofErr w:type="spellEnd"/>
          </w:p>
        </w:tc>
        <w:tc>
          <w:tcPr>
            <w:tcW w:w="1895" w:type="dxa"/>
          </w:tcPr>
          <w:p w14:paraId="7D6BCAD0" w14:textId="77777777" w:rsidR="00C27CB3" w:rsidRDefault="00C27CB3" w:rsidP="00905BBC">
            <w:pPr>
              <w:jc w:val="center"/>
              <w:rPr>
                <w:lang w:val="ro-RO"/>
              </w:rPr>
            </w:pPr>
            <w:r>
              <w:rPr>
                <w:lang w:val="ro-RO"/>
              </w:rPr>
              <w:t>11,20</w:t>
            </w:r>
          </w:p>
        </w:tc>
        <w:tc>
          <w:tcPr>
            <w:tcW w:w="1797" w:type="dxa"/>
          </w:tcPr>
          <w:p w14:paraId="2B5087EC" w14:textId="77777777" w:rsidR="00C27CB3" w:rsidRDefault="00C27CB3" w:rsidP="00905BBC">
            <w:pPr>
              <w:jc w:val="center"/>
              <w:rPr>
                <w:lang w:val="ro-RO"/>
              </w:rPr>
            </w:pPr>
            <w:r>
              <w:rPr>
                <w:lang w:val="ro-RO"/>
              </w:rPr>
              <w:t>1230</w:t>
            </w:r>
          </w:p>
        </w:tc>
        <w:tc>
          <w:tcPr>
            <w:tcW w:w="1711" w:type="dxa"/>
          </w:tcPr>
          <w:p w14:paraId="4B7B3409" w14:textId="77777777" w:rsidR="00C27CB3" w:rsidRDefault="00C27CB3" w:rsidP="00905BBC">
            <w:pPr>
              <w:jc w:val="center"/>
              <w:rPr>
                <w:lang w:val="ro-RO"/>
              </w:rPr>
            </w:pPr>
            <w:r w:rsidRPr="00056737">
              <w:rPr>
                <w:lang w:val="ro-RO"/>
              </w:rPr>
              <w:t>ovine</w:t>
            </w:r>
          </w:p>
        </w:tc>
      </w:tr>
      <w:tr w:rsidR="00C27CB3" w14:paraId="0736F576" w14:textId="77777777" w:rsidTr="00905BBC">
        <w:trPr>
          <w:jc w:val="center"/>
        </w:trPr>
        <w:tc>
          <w:tcPr>
            <w:tcW w:w="1029" w:type="dxa"/>
          </w:tcPr>
          <w:p w14:paraId="13131A82" w14:textId="77777777" w:rsidR="00C27CB3" w:rsidRPr="002B57E3" w:rsidRDefault="00C27CB3" w:rsidP="00905BBC">
            <w:pPr>
              <w:pStyle w:val="Listparagraf"/>
              <w:numPr>
                <w:ilvl w:val="0"/>
                <w:numId w:val="15"/>
              </w:numPr>
              <w:rPr>
                <w:lang w:val="ro-RO"/>
              </w:rPr>
            </w:pPr>
          </w:p>
        </w:tc>
        <w:tc>
          <w:tcPr>
            <w:tcW w:w="3763" w:type="dxa"/>
          </w:tcPr>
          <w:p w14:paraId="5EEC9922" w14:textId="77777777" w:rsidR="00C27CB3" w:rsidRDefault="00C27CB3" w:rsidP="00905BBC">
            <w:pPr>
              <w:rPr>
                <w:lang w:val="ro-RO"/>
              </w:rPr>
            </w:pPr>
            <w:proofErr w:type="spellStart"/>
            <w:r>
              <w:rPr>
                <w:lang w:val="ro-RO"/>
              </w:rPr>
              <w:t>Butruză</w:t>
            </w:r>
            <w:proofErr w:type="spellEnd"/>
          </w:p>
        </w:tc>
        <w:tc>
          <w:tcPr>
            <w:tcW w:w="1895" w:type="dxa"/>
          </w:tcPr>
          <w:p w14:paraId="35BB9820" w14:textId="77777777" w:rsidR="00C27CB3" w:rsidRDefault="00C27CB3" w:rsidP="00905BBC">
            <w:pPr>
              <w:jc w:val="center"/>
              <w:rPr>
                <w:lang w:val="ro-RO"/>
              </w:rPr>
            </w:pPr>
            <w:r>
              <w:rPr>
                <w:lang w:val="ro-RO"/>
              </w:rPr>
              <w:t>10,10</w:t>
            </w:r>
          </w:p>
        </w:tc>
        <w:tc>
          <w:tcPr>
            <w:tcW w:w="1797" w:type="dxa"/>
          </w:tcPr>
          <w:p w14:paraId="78C7D73E" w14:textId="77777777" w:rsidR="00C27CB3" w:rsidRDefault="00C27CB3" w:rsidP="00905BBC">
            <w:pPr>
              <w:jc w:val="center"/>
              <w:rPr>
                <w:lang w:val="ro-RO"/>
              </w:rPr>
            </w:pPr>
            <w:r>
              <w:rPr>
                <w:lang w:val="ro-RO"/>
              </w:rPr>
              <w:t>1227</w:t>
            </w:r>
          </w:p>
        </w:tc>
        <w:tc>
          <w:tcPr>
            <w:tcW w:w="1711" w:type="dxa"/>
          </w:tcPr>
          <w:p w14:paraId="25995AA3" w14:textId="77777777" w:rsidR="00C27CB3" w:rsidRDefault="00C27CB3" w:rsidP="00905BBC">
            <w:pPr>
              <w:jc w:val="center"/>
              <w:rPr>
                <w:lang w:val="ro-RO"/>
              </w:rPr>
            </w:pPr>
            <w:r w:rsidRPr="00056737">
              <w:rPr>
                <w:lang w:val="ro-RO"/>
              </w:rPr>
              <w:t>ovine</w:t>
            </w:r>
          </w:p>
        </w:tc>
      </w:tr>
      <w:tr w:rsidR="00C27CB3" w14:paraId="2C7E51D8" w14:textId="77777777" w:rsidTr="00905BBC">
        <w:trPr>
          <w:jc w:val="center"/>
        </w:trPr>
        <w:tc>
          <w:tcPr>
            <w:tcW w:w="4792" w:type="dxa"/>
            <w:gridSpan w:val="2"/>
          </w:tcPr>
          <w:p w14:paraId="627365F7" w14:textId="77777777" w:rsidR="00C27CB3" w:rsidRPr="00B30191" w:rsidRDefault="00C27CB3" w:rsidP="00905BBC">
            <w:pPr>
              <w:jc w:val="center"/>
              <w:rPr>
                <w:b/>
                <w:bCs/>
                <w:lang w:val="ro-RO"/>
              </w:rPr>
            </w:pPr>
            <w:r>
              <w:rPr>
                <w:b/>
                <w:bCs/>
                <w:lang w:val="ro-RO"/>
              </w:rPr>
              <w:t>TOTAL:</w:t>
            </w:r>
          </w:p>
        </w:tc>
        <w:tc>
          <w:tcPr>
            <w:tcW w:w="1895" w:type="dxa"/>
          </w:tcPr>
          <w:p w14:paraId="001B941E" w14:textId="77777777" w:rsidR="00C27CB3" w:rsidRPr="00B30191" w:rsidRDefault="00C27CB3" w:rsidP="00905BBC">
            <w:pPr>
              <w:jc w:val="center"/>
              <w:rPr>
                <w:b/>
                <w:bCs/>
                <w:lang w:val="ro-RO"/>
              </w:rPr>
            </w:pPr>
            <w:r>
              <w:rPr>
                <w:b/>
                <w:bCs/>
                <w:lang w:val="ro-RO"/>
              </w:rPr>
              <w:t>37,73</w:t>
            </w:r>
          </w:p>
        </w:tc>
        <w:tc>
          <w:tcPr>
            <w:tcW w:w="1797" w:type="dxa"/>
          </w:tcPr>
          <w:p w14:paraId="3D0DFF24" w14:textId="77777777" w:rsidR="00C27CB3" w:rsidRDefault="00C27CB3" w:rsidP="00905BBC">
            <w:pPr>
              <w:jc w:val="center"/>
              <w:rPr>
                <w:lang w:val="ro-RO"/>
              </w:rPr>
            </w:pPr>
          </w:p>
        </w:tc>
        <w:tc>
          <w:tcPr>
            <w:tcW w:w="1711" w:type="dxa"/>
          </w:tcPr>
          <w:p w14:paraId="5D01E36A" w14:textId="77777777" w:rsidR="00C27CB3" w:rsidRDefault="00C27CB3" w:rsidP="00905BBC">
            <w:pPr>
              <w:jc w:val="center"/>
              <w:rPr>
                <w:lang w:val="ro-RO"/>
              </w:rPr>
            </w:pPr>
          </w:p>
        </w:tc>
      </w:tr>
    </w:tbl>
    <w:p w14:paraId="05169A5F" w14:textId="77777777" w:rsidR="00C27CB3" w:rsidRDefault="00C27CB3" w:rsidP="00C27CB3">
      <w:pPr>
        <w:rPr>
          <w:rFonts w:asciiTheme="minorHAnsi" w:hAnsiTheme="minorHAnsi" w:cstheme="minorBidi"/>
          <w:sz w:val="22"/>
          <w:szCs w:val="22"/>
          <w:lang w:val="ro-RO"/>
        </w:rPr>
      </w:pPr>
    </w:p>
    <w:p w14:paraId="4F2CEC41" w14:textId="77777777" w:rsidR="00C27CB3" w:rsidRDefault="00C27CB3" w:rsidP="00C27CB3">
      <w:pPr>
        <w:rPr>
          <w:rFonts w:asciiTheme="minorHAnsi" w:hAnsiTheme="minorHAnsi" w:cstheme="minorBidi"/>
          <w:sz w:val="22"/>
          <w:szCs w:val="22"/>
          <w:lang w:val="ro-RO"/>
        </w:rPr>
      </w:pPr>
    </w:p>
    <w:p w14:paraId="097046DE" w14:textId="77777777" w:rsidR="00C27CB3" w:rsidRDefault="00C27CB3" w:rsidP="00C27CB3">
      <w:pPr>
        <w:jc w:val="center"/>
        <w:rPr>
          <w:b/>
          <w:bCs/>
          <w:lang w:val="ro-RO"/>
        </w:rPr>
      </w:pPr>
      <w:r>
        <w:rPr>
          <w:b/>
          <w:bCs/>
          <w:lang w:val="ro-RO"/>
        </w:rPr>
        <w:t>DOMNIN</w:t>
      </w:r>
    </w:p>
    <w:tbl>
      <w:tblPr>
        <w:tblStyle w:val="Tabelgril"/>
        <w:tblW w:w="0" w:type="auto"/>
        <w:jc w:val="center"/>
        <w:tblLook w:val="04A0" w:firstRow="1" w:lastRow="0" w:firstColumn="1" w:lastColumn="0" w:noHBand="0" w:noVBand="1"/>
      </w:tblPr>
      <w:tblGrid>
        <w:gridCol w:w="1029"/>
        <w:gridCol w:w="3763"/>
        <w:gridCol w:w="1895"/>
        <w:gridCol w:w="1797"/>
        <w:gridCol w:w="1711"/>
      </w:tblGrid>
      <w:tr w:rsidR="00C27CB3" w14:paraId="613F54A0" w14:textId="77777777" w:rsidTr="00905BBC">
        <w:trPr>
          <w:jc w:val="center"/>
        </w:trPr>
        <w:tc>
          <w:tcPr>
            <w:tcW w:w="1029" w:type="dxa"/>
            <w:vAlign w:val="center"/>
          </w:tcPr>
          <w:p w14:paraId="335B708A" w14:textId="77777777" w:rsidR="00C27CB3" w:rsidRPr="002B57E3" w:rsidRDefault="00C27CB3" w:rsidP="00905BBC">
            <w:pPr>
              <w:jc w:val="center"/>
              <w:rPr>
                <w:b/>
                <w:bCs/>
                <w:lang w:val="ro-RO"/>
              </w:rPr>
            </w:pPr>
            <w:r w:rsidRPr="002B57E3">
              <w:rPr>
                <w:b/>
                <w:bCs/>
                <w:lang w:val="ro-RO"/>
              </w:rPr>
              <w:t>Nr. crt.</w:t>
            </w:r>
          </w:p>
        </w:tc>
        <w:tc>
          <w:tcPr>
            <w:tcW w:w="3763" w:type="dxa"/>
            <w:vAlign w:val="center"/>
          </w:tcPr>
          <w:p w14:paraId="55F93952" w14:textId="77777777" w:rsidR="00C27CB3" w:rsidRPr="002B57E3" w:rsidRDefault="00C27CB3" w:rsidP="00905BBC">
            <w:pPr>
              <w:jc w:val="center"/>
              <w:rPr>
                <w:b/>
                <w:bCs/>
                <w:lang w:val="ro-RO"/>
              </w:rPr>
            </w:pPr>
            <w:r w:rsidRPr="002B57E3">
              <w:rPr>
                <w:b/>
                <w:bCs/>
                <w:lang w:val="ro-RO"/>
              </w:rPr>
              <w:t>Denumire parcelă</w:t>
            </w:r>
          </w:p>
        </w:tc>
        <w:tc>
          <w:tcPr>
            <w:tcW w:w="1895" w:type="dxa"/>
            <w:vAlign w:val="center"/>
          </w:tcPr>
          <w:p w14:paraId="5518DACD" w14:textId="77777777" w:rsidR="00C27CB3" w:rsidRPr="002B57E3" w:rsidRDefault="00C27CB3" w:rsidP="00905BBC">
            <w:pPr>
              <w:jc w:val="center"/>
              <w:rPr>
                <w:b/>
                <w:bCs/>
                <w:lang w:val="ro-RO"/>
              </w:rPr>
            </w:pPr>
            <w:r w:rsidRPr="002B57E3">
              <w:rPr>
                <w:b/>
                <w:bCs/>
                <w:lang w:val="ro-RO"/>
              </w:rPr>
              <w:t>Suprafața (ha)</w:t>
            </w:r>
          </w:p>
        </w:tc>
        <w:tc>
          <w:tcPr>
            <w:tcW w:w="1797" w:type="dxa"/>
            <w:vAlign w:val="center"/>
          </w:tcPr>
          <w:p w14:paraId="358EC669" w14:textId="77777777" w:rsidR="00C27CB3" w:rsidRPr="002B57E3" w:rsidRDefault="00C27CB3" w:rsidP="00905BBC">
            <w:pPr>
              <w:jc w:val="center"/>
              <w:rPr>
                <w:b/>
                <w:bCs/>
                <w:lang w:val="ro-RO"/>
              </w:rPr>
            </w:pPr>
            <w:r w:rsidRPr="002B57E3">
              <w:rPr>
                <w:b/>
                <w:bCs/>
                <w:lang w:val="ro-RO"/>
              </w:rPr>
              <w:t>Nr. bloc fizic</w:t>
            </w:r>
          </w:p>
        </w:tc>
        <w:tc>
          <w:tcPr>
            <w:tcW w:w="1711" w:type="dxa"/>
          </w:tcPr>
          <w:p w14:paraId="415E7F1D" w14:textId="77777777" w:rsidR="00C27CB3" w:rsidRPr="002B57E3" w:rsidRDefault="00C27CB3" w:rsidP="00905BBC">
            <w:pPr>
              <w:jc w:val="center"/>
              <w:rPr>
                <w:b/>
                <w:bCs/>
                <w:lang w:val="ro-RO"/>
              </w:rPr>
            </w:pPr>
            <w:r>
              <w:rPr>
                <w:b/>
                <w:bCs/>
                <w:lang w:val="ro-RO"/>
              </w:rPr>
              <w:t>Bovine/ovine</w:t>
            </w:r>
          </w:p>
        </w:tc>
      </w:tr>
      <w:tr w:rsidR="00C27CB3" w14:paraId="2C73BCF3" w14:textId="77777777" w:rsidTr="00905BBC">
        <w:trPr>
          <w:jc w:val="center"/>
        </w:trPr>
        <w:tc>
          <w:tcPr>
            <w:tcW w:w="1029" w:type="dxa"/>
          </w:tcPr>
          <w:p w14:paraId="559E56D7" w14:textId="77777777" w:rsidR="00C27CB3" w:rsidRPr="002B57E3" w:rsidRDefault="00C27CB3" w:rsidP="00905BBC">
            <w:pPr>
              <w:pStyle w:val="Listparagraf"/>
              <w:numPr>
                <w:ilvl w:val="0"/>
                <w:numId w:val="16"/>
              </w:numPr>
              <w:rPr>
                <w:lang w:val="ro-RO"/>
              </w:rPr>
            </w:pPr>
          </w:p>
        </w:tc>
        <w:tc>
          <w:tcPr>
            <w:tcW w:w="3763" w:type="dxa"/>
          </w:tcPr>
          <w:p w14:paraId="36765258" w14:textId="77777777" w:rsidR="00C27CB3" w:rsidRDefault="00C27CB3" w:rsidP="00905BBC">
            <w:pPr>
              <w:rPr>
                <w:lang w:val="ro-RO"/>
              </w:rPr>
            </w:pPr>
            <w:r>
              <w:rPr>
                <w:lang w:val="ro-RO"/>
              </w:rPr>
              <w:t>Fundu Gozului</w:t>
            </w:r>
          </w:p>
        </w:tc>
        <w:tc>
          <w:tcPr>
            <w:tcW w:w="1895" w:type="dxa"/>
          </w:tcPr>
          <w:p w14:paraId="7441C472" w14:textId="77777777" w:rsidR="00C27CB3" w:rsidRDefault="00C27CB3" w:rsidP="00905BBC">
            <w:pPr>
              <w:jc w:val="center"/>
              <w:rPr>
                <w:lang w:val="ro-RO"/>
              </w:rPr>
            </w:pPr>
            <w:r>
              <w:rPr>
                <w:lang w:val="ro-RO"/>
              </w:rPr>
              <w:t>44,87</w:t>
            </w:r>
          </w:p>
        </w:tc>
        <w:tc>
          <w:tcPr>
            <w:tcW w:w="1797" w:type="dxa"/>
          </w:tcPr>
          <w:p w14:paraId="1A1A3863" w14:textId="77777777" w:rsidR="00C27CB3" w:rsidRDefault="00C27CB3" w:rsidP="00905BBC">
            <w:pPr>
              <w:jc w:val="center"/>
              <w:rPr>
                <w:lang w:val="ro-RO"/>
              </w:rPr>
            </w:pPr>
            <w:r>
              <w:rPr>
                <w:lang w:val="ro-RO"/>
              </w:rPr>
              <w:t>1230</w:t>
            </w:r>
          </w:p>
        </w:tc>
        <w:tc>
          <w:tcPr>
            <w:tcW w:w="1711" w:type="dxa"/>
          </w:tcPr>
          <w:p w14:paraId="7AF1E1E3" w14:textId="77777777" w:rsidR="00C27CB3" w:rsidRDefault="00C27CB3" w:rsidP="00905BBC">
            <w:pPr>
              <w:jc w:val="center"/>
              <w:rPr>
                <w:lang w:val="ro-RO"/>
              </w:rPr>
            </w:pPr>
            <w:r>
              <w:rPr>
                <w:lang w:val="ro-RO"/>
              </w:rPr>
              <w:t>bovine</w:t>
            </w:r>
          </w:p>
        </w:tc>
      </w:tr>
      <w:tr w:rsidR="00C27CB3" w14:paraId="1F5C3124" w14:textId="77777777" w:rsidTr="00905BBC">
        <w:trPr>
          <w:jc w:val="center"/>
        </w:trPr>
        <w:tc>
          <w:tcPr>
            <w:tcW w:w="4792" w:type="dxa"/>
            <w:gridSpan w:val="2"/>
          </w:tcPr>
          <w:p w14:paraId="6F2476F0" w14:textId="77777777" w:rsidR="00C27CB3" w:rsidRPr="00B30191" w:rsidRDefault="00C27CB3" w:rsidP="00905BBC">
            <w:pPr>
              <w:jc w:val="center"/>
              <w:rPr>
                <w:b/>
                <w:bCs/>
                <w:lang w:val="ro-RO"/>
              </w:rPr>
            </w:pPr>
            <w:r>
              <w:rPr>
                <w:b/>
                <w:bCs/>
                <w:lang w:val="ro-RO"/>
              </w:rPr>
              <w:t>TOTAL:</w:t>
            </w:r>
          </w:p>
        </w:tc>
        <w:tc>
          <w:tcPr>
            <w:tcW w:w="1895" w:type="dxa"/>
          </w:tcPr>
          <w:p w14:paraId="64F3CC06" w14:textId="77777777" w:rsidR="00C27CB3" w:rsidRPr="00B30191" w:rsidRDefault="00C27CB3" w:rsidP="00905BBC">
            <w:pPr>
              <w:jc w:val="center"/>
              <w:rPr>
                <w:b/>
                <w:bCs/>
                <w:lang w:val="ro-RO"/>
              </w:rPr>
            </w:pPr>
            <w:r>
              <w:rPr>
                <w:b/>
                <w:bCs/>
                <w:lang w:val="ro-RO"/>
              </w:rPr>
              <w:t>44,87</w:t>
            </w:r>
          </w:p>
        </w:tc>
        <w:tc>
          <w:tcPr>
            <w:tcW w:w="1797" w:type="dxa"/>
          </w:tcPr>
          <w:p w14:paraId="77E6DF50" w14:textId="77777777" w:rsidR="00C27CB3" w:rsidRDefault="00C27CB3" w:rsidP="00905BBC">
            <w:pPr>
              <w:jc w:val="center"/>
              <w:rPr>
                <w:lang w:val="ro-RO"/>
              </w:rPr>
            </w:pPr>
          </w:p>
        </w:tc>
        <w:tc>
          <w:tcPr>
            <w:tcW w:w="1711" w:type="dxa"/>
          </w:tcPr>
          <w:p w14:paraId="6F11F7CC" w14:textId="77777777" w:rsidR="00C27CB3" w:rsidRDefault="00C27CB3" w:rsidP="00905BBC">
            <w:pPr>
              <w:jc w:val="center"/>
              <w:rPr>
                <w:lang w:val="ro-RO"/>
              </w:rPr>
            </w:pPr>
          </w:p>
        </w:tc>
      </w:tr>
    </w:tbl>
    <w:p w14:paraId="2ED5F870" w14:textId="77777777" w:rsidR="00C27CB3" w:rsidRDefault="00C27CB3" w:rsidP="00C27CB3">
      <w:pPr>
        <w:rPr>
          <w:rFonts w:asciiTheme="minorHAnsi" w:hAnsiTheme="minorHAnsi" w:cstheme="minorBidi"/>
          <w:sz w:val="22"/>
          <w:szCs w:val="22"/>
          <w:lang w:val="ro-RO"/>
        </w:rPr>
      </w:pPr>
    </w:p>
    <w:p w14:paraId="61A8A9AA" w14:textId="77777777" w:rsidR="00C27CB3" w:rsidRDefault="00C27CB3" w:rsidP="00C27CB3">
      <w:pPr>
        <w:rPr>
          <w:rFonts w:asciiTheme="minorHAnsi" w:hAnsiTheme="minorHAnsi" w:cstheme="minorBidi"/>
          <w:sz w:val="22"/>
          <w:szCs w:val="22"/>
          <w:lang w:val="ro-RO"/>
        </w:rPr>
      </w:pPr>
    </w:p>
    <w:p w14:paraId="1E81DBD1" w14:textId="77777777" w:rsidR="00C27CB3" w:rsidRDefault="00C27CB3" w:rsidP="00C27CB3">
      <w:pPr>
        <w:rPr>
          <w:rFonts w:asciiTheme="minorHAnsi" w:hAnsiTheme="minorHAnsi" w:cstheme="minorBidi"/>
          <w:sz w:val="22"/>
          <w:szCs w:val="22"/>
          <w:lang w:val="ro-RO"/>
        </w:rPr>
      </w:pPr>
    </w:p>
    <w:p w14:paraId="76DA9A78" w14:textId="77777777" w:rsidR="00C27CB3" w:rsidRDefault="00C27CB3" w:rsidP="00C27CB3">
      <w:pPr>
        <w:rPr>
          <w:rFonts w:asciiTheme="minorHAnsi" w:hAnsiTheme="minorHAnsi" w:cstheme="minorBidi"/>
          <w:sz w:val="22"/>
          <w:szCs w:val="22"/>
          <w:lang w:val="ro-RO"/>
        </w:rPr>
      </w:pPr>
    </w:p>
    <w:p w14:paraId="3B64DA9D" w14:textId="77777777" w:rsidR="00C27CB3" w:rsidRDefault="00C27CB3" w:rsidP="00C27CB3">
      <w:pPr>
        <w:jc w:val="center"/>
        <w:rPr>
          <w:b/>
          <w:bCs/>
          <w:lang w:val="ro-RO"/>
        </w:rPr>
      </w:pPr>
      <w:r>
        <w:rPr>
          <w:b/>
          <w:bCs/>
          <w:lang w:val="ro-RO"/>
        </w:rPr>
        <w:t>ȘOIMUȘ</w:t>
      </w:r>
    </w:p>
    <w:tbl>
      <w:tblPr>
        <w:tblStyle w:val="Tabelgril"/>
        <w:tblW w:w="0" w:type="auto"/>
        <w:jc w:val="center"/>
        <w:tblLook w:val="04A0" w:firstRow="1" w:lastRow="0" w:firstColumn="1" w:lastColumn="0" w:noHBand="0" w:noVBand="1"/>
      </w:tblPr>
      <w:tblGrid>
        <w:gridCol w:w="1029"/>
        <w:gridCol w:w="3763"/>
        <w:gridCol w:w="1895"/>
        <w:gridCol w:w="1797"/>
        <w:gridCol w:w="1711"/>
      </w:tblGrid>
      <w:tr w:rsidR="00C27CB3" w14:paraId="48861C88" w14:textId="77777777" w:rsidTr="00905BBC">
        <w:trPr>
          <w:jc w:val="center"/>
        </w:trPr>
        <w:tc>
          <w:tcPr>
            <w:tcW w:w="1029" w:type="dxa"/>
            <w:vAlign w:val="center"/>
          </w:tcPr>
          <w:p w14:paraId="27239DF7" w14:textId="77777777" w:rsidR="00C27CB3" w:rsidRPr="002B57E3" w:rsidRDefault="00C27CB3" w:rsidP="00905BBC">
            <w:pPr>
              <w:jc w:val="center"/>
              <w:rPr>
                <w:b/>
                <w:bCs/>
                <w:lang w:val="ro-RO"/>
              </w:rPr>
            </w:pPr>
            <w:r w:rsidRPr="002B57E3">
              <w:rPr>
                <w:b/>
                <w:bCs/>
                <w:lang w:val="ro-RO"/>
              </w:rPr>
              <w:t>Nr. crt.</w:t>
            </w:r>
          </w:p>
        </w:tc>
        <w:tc>
          <w:tcPr>
            <w:tcW w:w="3763" w:type="dxa"/>
            <w:vAlign w:val="center"/>
          </w:tcPr>
          <w:p w14:paraId="1C6FD9E9" w14:textId="77777777" w:rsidR="00C27CB3" w:rsidRPr="002B57E3" w:rsidRDefault="00C27CB3" w:rsidP="00905BBC">
            <w:pPr>
              <w:jc w:val="center"/>
              <w:rPr>
                <w:b/>
                <w:bCs/>
                <w:lang w:val="ro-RO"/>
              </w:rPr>
            </w:pPr>
            <w:r w:rsidRPr="002B57E3">
              <w:rPr>
                <w:b/>
                <w:bCs/>
                <w:lang w:val="ro-RO"/>
              </w:rPr>
              <w:t>Denumire parcelă</w:t>
            </w:r>
          </w:p>
        </w:tc>
        <w:tc>
          <w:tcPr>
            <w:tcW w:w="1895" w:type="dxa"/>
            <w:vAlign w:val="center"/>
          </w:tcPr>
          <w:p w14:paraId="0A077692" w14:textId="77777777" w:rsidR="00C27CB3" w:rsidRPr="002B57E3" w:rsidRDefault="00C27CB3" w:rsidP="00905BBC">
            <w:pPr>
              <w:jc w:val="center"/>
              <w:rPr>
                <w:b/>
                <w:bCs/>
                <w:lang w:val="ro-RO"/>
              </w:rPr>
            </w:pPr>
            <w:r w:rsidRPr="002B57E3">
              <w:rPr>
                <w:b/>
                <w:bCs/>
                <w:lang w:val="ro-RO"/>
              </w:rPr>
              <w:t>Suprafața (ha)</w:t>
            </w:r>
          </w:p>
        </w:tc>
        <w:tc>
          <w:tcPr>
            <w:tcW w:w="1797" w:type="dxa"/>
            <w:vAlign w:val="center"/>
          </w:tcPr>
          <w:p w14:paraId="5B5C77FC" w14:textId="77777777" w:rsidR="00C27CB3" w:rsidRPr="002B57E3" w:rsidRDefault="00C27CB3" w:rsidP="00905BBC">
            <w:pPr>
              <w:jc w:val="center"/>
              <w:rPr>
                <w:b/>
                <w:bCs/>
                <w:lang w:val="ro-RO"/>
              </w:rPr>
            </w:pPr>
            <w:r w:rsidRPr="002B57E3">
              <w:rPr>
                <w:b/>
                <w:bCs/>
                <w:lang w:val="ro-RO"/>
              </w:rPr>
              <w:t>Nr. bloc fizic</w:t>
            </w:r>
          </w:p>
        </w:tc>
        <w:tc>
          <w:tcPr>
            <w:tcW w:w="1711" w:type="dxa"/>
          </w:tcPr>
          <w:p w14:paraId="0573DA30" w14:textId="77777777" w:rsidR="00C27CB3" w:rsidRPr="002B57E3" w:rsidRDefault="00C27CB3" w:rsidP="00905BBC">
            <w:pPr>
              <w:jc w:val="center"/>
              <w:rPr>
                <w:b/>
                <w:bCs/>
                <w:lang w:val="ro-RO"/>
              </w:rPr>
            </w:pPr>
            <w:r>
              <w:rPr>
                <w:b/>
                <w:bCs/>
                <w:lang w:val="ro-RO"/>
              </w:rPr>
              <w:t>Bovine/ovine</w:t>
            </w:r>
          </w:p>
        </w:tc>
      </w:tr>
      <w:tr w:rsidR="00C27CB3" w14:paraId="222FB0C2" w14:textId="77777777" w:rsidTr="00905BBC">
        <w:trPr>
          <w:jc w:val="center"/>
        </w:trPr>
        <w:tc>
          <w:tcPr>
            <w:tcW w:w="1029" w:type="dxa"/>
          </w:tcPr>
          <w:p w14:paraId="5C0176FB" w14:textId="77777777" w:rsidR="00C27CB3" w:rsidRPr="002B57E3" w:rsidRDefault="00C27CB3" w:rsidP="00905BBC">
            <w:pPr>
              <w:pStyle w:val="Listparagraf"/>
              <w:numPr>
                <w:ilvl w:val="0"/>
                <w:numId w:val="17"/>
              </w:numPr>
              <w:rPr>
                <w:lang w:val="ro-RO"/>
              </w:rPr>
            </w:pPr>
          </w:p>
        </w:tc>
        <w:tc>
          <w:tcPr>
            <w:tcW w:w="3763" w:type="dxa"/>
          </w:tcPr>
          <w:p w14:paraId="3F3E5267" w14:textId="77777777" w:rsidR="00C27CB3" w:rsidRDefault="00C27CB3" w:rsidP="00905BBC">
            <w:pPr>
              <w:rPr>
                <w:lang w:val="ro-RO"/>
              </w:rPr>
            </w:pPr>
            <w:proofErr w:type="spellStart"/>
            <w:r>
              <w:rPr>
                <w:lang w:val="ro-RO"/>
              </w:rPr>
              <w:t>Mânzărie</w:t>
            </w:r>
            <w:proofErr w:type="spellEnd"/>
          </w:p>
        </w:tc>
        <w:tc>
          <w:tcPr>
            <w:tcW w:w="1895" w:type="dxa"/>
          </w:tcPr>
          <w:p w14:paraId="54EBFD61" w14:textId="77777777" w:rsidR="00C27CB3" w:rsidRDefault="00C27CB3" w:rsidP="00905BBC">
            <w:pPr>
              <w:jc w:val="center"/>
              <w:rPr>
                <w:lang w:val="ro-RO"/>
              </w:rPr>
            </w:pPr>
            <w:r>
              <w:rPr>
                <w:lang w:val="ro-RO"/>
              </w:rPr>
              <w:t>16,5</w:t>
            </w:r>
          </w:p>
        </w:tc>
        <w:tc>
          <w:tcPr>
            <w:tcW w:w="1797" w:type="dxa"/>
          </w:tcPr>
          <w:p w14:paraId="7C644268" w14:textId="77777777" w:rsidR="00C27CB3" w:rsidRDefault="00C27CB3" w:rsidP="00905BBC">
            <w:pPr>
              <w:jc w:val="center"/>
              <w:rPr>
                <w:lang w:val="ro-RO"/>
              </w:rPr>
            </w:pPr>
            <w:r>
              <w:rPr>
                <w:lang w:val="ro-RO"/>
              </w:rPr>
              <w:t>1174</w:t>
            </w:r>
          </w:p>
        </w:tc>
        <w:tc>
          <w:tcPr>
            <w:tcW w:w="1711" w:type="dxa"/>
          </w:tcPr>
          <w:p w14:paraId="2D549D9F" w14:textId="77777777" w:rsidR="00C27CB3" w:rsidRDefault="00C27CB3" w:rsidP="00905BBC">
            <w:pPr>
              <w:jc w:val="center"/>
              <w:rPr>
                <w:lang w:val="ro-RO"/>
              </w:rPr>
            </w:pPr>
            <w:r w:rsidRPr="001176CB">
              <w:rPr>
                <w:lang w:val="ro-RO"/>
              </w:rPr>
              <w:t>ovine</w:t>
            </w:r>
          </w:p>
        </w:tc>
      </w:tr>
      <w:tr w:rsidR="00C27CB3" w14:paraId="5C8B511B" w14:textId="77777777" w:rsidTr="00905BBC">
        <w:trPr>
          <w:jc w:val="center"/>
        </w:trPr>
        <w:tc>
          <w:tcPr>
            <w:tcW w:w="1029" w:type="dxa"/>
          </w:tcPr>
          <w:p w14:paraId="1A9CCDB5" w14:textId="77777777" w:rsidR="00C27CB3" w:rsidRPr="002B57E3" w:rsidRDefault="00C27CB3" w:rsidP="00905BBC">
            <w:pPr>
              <w:pStyle w:val="Listparagraf"/>
              <w:numPr>
                <w:ilvl w:val="0"/>
                <w:numId w:val="17"/>
              </w:numPr>
              <w:rPr>
                <w:lang w:val="ro-RO"/>
              </w:rPr>
            </w:pPr>
          </w:p>
        </w:tc>
        <w:tc>
          <w:tcPr>
            <w:tcW w:w="3763" w:type="dxa"/>
          </w:tcPr>
          <w:p w14:paraId="0C8C5A52" w14:textId="77777777" w:rsidR="00C27CB3" w:rsidRDefault="00C27CB3" w:rsidP="00905BBC">
            <w:pPr>
              <w:rPr>
                <w:lang w:val="ro-RO"/>
              </w:rPr>
            </w:pPr>
            <w:proofErr w:type="spellStart"/>
            <w:r>
              <w:rPr>
                <w:lang w:val="ro-RO"/>
              </w:rPr>
              <w:t>Mânzărie</w:t>
            </w:r>
            <w:proofErr w:type="spellEnd"/>
            <w:r>
              <w:rPr>
                <w:lang w:val="ro-RO"/>
              </w:rPr>
              <w:t xml:space="preserve"> jos</w:t>
            </w:r>
          </w:p>
        </w:tc>
        <w:tc>
          <w:tcPr>
            <w:tcW w:w="1895" w:type="dxa"/>
          </w:tcPr>
          <w:p w14:paraId="7F71ACCA" w14:textId="77777777" w:rsidR="00C27CB3" w:rsidRDefault="00C27CB3" w:rsidP="00905BBC">
            <w:pPr>
              <w:jc w:val="center"/>
              <w:rPr>
                <w:lang w:val="ro-RO"/>
              </w:rPr>
            </w:pPr>
            <w:r>
              <w:rPr>
                <w:lang w:val="ro-RO"/>
              </w:rPr>
              <w:t>1,93</w:t>
            </w:r>
          </w:p>
        </w:tc>
        <w:tc>
          <w:tcPr>
            <w:tcW w:w="1797" w:type="dxa"/>
          </w:tcPr>
          <w:p w14:paraId="46FEB9A5" w14:textId="77777777" w:rsidR="00C27CB3" w:rsidRDefault="00C27CB3" w:rsidP="00905BBC">
            <w:pPr>
              <w:jc w:val="center"/>
              <w:rPr>
                <w:lang w:val="ro-RO"/>
              </w:rPr>
            </w:pPr>
            <w:r>
              <w:rPr>
                <w:lang w:val="ro-RO"/>
              </w:rPr>
              <w:t>3809</w:t>
            </w:r>
          </w:p>
        </w:tc>
        <w:tc>
          <w:tcPr>
            <w:tcW w:w="1711" w:type="dxa"/>
          </w:tcPr>
          <w:p w14:paraId="3524B6F3" w14:textId="77777777" w:rsidR="00C27CB3" w:rsidRDefault="00C27CB3" w:rsidP="00905BBC">
            <w:pPr>
              <w:jc w:val="center"/>
              <w:rPr>
                <w:lang w:val="ro-RO"/>
              </w:rPr>
            </w:pPr>
            <w:r w:rsidRPr="001176CB">
              <w:rPr>
                <w:lang w:val="ro-RO"/>
              </w:rPr>
              <w:t>ovine</w:t>
            </w:r>
          </w:p>
        </w:tc>
      </w:tr>
      <w:tr w:rsidR="00C27CB3" w14:paraId="33579A1D" w14:textId="77777777" w:rsidTr="00905BBC">
        <w:trPr>
          <w:jc w:val="center"/>
        </w:trPr>
        <w:tc>
          <w:tcPr>
            <w:tcW w:w="1029" w:type="dxa"/>
          </w:tcPr>
          <w:p w14:paraId="67B367ED" w14:textId="77777777" w:rsidR="00C27CB3" w:rsidRPr="002B57E3" w:rsidRDefault="00C27CB3" w:rsidP="00905BBC">
            <w:pPr>
              <w:pStyle w:val="Listparagraf"/>
              <w:numPr>
                <w:ilvl w:val="0"/>
                <w:numId w:val="17"/>
              </w:numPr>
              <w:rPr>
                <w:lang w:val="ro-RO"/>
              </w:rPr>
            </w:pPr>
          </w:p>
        </w:tc>
        <w:tc>
          <w:tcPr>
            <w:tcW w:w="3763" w:type="dxa"/>
          </w:tcPr>
          <w:p w14:paraId="68A6D73F" w14:textId="77777777" w:rsidR="00C27CB3" w:rsidRDefault="00C27CB3" w:rsidP="00905BBC">
            <w:pPr>
              <w:rPr>
                <w:lang w:val="ro-RO"/>
              </w:rPr>
            </w:pPr>
            <w:r>
              <w:rPr>
                <w:lang w:val="ro-RO"/>
              </w:rPr>
              <w:t>Buiaca după deal</w:t>
            </w:r>
          </w:p>
        </w:tc>
        <w:tc>
          <w:tcPr>
            <w:tcW w:w="1895" w:type="dxa"/>
          </w:tcPr>
          <w:p w14:paraId="639C7828" w14:textId="77777777" w:rsidR="00C27CB3" w:rsidRDefault="00C27CB3" w:rsidP="00905BBC">
            <w:pPr>
              <w:jc w:val="center"/>
              <w:rPr>
                <w:lang w:val="ro-RO"/>
              </w:rPr>
            </w:pPr>
            <w:r>
              <w:rPr>
                <w:lang w:val="ro-RO"/>
              </w:rPr>
              <w:t>7,62</w:t>
            </w:r>
          </w:p>
        </w:tc>
        <w:tc>
          <w:tcPr>
            <w:tcW w:w="1797" w:type="dxa"/>
          </w:tcPr>
          <w:p w14:paraId="04BA826F" w14:textId="77777777" w:rsidR="00C27CB3" w:rsidRDefault="00C27CB3" w:rsidP="00905BBC">
            <w:pPr>
              <w:jc w:val="center"/>
              <w:rPr>
                <w:lang w:val="ro-RO"/>
              </w:rPr>
            </w:pPr>
            <w:r>
              <w:rPr>
                <w:lang w:val="ro-RO"/>
              </w:rPr>
              <w:t>4179</w:t>
            </w:r>
          </w:p>
        </w:tc>
        <w:tc>
          <w:tcPr>
            <w:tcW w:w="1711" w:type="dxa"/>
          </w:tcPr>
          <w:p w14:paraId="022A7F05" w14:textId="77777777" w:rsidR="00C27CB3" w:rsidRDefault="00C27CB3" w:rsidP="00905BBC">
            <w:pPr>
              <w:jc w:val="center"/>
              <w:rPr>
                <w:lang w:val="ro-RO"/>
              </w:rPr>
            </w:pPr>
            <w:r w:rsidRPr="001176CB">
              <w:rPr>
                <w:lang w:val="ro-RO"/>
              </w:rPr>
              <w:t>ovine</w:t>
            </w:r>
          </w:p>
        </w:tc>
      </w:tr>
      <w:tr w:rsidR="00C27CB3" w14:paraId="2A7933BB" w14:textId="77777777" w:rsidTr="00905BBC">
        <w:trPr>
          <w:jc w:val="center"/>
        </w:trPr>
        <w:tc>
          <w:tcPr>
            <w:tcW w:w="1029" w:type="dxa"/>
          </w:tcPr>
          <w:p w14:paraId="42C02653" w14:textId="77777777" w:rsidR="00C27CB3" w:rsidRPr="002B57E3" w:rsidRDefault="00C27CB3" w:rsidP="00905BBC">
            <w:pPr>
              <w:pStyle w:val="Listparagraf"/>
              <w:numPr>
                <w:ilvl w:val="0"/>
                <w:numId w:val="17"/>
              </w:numPr>
              <w:rPr>
                <w:lang w:val="ro-RO"/>
              </w:rPr>
            </w:pPr>
          </w:p>
        </w:tc>
        <w:tc>
          <w:tcPr>
            <w:tcW w:w="3763" w:type="dxa"/>
          </w:tcPr>
          <w:p w14:paraId="608B1C30" w14:textId="77777777" w:rsidR="00C27CB3" w:rsidRDefault="00C27CB3" w:rsidP="00905BBC">
            <w:pPr>
              <w:rPr>
                <w:lang w:val="ro-RO"/>
              </w:rPr>
            </w:pPr>
            <w:r>
              <w:rPr>
                <w:lang w:val="ro-RO"/>
              </w:rPr>
              <w:t>Buiaca după deal</w:t>
            </w:r>
          </w:p>
        </w:tc>
        <w:tc>
          <w:tcPr>
            <w:tcW w:w="1895" w:type="dxa"/>
          </w:tcPr>
          <w:p w14:paraId="53C535B4" w14:textId="77777777" w:rsidR="00C27CB3" w:rsidRDefault="00C27CB3" w:rsidP="00905BBC">
            <w:pPr>
              <w:jc w:val="center"/>
              <w:rPr>
                <w:lang w:val="ro-RO"/>
              </w:rPr>
            </w:pPr>
            <w:r>
              <w:rPr>
                <w:lang w:val="ro-RO"/>
              </w:rPr>
              <w:t>22,03</w:t>
            </w:r>
          </w:p>
        </w:tc>
        <w:tc>
          <w:tcPr>
            <w:tcW w:w="1797" w:type="dxa"/>
          </w:tcPr>
          <w:p w14:paraId="4FAA132E" w14:textId="77777777" w:rsidR="00C27CB3" w:rsidRDefault="00C27CB3" w:rsidP="00905BBC">
            <w:pPr>
              <w:jc w:val="center"/>
              <w:rPr>
                <w:lang w:val="ro-RO"/>
              </w:rPr>
            </w:pPr>
            <w:r>
              <w:rPr>
                <w:lang w:val="ro-RO"/>
              </w:rPr>
              <w:t>4287</w:t>
            </w:r>
          </w:p>
        </w:tc>
        <w:tc>
          <w:tcPr>
            <w:tcW w:w="1711" w:type="dxa"/>
          </w:tcPr>
          <w:p w14:paraId="4AAEAEEA" w14:textId="77777777" w:rsidR="00C27CB3" w:rsidRDefault="00C27CB3" w:rsidP="00905BBC">
            <w:pPr>
              <w:jc w:val="center"/>
              <w:rPr>
                <w:lang w:val="ro-RO"/>
              </w:rPr>
            </w:pPr>
            <w:r w:rsidRPr="00C70684">
              <w:rPr>
                <w:lang w:val="ro-RO"/>
              </w:rPr>
              <w:t>bovine</w:t>
            </w:r>
          </w:p>
        </w:tc>
      </w:tr>
      <w:tr w:rsidR="00C27CB3" w14:paraId="6181B482" w14:textId="77777777" w:rsidTr="00905BBC">
        <w:trPr>
          <w:jc w:val="center"/>
        </w:trPr>
        <w:tc>
          <w:tcPr>
            <w:tcW w:w="1029" w:type="dxa"/>
          </w:tcPr>
          <w:p w14:paraId="06C255EB" w14:textId="77777777" w:rsidR="00C27CB3" w:rsidRPr="002B57E3" w:rsidRDefault="00C27CB3" w:rsidP="00905BBC">
            <w:pPr>
              <w:pStyle w:val="Listparagraf"/>
              <w:numPr>
                <w:ilvl w:val="0"/>
                <w:numId w:val="17"/>
              </w:numPr>
              <w:rPr>
                <w:lang w:val="ro-RO"/>
              </w:rPr>
            </w:pPr>
          </w:p>
        </w:tc>
        <w:tc>
          <w:tcPr>
            <w:tcW w:w="3763" w:type="dxa"/>
          </w:tcPr>
          <w:p w14:paraId="6866C8B3" w14:textId="77777777" w:rsidR="00C27CB3" w:rsidRDefault="00C27CB3" w:rsidP="00905BBC">
            <w:pPr>
              <w:rPr>
                <w:lang w:val="ro-RO"/>
              </w:rPr>
            </w:pPr>
            <w:r>
              <w:rPr>
                <w:lang w:val="ro-RO"/>
              </w:rPr>
              <w:t>Buiaca după deal - Grădini</w:t>
            </w:r>
          </w:p>
        </w:tc>
        <w:tc>
          <w:tcPr>
            <w:tcW w:w="1895" w:type="dxa"/>
          </w:tcPr>
          <w:p w14:paraId="4A2E5AEF" w14:textId="77777777" w:rsidR="00C27CB3" w:rsidRDefault="00C27CB3" w:rsidP="00905BBC">
            <w:pPr>
              <w:jc w:val="center"/>
              <w:rPr>
                <w:lang w:val="ro-RO"/>
              </w:rPr>
            </w:pPr>
            <w:r>
              <w:rPr>
                <w:lang w:val="ro-RO"/>
              </w:rPr>
              <w:t>20,05</w:t>
            </w:r>
          </w:p>
        </w:tc>
        <w:tc>
          <w:tcPr>
            <w:tcW w:w="1797" w:type="dxa"/>
          </w:tcPr>
          <w:p w14:paraId="6F636FD8" w14:textId="77777777" w:rsidR="00C27CB3" w:rsidRDefault="00C27CB3" w:rsidP="00905BBC">
            <w:pPr>
              <w:jc w:val="center"/>
              <w:rPr>
                <w:lang w:val="ro-RO"/>
              </w:rPr>
            </w:pPr>
            <w:r>
              <w:rPr>
                <w:lang w:val="ro-RO"/>
              </w:rPr>
              <w:t>4279</w:t>
            </w:r>
          </w:p>
        </w:tc>
        <w:tc>
          <w:tcPr>
            <w:tcW w:w="1711" w:type="dxa"/>
          </w:tcPr>
          <w:p w14:paraId="54C69652" w14:textId="77777777" w:rsidR="00C27CB3" w:rsidRDefault="00C27CB3" w:rsidP="00905BBC">
            <w:pPr>
              <w:jc w:val="center"/>
              <w:rPr>
                <w:lang w:val="ro-RO"/>
              </w:rPr>
            </w:pPr>
            <w:r w:rsidRPr="00C70684">
              <w:rPr>
                <w:lang w:val="ro-RO"/>
              </w:rPr>
              <w:t>bovine</w:t>
            </w:r>
          </w:p>
        </w:tc>
      </w:tr>
      <w:tr w:rsidR="00C27CB3" w14:paraId="71E0C7E4" w14:textId="77777777" w:rsidTr="00905BBC">
        <w:trPr>
          <w:jc w:val="center"/>
        </w:trPr>
        <w:tc>
          <w:tcPr>
            <w:tcW w:w="1029" w:type="dxa"/>
          </w:tcPr>
          <w:p w14:paraId="47F6CE92" w14:textId="77777777" w:rsidR="00C27CB3" w:rsidRPr="002B57E3" w:rsidRDefault="00C27CB3" w:rsidP="00905BBC">
            <w:pPr>
              <w:pStyle w:val="Listparagraf"/>
              <w:numPr>
                <w:ilvl w:val="0"/>
                <w:numId w:val="17"/>
              </w:numPr>
              <w:rPr>
                <w:lang w:val="ro-RO"/>
              </w:rPr>
            </w:pPr>
          </w:p>
        </w:tc>
        <w:tc>
          <w:tcPr>
            <w:tcW w:w="3763" w:type="dxa"/>
          </w:tcPr>
          <w:p w14:paraId="625F8DBB" w14:textId="77777777" w:rsidR="00C27CB3" w:rsidRDefault="00C27CB3" w:rsidP="00905BBC">
            <w:pPr>
              <w:rPr>
                <w:lang w:val="ro-RO"/>
              </w:rPr>
            </w:pPr>
            <w:r>
              <w:rPr>
                <w:lang w:val="ro-RO"/>
              </w:rPr>
              <w:t>Ținea</w:t>
            </w:r>
          </w:p>
        </w:tc>
        <w:tc>
          <w:tcPr>
            <w:tcW w:w="1895" w:type="dxa"/>
          </w:tcPr>
          <w:p w14:paraId="06CD1ED8" w14:textId="77777777" w:rsidR="00C27CB3" w:rsidRDefault="00C27CB3" w:rsidP="00905BBC">
            <w:pPr>
              <w:jc w:val="center"/>
              <w:rPr>
                <w:lang w:val="ro-RO"/>
              </w:rPr>
            </w:pPr>
            <w:r>
              <w:rPr>
                <w:lang w:val="ro-RO"/>
              </w:rPr>
              <w:t>17,00</w:t>
            </w:r>
          </w:p>
        </w:tc>
        <w:tc>
          <w:tcPr>
            <w:tcW w:w="1797" w:type="dxa"/>
          </w:tcPr>
          <w:p w14:paraId="06250B21" w14:textId="77777777" w:rsidR="00C27CB3" w:rsidRDefault="00C27CB3" w:rsidP="00905BBC">
            <w:pPr>
              <w:jc w:val="center"/>
              <w:rPr>
                <w:lang w:val="ro-RO"/>
              </w:rPr>
            </w:pPr>
            <w:r>
              <w:rPr>
                <w:lang w:val="ro-RO"/>
              </w:rPr>
              <w:t>758</w:t>
            </w:r>
          </w:p>
        </w:tc>
        <w:tc>
          <w:tcPr>
            <w:tcW w:w="1711" w:type="dxa"/>
          </w:tcPr>
          <w:p w14:paraId="5628AF7A" w14:textId="77777777" w:rsidR="00C27CB3" w:rsidRDefault="00C27CB3" w:rsidP="00905BBC">
            <w:pPr>
              <w:jc w:val="center"/>
              <w:rPr>
                <w:lang w:val="ro-RO"/>
              </w:rPr>
            </w:pPr>
            <w:r>
              <w:rPr>
                <w:lang w:val="ro-RO"/>
              </w:rPr>
              <w:t>ovine</w:t>
            </w:r>
          </w:p>
        </w:tc>
      </w:tr>
      <w:tr w:rsidR="00C27CB3" w14:paraId="0E291E93" w14:textId="77777777" w:rsidTr="00905BBC">
        <w:trPr>
          <w:jc w:val="center"/>
        </w:trPr>
        <w:tc>
          <w:tcPr>
            <w:tcW w:w="4792" w:type="dxa"/>
            <w:gridSpan w:val="2"/>
          </w:tcPr>
          <w:p w14:paraId="5761573C" w14:textId="77777777" w:rsidR="00C27CB3" w:rsidRPr="00B30191" w:rsidRDefault="00C27CB3" w:rsidP="00905BBC">
            <w:pPr>
              <w:jc w:val="center"/>
              <w:rPr>
                <w:b/>
                <w:bCs/>
                <w:lang w:val="ro-RO"/>
              </w:rPr>
            </w:pPr>
            <w:r>
              <w:rPr>
                <w:b/>
                <w:bCs/>
                <w:lang w:val="ro-RO"/>
              </w:rPr>
              <w:t>TOTAL:</w:t>
            </w:r>
          </w:p>
        </w:tc>
        <w:tc>
          <w:tcPr>
            <w:tcW w:w="1895" w:type="dxa"/>
          </w:tcPr>
          <w:p w14:paraId="4C5C77BB" w14:textId="77777777" w:rsidR="00C27CB3" w:rsidRPr="00B30191" w:rsidRDefault="00C27CB3" w:rsidP="00905BBC">
            <w:pPr>
              <w:jc w:val="center"/>
              <w:rPr>
                <w:b/>
                <w:bCs/>
                <w:lang w:val="ro-RO"/>
              </w:rPr>
            </w:pPr>
            <w:r>
              <w:rPr>
                <w:b/>
                <w:bCs/>
                <w:lang w:val="ro-RO"/>
              </w:rPr>
              <w:t>85,13</w:t>
            </w:r>
          </w:p>
        </w:tc>
        <w:tc>
          <w:tcPr>
            <w:tcW w:w="1797" w:type="dxa"/>
          </w:tcPr>
          <w:p w14:paraId="126A2018" w14:textId="77777777" w:rsidR="00C27CB3" w:rsidRDefault="00C27CB3" w:rsidP="00905BBC">
            <w:pPr>
              <w:jc w:val="center"/>
              <w:rPr>
                <w:lang w:val="ro-RO"/>
              </w:rPr>
            </w:pPr>
          </w:p>
        </w:tc>
        <w:tc>
          <w:tcPr>
            <w:tcW w:w="1711" w:type="dxa"/>
          </w:tcPr>
          <w:p w14:paraId="0C5E066C" w14:textId="5A86AFDD" w:rsidR="00C27CB3" w:rsidRDefault="00C27CB3" w:rsidP="00905BBC">
            <w:pPr>
              <w:jc w:val="center"/>
              <w:rPr>
                <w:lang w:val="ro-RO"/>
              </w:rPr>
            </w:pPr>
          </w:p>
        </w:tc>
      </w:tr>
    </w:tbl>
    <w:p w14:paraId="5A9BB35A" w14:textId="77777777" w:rsidR="0070750B" w:rsidRDefault="0070750B" w:rsidP="0090405A">
      <w:pPr>
        <w:ind w:firstLine="720"/>
        <w:rPr>
          <w:sz w:val="28"/>
          <w:szCs w:val="28"/>
          <w:lang w:val="it-IT"/>
        </w:rPr>
      </w:pPr>
    </w:p>
    <w:p w14:paraId="223C64E1" w14:textId="55940CD2" w:rsidR="0090405A" w:rsidRPr="00536936" w:rsidRDefault="0090405A" w:rsidP="0090405A">
      <w:pPr>
        <w:ind w:firstLine="720"/>
        <w:rPr>
          <w:sz w:val="28"/>
          <w:szCs w:val="28"/>
          <w:lang w:val="it-IT"/>
        </w:rPr>
      </w:pPr>
      <w:r w:rsidRPr="00536936">
        <w:rPr>
          <w:sz w:val="28"/>
          <w:szCs w:val="28"/>
          <w:lang w:val="it-IT"/>
        </w:rPr>
        <w:t xml:space="preserve">Propun ca prețul minim de închiriere să fie </w:t>
      </w:r>
      <w:r>
        <w:rPr>
          <w:sz w:val="28"/>
          <w:szCs w:val="28"/>
          <w:lang w:val="it-IT"/>
        </w:rPr>
        <w:t>2</w:t>
      </w:r>
      <w:r w:rsidR="00C26FD6">
        <w:rPr>
          <w:sz w:val="28"/>
          <w:szCs w:val="28"/>
          <w:lang w:val="it-IT"/>
        </w:rPr>
        <w:t>50</w:t>
      </w:r>
      <w:r w:rsidRPr="00536936">
        <w:rPr>
          <w:sz w:val="28"/>
          <w:szCs w:val="28"/>
          <w:lang w:val="it-IT"/>
        </w:rPr>
        <w:t xml:space="preserve"> lei/ha</w:t>
      </w:r>
      <w:r w:rsidR="00D13095">
        <w:rPr>
          <w:sz w:val="28"/>
          <w:szCs w:val="28"/>
          <w:lang w:val="it-IT"/>
        </w:rPr>
        <w:t>/an</w:t>
      </w:r>
      <w:r w:rsidR="00C26FD6">
        <w:rPr>
          <w:sz w:val="28"/>
          <w:szCs w:val="28"/>
          <w:lang w:val="it-IT"/>
        </w:rPr>
        <w:t xml:space="preserve"> pentru blocurile fizice 1064, 4493, 2822 și 1070 și 200 lei/ha pentru celelalte blocuri fizice</w:t>
      </w:r>
      <w:r w:rsidR="00D13095">
        <w:rPr>
          <w:sz w:val="28"/>
          <w:szCs w:val="28"/>
          <w:lang w:val="it-IT"/>
        </w:rPr>
        <w:t>.</w:t>
      </w:r>
    </w:p>
    <w:p w14:paraId="01F6D5C6" w14:textId="77777777" w:rsidR="00593A3B" w:rsidRPr="00536936" w:rsidRDefault="00593A3B" w:rsidP="00150FE0">
      <w:pPr>
        <w:rPr>
          <w:sz w:val="28"/>
          <w:szCs w:val="28"/>
          <w:lang w:val="it-IT"/>
        </w:rPr>
      </w:pPr>
    </w:p>
    <w:p w14:paraId="7573ABB9" w14:textId="5C6833A0" w:rsidR="00150FE0" w:rsidRPr="00536936" w:rsidRDefault="00150FE0" w:rsidP="0090405A">
      <w:pPr>
        <w:ind w:firstLine="720"/>
        <w:rPr>
          <w:sz w:val="28"/>
          <w:szCs w:val="28"/>
        </w:rPr>
      </w:pPr>
      <w:r w:rsidRPr="00536936">
        <w:rPr>
          <w:sz w:val="28"/>
          <w:szCs w:val="28"/>
          <w:lang w:val="it-IT"/>
        </w:rPr>
        <w:t>Având în vedere cele prezentate dar și necesitatea aducerii de venituri suplimentare la bugetul local  am inițiat un</w:t>
      </w:r>
      <w:r w:rsidR="00AA5771" w:rsidRPr="00536936">
        <w:rPr>
          <w:sz w:val="28"/>
          <w:szCs w:val="28"/>
          <w:lang w:val="it-IT"/>
        </w:rPr>
        <w:t xml:space="preserve"> proiect de Hotărâre privind </w:t>
      </w:r>
      <w:r w:rsidR="00D56812" w:rsidRPr="00D56812">
        <w:rPr>
          <w:sz w:val="28"/>
          <w:szCs w:val="28"/>
          <w:lang w:val="it-IT"/>
        </w:rPr>
        <w:t>aprobarea  închirierii prin atribuire directă</w:t>
      </w:r>
      <w:r w:rsidR="00C26FD6">
        <w:rPr>
          <w:sz w:val="28"/>
          <w:szCs w:val="28"/>
          <w:lang w:val="it-IT"/>
        </w:rPr>
        <w:t xml:space="preserve"> sau inchiriere prin licitație publică</w:t>
      </w:r>
      <w:r w:rsidR="00D56812" w:rsidRPr="00D56812">
        <w:rPr>
          <w:sz w:val="28"/>
          <w:szCs w:val="28"/>
          <w:lang w:val="it-IT"/>
        </w:rPr>
        <w:t xml:space="preserve"> a unor pajiștilor aflate în </w:t>
      </w:r>
      <w:r w:rsidR="003876D7">
        <w:rPr>
          <w:sz w:val="28"/>
          <w:szCs w:val="28"/>
          <w:lang w:val="it-IT"/>
        </w:rPr>
        <w:t>administrarea</w:t>
      </w:r>
      <w:r w:rsidR="00D56812" w:rsidRPr="00D56812">
        <w:rPr>
          <w:sz w:val="28"/>
          <w:szCs w:val="28"/>
          <w:lang w:val="it-IT"/>
        </w:rPr>
        <w:t xml:space="preserve"> Comunei </w:t>
      </w:r>
      <w:r w:rsidR="007A6BA2">
        <w:rPr>
          <w:sz w:val="28"/>
          <w:szCs w:val="28"/>
          <w:lang w:val="it-IT"/>
        </w:rPr>
        <w:t>SOMEȘ-ODORHEI</w:t>
      </w:r>
      <w:r w:rsidR="00D56812" w:rsidRPr="00D56812">
        <w:rPr>
          <w:sz w:val="28"/>
          <w:szCs w:val="28"/>
          <w:lang w:val="it-IT"/>
        </w:rPr>
        <w:t xml:space="preserve"> şi stabilirea preţului de închiriere</w:t>
      </w:r>
      <w:r w:rsidRPr="00D56812">
        <w:rPr>
          <w:sz w:val="28"/>
          <w:szCs w:val="28"/>
          <w:lang w:val="it-IT"/>
        </w:rPr>
        <w:t>,</w:t>
      </w:r>
      <w:r w:rsidRPr="00536936">
        <w:rPr>
          <w:sz w:val="28"/>
          <w:szCs w:val="28"/>
          <w:lang w:val="it-IT"/>
        </w:rPr>
        <w:t xml:space="preserve"> proiect de Hotărâre pe care vă rog să</w:t>
      </w:r>
      <w:r w:rsidR="00C26FD6">
        <w:rPr>
          <w:sz w:val="28"/>
          <w:szCs w:val="28"/>
          <w:lang w:val="it-IT"/>
        </w:rPr>
        <w:t xml:space="preserve"> îl</w:t>
      </w:r>
      <w:r w:rsidRPr="00536936">
        <w:rPr>
          <w:sz w:val="28"/>
          <w:szCs w:val="28"/>
          <w:lang w:val="it-IT"/>
        </w:rPr>
        <w:t xml:space="preserve"> analizați și să</w:t>
      </w:r>
      <w:r w:rsidR="00C26FD6">
        <w:rPr>
          <w:sz w:val="28"/>
          <w:szCs w:val="28"/>
          <w:lang w:val="it-IT"/>
        </w:rPr>
        <w:t xml:space="preserve"> îl</w:t>
      </w:r>
      <w:r w:rsidRPr="00536936">
        <w:rPr>
          <w:sz w:val="28"/>
          <w:szCs w:val="28"/>
          <w:lang w:val="it-IT"/>
        </w:rPr>
        <w:t xml:space="preserve"> adoptați.</w:t>
      </w:r>
      <w:r w:rsidRPr="00536936">
        <w:rPr>
          <w:sz w:val="28"/>
          <w:szCs w:val="28"/>
          <w:lang w:val="it-IT"/>
        </w:rPr>
        <w:tab/>
      </w:r>
    </w:p>
    <w:p w14:paraId="718FCB26" w14:textId="77777777" w:rsidR="00150FE0" w:rsidRPr="00536936" w:rsidRDefault="00150FE0" w:rsidP="00150FE0">
      <w:pPr>
        <w:rPr>
          <w:sz w:val="28"/>
          <w:szCs w:val="28"/>
          <w:lang w:val="it-IT"/>
        </w:rPr>
      </w:pPr>
    </w:p>
    <w:p w14:paraId="347153C9" w14:textId="77777777" w:rsidR="00150FE0" w:rsidRPr="00536936" w:rsidRDefault="00150FE0" w:rsidP="00150FE0">
      <w:pPr>
        <w:rPr>
          <w:b/>
          <w:sz w:val="28"/>
          <w:szCs w:val="28"/>
          <w:lang w:val="it-IT"/>
        </w:rPr>
      </w:pPr>
      <w:r w:rsidRPr="00536936">
        <w:rPr>
          <w:b/>
          <w:sz w:val="28"/>
          <w:szCs w:val="28"/>
          <w:lang w:val="it-IT"/>
        </w:rPr>
        <w:t xml:space="preserve">                                                                   PRIMAR,</w:t>
      </w:r>
    </w:p>
    <w:p w14:paraId="7AA81DE8" w14:textId="11D7A728" w:rsidR="00150FE0" w:rsidRPr="00536936" w:rsidRDefault="00150FE0" w:rsidP="00150FE0">
      <w:pPr>
        <w:rPr>
          <w:b/>
          <w:sz w:val="28"/>
          <w:szCs w:val="28"/>
          <w:lang w:val="it-IT"/>
        </w:rPr>
      </w:pPr>
      <w:r w:rsidRPr="00536936">
        <w:rPr>
          <w:b/>
          <w:sz w:val="28"/>
          <w:szCs w:val="28"/>
          <w:lang w:val="it-IT"/>
        </w:rPr>
        <w:t xml:space="preserve">                                                      </w:t>
      </w:r>
      <w:r w:rsidR="003876D7">
        <w:rPr>
          <w:b/>
          <w:sz w:val="28"/>
          <w:szCs w:val="28"/>
          <w:lang w:val="it-IT"/>
        </w:rPr>
        <w:t xml:space="preserve">      </w:t>
      </w:r>
      <w:r w:rsidRPr="00536936">
        <w:rPr>
          <w:b/>
          <w:sz w:val="28"/>
          <w:szCs w:val="28"/>
          <w:lang w:val="it-IT"/>
        </w:rPr>
        <w:t xml:space="preserve"> </w:t>
      </w:r>
      <w:r w:rsidR="003876D7">
        <w:rPr>
          <w:b/>
          <w:sz w:val="28"/>
          <w:szCs w:val="28"/>
          <w:lang w:val="it-IT"/>
        </w:rPr>
        <w:t>ȘANDOR IOAN</w:t>
      </w:r>
    </w:p>
    <w:p w14:paraId="1E904FF5" w14:textId="77777777" w:rsidR="00D31744" w:rsidRDefault="00D31744" w:rsidP="00150FE0">
      <w:pPr>
        <w:rPr>
          <w:b/>
          <w:sz w:val="28"/>
          <w:szCs w:val="28"/>
          <w:lang w:val="it-IT"/>
        </w:rPr>
      </w:pPr>
    </w:p>
    <w:p w14:paraId="21583B74" w14:textId="77777777" w:rsidR="00D31744" w:rsidRDefault="00D31744" w:rsidP="00150FE0">
      <w:pPr>
        <w:rPr>
          <w:b/>
          <w:sz w:val="28"/>
          <w:szCs w:val="28"/>
          <w:lang w:val="it-IT"/>
        </w:rPr>
      </w:pPr>
    </w:p>
    <w:p w14:paraId="50ED95A0" w14:textId="77777777" w:rsidR="00D31744" w:rsidRDefault="00D31744" w:rsidP="00150FE0">
      <w:pPr>
        <w:rPr>
          <w:b/>
          <w:sz w:val="28"/>
          <w:szCs w:val="28"/>
          <w:lang w:val="it-IT"/>
        </w:rPr>
      </w:pPr>
    </w:p>
    <w:p w14:paraId="02725E00" w14:textId="77777777" w:rsidR="007E56F2" w:rsidRDefault="007E56F2" w:rsidP="00150FE0">
      <w:pPr>
        <w:rPr>
          <w:b/>
          <w:sz w:val="28"/>
          <w:szCs w:val="28"/>
          <w:lang w:val="it-IT"/>
        </w:rPr>
      </w:pPr>
    </w:p>
    <w:p w14:paraId="4DDC165E" w14:textId="77777777" w:rsidR="007E56F2" w:rsidRDefault="007E56F2" w:rsidP="00150FE0">
      <w:pPr>
        <w:rPr>
          <w:b/>
          <w:sz w:val="28"/>
          <w:szCs w:val="28"/>
          <w:lang w:val="it-IT"/>
        </w:rPr>
      </w:pPr>
    </w:p>
    <w:p w14:paraId="7C15B0F4" w14:textId="77777777" w:rsidR="00C26FD6" w:rsidRDefault="00C26FD6" w:rsidP="00150FE0">
      <w:pPr>
        <w:rPr>
          <w:b/>
          <w:sz w:val="28"/>
          <w:szCs w:val="28"/>
          <w:lang w:val="it-IT"/>
        </w:rPr>
      </w:pPr>
    </w:p>
    <w:p w14:paraId="1629DFF1" w14:textId="77777777" w:rsidR="00C26FD6" w:rsidRDefault="00C26FD6" w:rsidP="00150FE0">
      <w:pPr>
        <w:rPr>
          <w:b/>
          <w:sz w:val="28"/>
          <w:szCs w:val="28"/>
          <w:lang w:val="it-IT"/>
        </w:rPr>
      </w:pPr>
    </w:p>
    <w:p w14:paraId="6E556B10" w14:textId="77777777" w:rsidR="00C26FD6" w:rsidRDefault="00C26FD6" w:rsidP="00150FE0">
      <w:pPr>
        <w:rPr>
          <w:b/>
          <w:sz w:val="28"/>
          <w:szCs w:val="28"/>
          <w:lang w:val="it-IT"/>
        </w:rPr>
      </w:pPr>
    </w:p>
    <w:p w14:paraId="3D77EC08" w14:textId="77777777" w:rsidR="00C26FD6" w:rsidRDefault="00C26FD6" w:rsidP="00150FE0">
      <w:pPr>
        <w:rPr>
          <w:b/>
          <w:sz w:val="28"/>
          <w:szCs w:val="28"/>
          <w:lang w:val="it-IT"/>
        </w:rPr>
      </w:pPr>
    </w:p>
    <w:p w14:paraId="66982BBC" w14:textId="77777777" w:rsidR="00C26FD6" w:rsidRDefault="00C26FD6" w:rsidP="00150FE0">
      <w:pPr>
        <w:rPr>
          <w:b/>
          <w:sz w:val="28"/>
          <w:szCs w:val="28"/>
          <w:lang w:val="it-IT"/>
        </w:rPr>
      </w:pPr>
    </w:p>
    <w:p w14:paraId="0F65A438" w14:textId="77777777" w:rsidR="00C26FD6" w:rsidRDefault="00C26FD6" w:rsidP="00150FE0">
      <w:pPr>
        <w:rPr>
          <w:b/>
          <w:sz w:val="28"/>
          <w:szCs w:val="28"/>
          <w:lang w:val="it-IT"/>
        </w:rPr>
      </w:pPr>
    </w:p>
    <w:p w14:paraId="1129DD11" w14:textId="77777777" w:rsidR="00C26FD6" w:rsidRDefault="00C26FD6" w:rsidP="00150FE0">
      <w:pPr>
        <w:rPr>
          <w:b/>
          <w:sz w:val="28"/>
          <w:szCs w:val="28"/>
          <w:lang w:val="it-IT"/>
        </w:rPr>
      </w:pPr>
    </w:p>
    <w:p w14:paraId="78AC795A" w14:textId="77777777" w:rsidR="00C26FD6" w:rsidRDefault="00C26FD6" w:rsidP="00150FE0">
      <w:pPr>
        <w:rPr>
          <w:b/>
          <w:sz w:val="28"/>
          <w:szCs w:val="28"/>
          <w:lang w:val="it-IT"/>
        </w:rPr>
      </w:pPr>
    </w:p>
    <w:p w14:paraId="3F0A49E3" w14:textId="77777777" w:rsidR="00C26FD6" w:rsidRDefault="00C26FD6" w:rsidP="00150FE0">
      <w:pPr>
        <w:rPr>
          <w:b/>
          <w:sz w:val="28"/>
          <w:szCs w:val="28"/>
          <w:lang w:val="it-IT"/>
        </w:rPr>
      </w:pPr>
    </w:p>
    <w:p w14:paraId="7D39A272" w14:textId="77777777" w:rsidR="00C26FD6" w:rsidRDefault="00C26FD6" w:rsidP="00150FE0">
      <w:pPr>
        <w:rPr>
          <w:b/>
          <w:sz w:val="28"/>
          <w:szCs w:val="28"/>
          <w:lang w:val="it-IT"/>
        </w:rPr>
      </w:pPr>
    </w:p>
    <w:p w14:paraId="28103D53" w14:textId="77777777" w:rsidR="00C26FD6" w:rsidRDefault="00C26FD6" w:rsidP="00150FE0">
      <w:pPr>
        <w:rPr>
          <w:b/>
          <w:sz w:val="28"/>
          <w:szCs w:val="28"/>
          <w:lang w:val="it-IT"/>
        </w:rPr>
      </w:pPr>
    </w:p>
    <w:p w14:paraId="252D180C" w14:textId="77777777" w:rsidR="00C26FD6" w:rsidRDefault="00C26FD6" w:rsidP="00150FE0">
      <w:pPr>
        <w:rPr>
          <w:b/>
          <w:sz w:val="28"/>
          <w:szCs w:val="28"/>
          <w:lang w:val="it-IT"/>
        </w:rPr>
      </w:pPr>
    </w:p>
    <w:p w14:paraId="7CFA156A" w14:textId="77777777" w:rsidR="00C26FD6" w:rsidRDefault="00C26FD6" w:rsidP="00150FE0">
      <w:pPr>
        <w:rPr>
          <w:b/>
          <w:sz w:val="28"/>
          <w:szCs w:val="28"/>
          <w:lang w:val="it-IT"/>
        </w:rPr>
      </w:pPr>
    </w:p>
    <w:p w14:paraId="79D767B8" w14:textId="77777777" w:rsidR="007E56F2" w:rsidRDefault="007E56F2" w:rsidP="00150FE0">
      <w:pPr>
        <w:rPr>
          <w:b/>
          <w:sz w:val="28"/>
          <w:szCs w:val="28"/>
          <w:lang w:val="it-IT"/>
        </w:rPr>
      </w:pPr>
    </w:p>
    <w:p w14:paraId="4591F5B7" w14:textId="77777777" w:rsidR="0046469C" w:rsidRDefault="0046469C" w:rsidP="00150FE0">
      <w:pPr>
        <w:rPr>
          <w:b/>
          <w:sz w:val="28"/>
          <w:szCs w:val="28"/>
          <w:lang w:val="it-IT"/>
        </w:rPr>
      </w:pPr>
    </w:p>
    <w:p w14:paraId="3108DA63" w14:textId="77777777" w:rsidR="003D78A4" w:rsidRDefault="003D78A4" w:rsidP="00150FE0">
      <w:pPr>
        <w:rPr>
          <w:b/>
          <w:sz w:val="28"/>
          <w:szCs w:val="28"/>
          <w:lang w:val="it-IT"/>
        </w:rPr>
      </w:pPr>
    </w:p>
    <w:p w14:paraId="3F476B70" w14:textId="77777777" w:rsidR="003D78A4" w:rsidRDefault="003D78A4" w:rsidP="00150FE0">
      <w:pPr>
        <w:rPr>
          <w:b/>
          <w:sz w:val="28"/>
          <w:szCs w:val="28"/>
          <w:lang w:val="it-IT"/>
        </w:rPr>
      </w:pPr>
    </w:p>
    <w:p w14:paraId="1A8F97DF" w14:textId="77777777" w:rsidR="003D78A4" w:rsidRDefault="003D78A4" w:rsidP="00150FE0">
      <w:pPr>
        <w:rPr>
          <w:b/>
          <w:sz w:val="28"/>
          <w:szCs w:val="28"/>
          <w:lang w:val="it-IT"/>
        </w:rPr>
      </w:pPr>
    </w:p>
    <w:p w14:paraId="0B8C381D" w14:textId="77777777" w:rsidR="00150FE0" w:rsidRPr="00536936" w:rsidRDefault="00150FE0" w:rsidP="00150FE0">
      <w:pPr>
        <w:rPr>
          <w:b/>
          <w:sz w:val="28"/>
          <w:szCs w:val="28"/>
          <w:lang w:val="it-IT"/>
        </w:rPr>
      </w:pPr>
      <w:r w:rsidRPr="00536936">
        <w:rPr>
          <w:b/>
          <w:sz w:val="28"/>
          <w:szCs w:val="28"/>
          <w:lang w:val="it-IT"/>
        </w:rPr>
        <w:lastRenderedPageBreak/>
        <w:t>ROMANIA</w:t>
      </w:r>
    </w:p>
    <w:p w14:paraId="1D5160B7" w14:textId="77777777" w:rsidR="00150FE0" w:rsidRPr="00536936" w:rsidRDefault="00150FE0" w:rsidP="00150FE0">
      <w:pPr>
        <w:rPr>
          <w:b/>
          <w:sz w:val="28"/>
          <w:szCs w:val="28"/>
          <w:lang w:val="it-IT"/>
        </w:rPr>
      </w:pPr>
      <w:r w:rsidRPr="00536936">
        <w:rPr>
          <w:b/>
          <w:sz w:val="28"/>
          <w:szCs w:val="28"/>
          <w:lang w:val="it-IT"/>
        </w:rPr>
        <w:t>JUDETUL SALAJ</w:t>
      </w:r>
    </w:p>
    <w:p w14:paraId="55F81E73" w14:textId="6AC9269B" w:rsidR="00150FE0" w:rsidRDefault="00150FE0" w:rsidP="00150FE0">
      <w:pPr>
        <w:rPr>
          <w:b/>
          <w:sz w:val="28"/>
          <w:szCs w:val="28"/>
          <w:lang w:val="it-IT"/>
        </w:rPr>
      </w:pPr>
      <w:r w:rsidRPr="00536936">
        <w:rPr>
          <w:b/>
          <w:sz w:val="28"/>
          <w:szCs w:val="28"/>
          <w:lang w:val="it-IT"/>
        </w:rPr>
        <w:t xml:space="preserve">COMUNA </w:t>
      </w:r>
      <w:r w:rsidR="007A6BA2">
        <w:rPr>
          <w:b/>
          <w:sz w:val="28"/>
          <w:szCs w:val="28"/>
          <w:lang w:val="it-IT"/>
        </w:rPr>
        <w:t>SOMEȘ-ODORHEI</w:t>
      </w:r>
    </w:p>
    <w:p w14:paraId="2AB5170B" w14:textId="5E4AF28B" w:rsidR="00517CAC" w:rsidRPr="00536936" w:rsidRDefault="00517CAC" w:rsidP="00150FE0">
      <w:pPr>
        <w:rPr>
          <w:b/>
          <w:sz w:val="28"/>
          <w:szCs w:val="28"/>
          <w:lang w:val="it-IT"/>
        </w:rPr>
      </w:pPr>
      <w:r>
        <w:rPr>
          <w:b/>
          <w:sz w:val="28"/>
          <w:szCs w:val="28"/>
          <w:lang w:val="it-IT"/>
        </w:rPr>
        <w:t>Comp.</w:t>
      </w:r>
      <w:r w:rsidR="007E56F2">
        <w:rPr>
          <w:b/>
          <w:sz w:val="28"/>
          <w:szCs w:val="28"/>
          <w:lang w:val="it-IT"/>
        </w:rPr>
        <w:t>reg. agricol, fond funciar,cadastru și topografie</w:t>
      </w:r>
    </w:p>
    <w:p w14:paraId="0041BEBE" w14:textId="3BAF1DAF" w:rsidR="00536936" w:rsidRPr="00536936" w:rsidRDefault="00536936" w:rsidP="00536936">
      <w:pPr>
        <w:rPr>
          <w:b/>
          <w:sz w:val="28"/>
          <w:szCs w:val="28"/>
          <w:lang w:val="fr-FR"/>
        </w:rPr>
      </w:pPr>
      <w:r w:rsidRPr="00536936">
        <w:rPr>
          <w:b/>
          <w:sz w:val="28"/>
          <w:szCs w:val="28"/>
          <w:lang w:val="fr-FR"/>
        </w:rPr>
        <w:t>Nr.</w:t>
      </w:r>
      <w:r w:rsidR="007E56F2">
        <w:rPr>
          <w:b/>
          <w:sz w:val="28"/>
          <w:szCs w:val="28"/>
          <w:lang w:val="fr-FR"/>
        </w:rPr>
        <w:t>1687</w:t>
      </w:r>
      <w:r>
        <w:rPr>
          <w:b/>
          <w:sz w:val="28"/>
          <w:szCs w:val="28"/>
          <w:lang w:val="fr-FR"/>
        </w:rPr>
        <w:t>/</w:t>
      </w:r>
      <w:r w:rsidR="007E56F2">
        <w:rPr>
          <w:b/>
          <w:sz w:val="28"/>
          <w:szCs w:val="28"/>
          <w:lang w:val="fr-FR"/>
        </w:rPr>
        <w:t>19</w:t>
      </w:r>
      <w:r w:rsidR="004725BF">
        <w:rPr>
          <w:b/>
          <w:sz w:val="28"/>
          <w:szCs w:val="28"/>
          <w:lang w:val="fr-FR"/>
        </w:rPr>
        <w:t>.</w:t>
      </w:r>
      <w:r>
        <w:rPr>
          <w:b/>
          <w:sz w:val="28"/>
          <w:szCs w:val="28"/>
          <w:lang w:val="fr-FR"/>
        </w:rPr>
        <w:t>0</w:t>
      </w:r>
      <w:r w:rsidR="007E56F2">
        <w:rPr>
          <w:b/>
          <w:sz w:val="28"/>
          <w:szCs w:val="28"/>
          <w:lang w:val="fr-FR"/>
        </w:rPr>
        <w:t>3</w:t>
      </w:r>
      <w:r>
        <w:rPr>
          <w:b/>
          <w:sz w:val="28"/>
          <w:szCs w:val="28"/>
          <w:lang w:val="fr-FR"/>
        </w:rPr>
        <w:t>.</w:t>
      </w:r>
      <w:r w:rsidR="000B6F7D">
        <w:rPr>
          <w:b/>
          <w:sz w:val="28"/>
          <w:szCs w:val="28"/>
          <w:lang w:val="fr-FR"/>
        </w:rPr>
        <w:t>2025</w:t>
      </w:r>
    </w:p>
    <w:p w14:paraId="753F25E9" w14:textId="48C8E2C3" w:rsidR="00150FE0" w:rsidRDefault="00150FE0" w:rsidP="003876D7">
      <w:pPr>
        <w:jc w:val="center"/>
        <w:rPr>
          <w:b/>
          <w:sz w:val="28"/>
          <w:szCs w:val="28"/>
          <w:lang w:val="it-IT"/>
        </w:rPr>
      </w:pPr>
      <w:r w:rsidRPr="00536936">
        <w:rPr>
          <w:b/>
          <w:sz w:val="28"/>
          <w:szCs w:val="28"/>
          <w:lang w:val="it-IT"/>
        </w:rPr>
        <w:t>R</w:t>
      </w:r>
      <w:r w:rsidR="003876D7">
        <w:rPr>
          <w:b/>
          <w:sz w:val="28"/>
          <w:szCs w:val="28"/>
          <w:lang w:val="it-IT"/>
        </w:rPr>
        <w:t>APORT DE SPECIALITATE</w:t>
      </w:r>
    </w:p>
    <w:p w14:paraId="129E3FE7" w14:textId="77777777" w:rsidR="00150FE0" w:rsidRPr="00536936" w:rsidRDefault="00150FE0" w:rsidP="00150FE0">
      <w:pPr>
        <w:rPr>
          <w:b/>
          <w:sz w:val="28"/>
          <w:szCs w:val="28"/>
          <w:lang w:val="it-IT"/>
        </w:rPr>
      </w:pPr>
    </w:p>
    <w:p w14:paraId="5C064421" w14:textId="10C726A9" w:rsidR="00D31744" w:rsidRDefault="00D31744" w:rsidP="00D31744">
      <w:pPr>
        <w:jc w:val="both"/>
        <w:rPr>
          <w:b/>
          <w:i/>
          <w:sz w:val="28"/>
          <w:szCs w:val="28"/>
          <w:lang w:val="it-IT"/>
        </w:rPr>
      </w:pPr>
      <w:r>
        <w:rPr>
          <w:b/>
          <w:i/>
          <w:sz w:val="28"/>
          <w:szCs w:val="28"/>
          <w:lang w:val="it-IT"/>
        </w:rPr>
        <w:t>p</w:t>
      </w:r>
      <w:r w:rsidRPr="00536936">
        <w:rPr>
          <w:b/>
          <w:i/>
          <w:sz w:val="28"/>
          <w:szCs w:val="28"/>
          <w:lang w:val="it-IT"/>
        </w:rPr>
        <w:t xml:space="preserve">entru proiectul de Hotărâre </w:t>
      </w:r>
      <w:r w:rsidRPr="004C6F83">
        <w:rPr>
          <w:b/>
          <w:i/>
          <w:sz w:val="28"/>
          <w:szCs w:val="28"/>
          <w:lang w:val="it-IT"/>
        </w:rPr>
        <w:t>privind aprobarea  închirierii prin atribuire directă sau prin licitație publică a unor suprafețe de pajişti</w:t>
      </w:r>
      <w:r>
        <w:rPr>
          <w:b/>
          <w:i/>
          <w:sz w:val="28"/>
          <w:szCs w:val="28"/>
          <w:lang w:val="it-IT"/>
        </w:rPr>
        <w:t xml:space="preserve"> </w:t>
      </w:r>
      <w:r w:rsidRPr="004C6F83">
        <w:rPr>
          <w:b/>
          <w:i/>
          <w:sz w:val="28"/>
          <w:szCs w:val="28"/>
          <w:lang w:val="it-IT"/>
        </w:rPr>
        <w:t>aflate în</w:t>
      </w:r>
      <w:r w:rsidR="003876D7">
        <w:rPr>
          <w:b/>
          <w:i/>
          <w:sz w:val="28"/>
          <w:szCs w:val="28"/>
          <w:lang w:val="it-IT"/>
        </w:rPr>
        <w:t xml:space="preserve"> </w:t>
      </w:r>
      <w:r w:rsidRPr="004C6F83">
        <w:rPr>
          <w:b/>
          <w:i/>
          <w:sz w:val="28"/>
          <w:szCs w:val="28"/>
          <w:lang w:val="it-IT"/>
        </w:rPr>
        <w:t xml:space="preserve">administrarea Comunei </w:t>
      </w:r>
      <w:r w:rsidR="007A6BA2">
        <w:rPr>
          <w:b/>
          <w:i/>
          <w:sz w:val="28"/>
          <w:szCs w:val="28"/>
          <w:lang w:val="it-IT"/>
        </w:rPr>
        <w:t>SOMEȘ-ODORHEI</w:t>
      </w:r>
      <w:r w:rsidRPr="004C6F83">
        <w:rPr>
          <w:b/>
          <w:i/>
          <w:sz w:val="28"/>
          <w:szCs w:val="28"/>
          <w:lang w:val="it-IT"/>
        </w:rPr>
        <w:t>, şi stabilirea preţului de închiriere/de pornire a licitației</w:t>
      </w:r>
    </w:p>
    <w:p w14:paraId="77707D34" w14:textId="77777777" w:rsidR="00D31744" w:rsidRDefault="00D31744" w:rsidP="00D31744">
      <w:pPr>
        <w:jc w:val="both"/>
        <w:rPr>
          <w:b/>
          <w:i/>
          <w:sz w:val="28"/>
          <w:szCs w:val="28"/>
          <w:lang w:val="it-IT"/>
        </w:rPr>
      </w:pPr>
    </w:p>
    <w:p w14:paraId="31801E37" w14:textId="71C3E33B" w:rsidR="00B55550" w:rsidRPr="00B55550" w:rsidRDefault="00BC0F7E" w:rsidP="00B55550">
      <w:pPr>
        <w:ind w:firstLine="720"/>
        <w:jc w:val="both"/>
        <w:rPr>
          <w:sz w:val="28"/>
          <w:szCs w:val="28"/>
          <w:lang w:val="it-IT"/>
        </w:rPr>
      </w:pPr>
      <w:r w:rsidRPr="00B55550">
        <w:rPr>
          <w:sz w:val="28"/>
          <w:szCs w:val="28"/>
          <w:lang w:val="it-IT"/>
        </w:rPr>
        <w:t xml:space="preserve">Pe raza comunei </w:t>
      </w:r>
      <w:r w:rsidR="007A6BA2">
        <w:rPr>
          <w:sz w:val="28"/>
          <w:szCs w:val="28"/>
          <w:lang w:val="it-IT"/>
        </w:rPr>
        <w:t>SOMEȘ-ODORHEI</w:t>
      </w:r>
      <w:r w:rsidRPr="00B55550">
        <w:rPr>
          <w:sz w:val="28"/>
          <w:szCs w:val="28"/>
          <w:lang w:val="it-IT"/>
        </w:rPr>
        <w:t xml:space="preserve"> există suprafețe de pajiști permanente</w:t>
      </w:r>
      <w:r w:rsidR="003876D7">
        <w:rPr>
          <w:sz w:val="28"/>
          <w:szCs w:val="28"/>
          <w:lang w:val="it-IT"/>
        </w:rPr>
        <w:t xml:space="preserve"> </w:t>
      </w:r>
      <w:r w:rsidRPr="00B55550">
        <w:rPr>
          <w:sz w:val="28"/>
          <w:szCs w:val="28"/>
          <w:lang w:val="it-IT"/>
        </w:rPr>
        <w:t>asupra cărora comuna are drept de administrare</w:t>
      </w:r>
      <w:r w:rsidR="00B55550" w:rsidRPr="00B55550">
        <w:rPr>
          <w:sz w:val="28"/>
          <w:szCs w:val="28"/>
          <w:lang w:val="it-IT"/>
        </w:rPr>
        <w:t>, pentru care a expirat durata contractelor de închiriere și se impune inițierea procedurilor de închiriere pentru încheierea de noi contracte.</w:t>
      </w:r>
    </w:p>
    <w:p w14:paraId="1B13F43B" w14:textId="77777777" w:rsidR="00B55550" w:rsidRPr="00B55550" w:rsidRDefault="00B55550" w:rsidP="00B55550">
      <w:pPr>
        <w:ind w:firstLine="720"/>
        <w:jc w:val="both"/>
        <w:rPr>
          <w:sz w:val="28"/>
          <w:szCs w:val="28"/>
          <w:lang w:val="it-IT"/>
        </w:rPr>
      </w:pPr>
      <w:r w:rsidRPr="00B55550">
        <w:rPr>
          <w:sz w:val="28"/>
          <w:szCs w:val="28"/>
          <w:lang w:val="it-IT"/>
        </w:rPr>
        <w:t>Suprafețele disponibile sunt:</w:t>
      </w:r>
    </w:p>
    <w:p w14:paraId="7C158F8B" w14:textId="77777777" w:rsidR="00C27CB3" w:rsidRPr="00B30191" w:rsidRDefault="00C27CB3" w:rsidP="00C27CB3">
      <w:pPr>
        <w:jc w:val="center"/>
        <w:rPr>
          <w:b/>
          <w:bCs/>
          <w:lang w:val="ro-RO"/>
        </w:rPr>
      </w:pPr>
      <w:r w:rsidRPr="002B57E3">
        <w:rPr>
          <w:b/>
          <w:bCs/>
          <w:lang w:val="ro-RO"/>
        </w:rPr>
        <w:t>SOMEȘ-ODORHEI</w:t>
      </w:r>
    </w:p>
    <w:tbl>
      <w:tblPr>
        <w:tblStyle w:val="Tabelgril"/>
        <w:tblW w:w="0" w:type="auto"/>
        <w:jc w:val="center"/>
        <w:tblLook w:val="04A0" w:firstRow="1" w:lastRow="0" w:firstColumn="1" w:lastColumn="0" w:noHBand="0" w:noVBand="1"/>
      </w:tblPr>
      <w:tblGrid>
        <w:gridCol w:w="1029"/>
        <w:gridCol w:w="3763"/>
        <w:gridCol w:w="1895"/>
        <w:gridCol w:w="1797"/>
        <w:gridCol w:w="1711"/>
      </w:tblGrid>
      <w:tr w:rsidR="00C27CB3" w14:paraId="78B9CD02" w14:textId="77777777" w:rsidTr="00905BBC">
        <w:trPr>
          <w:jc w:val="center"/>
        </w:trPr>
        <w:tc>
          <w:tcPr>
            <w:tcW w:w="1029" w:type="dxa"/>
            <w:vAlign w:val="center"/>
          </w:tcPr>
          <w:p w14:paraId="6230B4AA" w14:textId="77777777" w:rsidR="00C27CB3" w:rsidRPr="002B57E3" w:rsidRDefault="00C27CB3" w:rsidP="00905BBC">
            <w:pPr>
              <w:jc w:val="center"/>
              <w:rPr>
                <w:b/>
                <w:bCs/>
                <w:lang w:val="ro-RO"/>
              </w:rPr>
            </w:pPr>
            <w:r w:rsidRPr="002B57E3">
              <w:rPr>
                <w:b/>
                <w:bCs/>
                <w:lang w:val="ro-RO"/>
              </w:rPr>
              <w:t>Nr. crt.</w:t>
            </w:r>
          </w:p>
        </w:tc>
        <w:tc>
          <w:tcPr>
            <w:tcW w:w="3763" w:type="dxa"/>
            <w:vAlign w:val="center"/>
          </w:tcPr>
          <w:p w14:paraId="018FD0A1" w14:textId="77777777" w:rsidR="00C27CB3" w:rsidRPr="002B57E3" w:rsidRDefault="00C27CB3" w:rsidP="00905BBC">
            <w:pPr>
              <w:jc w:val="center"/>
              <w:rPr>
                <w:b/>
                <w:bCs/>
                <w:lang w:val="ro-RO"/>
              </w:rPr>
            </w:pPr>
            <w:r w:rsidRPr="002B57E3">
              <w:rPr>
                <w:b/>
                <w:bCs/>
                <w:lang w:val="ro-RO"/>
              </w:rPr>
              <w:t>Denumire parcelă</w:t>
            </w:r>
          </w:p>
        </w:tc>
        <w:tc>
          <w:tcPr>
            <w:tcW w:w="1895" w:type="dxa"/>
            <w:vAlign w:val="center"/>
          </w:tcPr>
          <w:p w14:paraId="05434F10" w14:textId="77777777" w:rsidR="00C27CB3" w:rsidRPr="002B57E3" w:rsidRDefault="00C27CB3" w:rsidP="00905BBC">
            <w:pPr>
              <w:jc w:val="center"/>
              <w:rPr>
                <w:b/>
                <w:bCs/>
                <w:lang w:val="ro-RO"/>
              </w:rPr>
            </w:pPr>
            <w:r w:rsidRPr="002B57E3">
              <w:rPr>
                <w:b/>
                <w:bCs/>
                <w:lang w:val="ro-RO"/>
              </w:rPr>
              <w:t>Suprafața (ha)</w:t>
            </w:r>
          </w:p>
        </w:tc>
        <w:tc>
          <w:tcPr>
            <w:tcW w:w="1797" w:type="dxa"/>
            <w:vAlign w:val="center"/>
          </w:tcPr>
          <w:p w14:paraId="023CD07D" w14:textId="77777777" w:rsidR="00C27CB3" w:rsidRPr="002B57E3" w:rsidRDefault="00C27CB3" w:rsidP="00905BBC">
            <w:pPr>
              <w:jc w:val="center"/>
              <w:rPr>
                <w:b/>
                <w:bCs/>
                <w:lang w:val="ro-RO"/>
              </w:rPr>
            </w:pPr>
            <w:r w:rsidRPr="002B57E3">
              <w:rPr>
                <w:b/>
                <w:bCs/>
                <w:lang w:val="ro-RO"/>
              </w:rPr>
              <w:t>Nr. bloc fizic</w:t>
            </w:r>
          </w:p>
        </w:tc>
        <w:tc>
          <w:tcPr>
            <w:tcW w:w="1711" w:type="dxa"/>
          </w:tcPr>
          <w:p w14:paraId="721708CE" w14:textId="77777777" w:rsidR="00C27CB3" w:rsidRPr="002B57E3" w:rsidRDefault="00C27CB3" w:rsidP="00905BBC">
            <w:pPr>
              <w:jc w:val="center"/>
              <w:rPr>
                <w:b/>
                <w:bCs/>
                <w:lang w:val="ro-RO"/>
              </w:rPr>
            </w:pPr>
            <w:r>
              <w:rPr>
                <w:b/>
                <w:bCs/>
                <w:lang w:val="ro-RO"/>
              </w:rPr>
              <w:t>Bovine/ovine</w:t>
            </w:r>
          </w:p>
        </w:tc>
      </w:tr>
      <w:tr w:rsidR="00C27CB3" w14:paraId="6E16E343" w14:textId="77777777" w:rsidTr="00905BBC">
        <w:trPr>
          <w:jc w:val="center"/>
        </w:trPr>
        <w:tc>
          <w:tcPr>
            <w:tcW w:w="1029" w:type="dxa"/>
          </w:tcPr>
          <w:p w14:paraId="0AFAC316" w14:textId="77777777" w:rsidR="00C27CB3" w:rsidRPr="002B57E3" w:rsidRDefault="00C27CB3" w:rsidP="00905BBC">
            <w:pPr>
              <w:pStyle w:val="Listparagraf"/>
              <w:numPr>
                <w:ilvl w:val="0"/>
                <w:numId w:val="13"/>
              </w:numPr>
              <w:rPr>
                <w:lang w:val="ro-RO"/>
              </w:rPr>
            </w:pPr>
          </w:p>
        </w:tc>
        <w:tc>
          <w:tcPr>
            <w:tcW w:w="3763" w:type="dxa"/>
          </w:tcPr>
          <w:p w14:paraId="511AD21F" w14:textId="77777777" w:rsidR="00C27CB3" w:rsidRDefault="00C27CB3" w:rsidP="00905BBC">
            <w:pPr>
              <w:rPr>
                <w:lang w:val="ro-RO"/>
              </w:rPr>
            </w:pPr>
            <w:r>
              <w:rPr>
                <w:lang w:val="ro-RO"/>
              </w:rPr>
              <w:t>Răstoacă</w:t>
            </w:r>
          </w:p>
        </w:tc>
        <w:tc>
          <w:tcPr>
            <w:tcW w:w="1895" w:type="dxa"/>
          </w:tcPr>
          <w:p w14:paraId="0CFBD2C5" w14:textId="77777777" w:rsidR="00C27CB3" w:rsidRDefault="00C27CB3" w:rsidP="00905BBC">
            <w:pPr>
              <w:jc w:val="center"/>
              <w:rPr>
                <w:lang w:val="ro-RO"/>
              </w:rPr>
            </w:pPr>
            <w:r>
              <w:rPr>
                <w:lang w:val="ro-RO"/>
              </w:rPr>
              <w:t>21,94</w:t>
            </w:r>
          </w:p>
        </w:tc>
        <w:tc>
          <w:tcPr>
            <w:tcW w:w="1797" w:type="dxa"/>
          </w:tcPr>
          <w:p w14:paraId="33D18B6F" w14:textId="77777777" w:rsidR="00C27CB3" w:rsidRDefault="00C27CB3" w:rsidP="00905BBC">
            <w:pPr>
              <w:jc w:val="center"/>
              <w:rPr>
                <w:lang w:val="ro-RO"/>
              </w:rPr>
            </w:pPr>
            <w:r>
              <w:rPr>
                <w:lang w:val="ro-RO"/>
              </w:rPr>
              <w:t>1064</w:t>
            </w:r>
          </w:p>
        </w:tc>
        <w:tc>
          <w:tcPr>
            <w:tcW w:w="1711" w:type="dxa"/>
          </w:tcPr>
          <w:p w14:paraId="08DF0030" w14:textId="77777777" w:rsidR="00C27CB3" w:rsidRDefault="00C27CB3" w:rsidP="00905BBC">
            <w:pPr>
              <w:jc w:val="center"/>
              <w:rPr>
                <w:lang w:val="ro-RO"/>
              </w:rPr>
            </w:pPr>
            <w:r>
              <w:rPr>
                <w:lang w:val="ro-RO"/>
              </w:rPr>
              <w:t>bovine</w:t>
            </w:r>
          </w:p>
        </w:tc>
      </w:tr>
      <w:tr w:rsidR="00C27CB3" w14:paraId="5B234FE7" w14:textId="77777777" w:rsidTr="00905BBC">
        <w:trPr>
          <w:jc w:val="center"/>
        </w:trPr>
        <w:tc>
          <w:tcPr>
            <w:tcW w:w="1029" w:type="dxa"/>
          </w:tcPr>
          <w:p w14:paraId="7F197985" w14:textId="77777777" w:rsidR="00C27CB3" w:rsidRPr="002B57E3" w:rsidRDefault="00C27CB3" w:rsidP="00905BBC">
            <w:pPr>
              <w:pStyle w:val="Listparagraf"/>
              <w:numPr>
                <w:ilvl w:val="0"/>
                <w:numId w:val="13"/>
              </w:numPr>
              <w:rPr>
                <w:lang w:val="ro-RO"/>
              </w:rPr>
            </w:pPr>
          </w:p>
        </w:tc>
        <w:tc>
          <w:tcPr>
            <w:tcW w:w="3763" w:type="dxa"/>
          </w:tcPr>
          <w:p w14:paraId="0F57F102" w14:textId="77777777" w:rsidR="00C27CB3" w:rsidRDefault="00C27CB3" w:rsidP="00905BBC">
            <w:pPr>
              <w:rPr>
                <w:lang w:val="ro-RO"/>
              </w:rPr>
            </w:pPr>
            <w:r>
              <w:rPr>
                <w:lang w:val="ro-RO"/>
              </w:rPr>
              <w:t>Răstoacă lângă Someș</w:t>
            </w:r>
          </w:p>
        </w:tc>
        <w:tc>
          <w:tcPr>
            <w:tcW w:w="1895" w:type="dxa"/>
          </w:tcPr>
          <w:p w14:paraId="3BC59FC9" w14:textId="77777777" w:rsidR="00C27CB3" w:rsidRDefault="00C27CB3" w:rsidP="00905BBC">
            <w:pPr>
              <w:jc w:val="center"/>
              <w:rPr>
                <w:lang w:val="ro-RO"/>
              </w:rPr>
            </w:pPr>
            <w:r>
              <w:rPr>
                <w:lang w:val="ro-RO"/>
              </w:rPr>
              <w:t>1,54</w:t>
            </w:r>
          </w:p>
        </w:tc>
        <w:tc>
          <w:tcPr>
            <w:tcW w:w="1797" w:type="dxa"/>
          </w:tcPr>
          <w:p w14:paraId="278FB57E" w14:textId="77777777" w:rsidR="00C27CB3" w:rsidRDefault="00C27CB3" w:rsidP="00905BBC">
            <w:pPr>
              <w:jc w:val="center"/>
              <w:rPr>
                <w:lang w:val="ro-RO"/>
              </w:rPr>
            </w:pPr>
            <w:r>
              <w:rPr>
                <w:lang w:val="ro-RO"/>
              </w:rPr>
              <w:t>4493</w:t>
            </w:r>
          </w:p>
        </w:tc>
        <w:tc>
          <w:tcPr>
            <w:tcW w:w="1711" w:type="dxa"/>
          </w:tcPr>
          <w:p w14:paraId="4F326396" w14:textId="77777777" w:rsidR="00C27CB3" w:rsidRDefault="00C27CB3" w:rsidP="00905BBC">
            <w:pPr>
              <w:jc w:val="center"/>
              <w:rPr>
                <w:lang w:val="ro-RO"/>
              </w:rPr>
            </w:pPr>
            <w:r w:rsidRPr="002A32D7">
              <w:rPr>
                <w:lang w:val="ro-RO"/>
              </w:rPr>
              <w:t>bovine</w:t>
            </w:r>
          </w:p>
        </w:tc>
      </w:tr>
      <w:tr w:rsidR="00C27CB3" w14:paraId="792DDD5F" w14:textId="77777777" w:rsidTr="00905BBC">
        <w:trPr>
          <w:jc w:val="center"/>
        </w:trPr>
        <w:tc>
          <w:tcPr>
            <w:tcW w:w="1029" w:type="dxa"/>
          </w:tcPr>
          <w:p w14:paraId="74BD25A9" w14:textId="77777777" w:rsidR="00C27CB3" w:rsidRPr="002B57E3" w:rsidRDefault="00C27CB3" w:rsidP="00905BBC">
            <w:pPr>
              <w:pStyle w:val="Listparagraf"/>
              <w:numPr>
                <w:ilvl w:val="0"/>
                <w:numId w:val="13"/>
              </w:numPr>
              <w:rPr>
                <w:lang w:val="ro-RO"/>
              </w:rPr>
            </w:pPr>
          </w:p>
        </w:tc>
        <w:tc>
          <w:tcPr>
            <w:tcW w:w="3763" w:type="dxa"/>
          </w:tcPr>
          <w:p w14:paraId="175AAEF2" w14:textId="77777777" w:rsidR="00C27CB3" w:rsidRDefault="00C27CB3" w:rsidP="00905BBC">
            <w:pPr>
              <w:rPr>
                <w:lang w:val="ro-RO"/>
              </w:rPr>
            </w:pPr>
            <w:r>
              <w:rPr>
                <w:lang w:val="ro-RO"/>
              </w:rPr>
              <w:t>Mol</w:t>
            </w:r>
          </w:p>
        </w:tc>
        <w:tc>
          <w:tcPr>
            <w:tcW w:w="1895" w:type="dxa"/>
          </w:tcPr>
          <w:p w14:paraId="0CF638C8" w14:textId="77777777" w:rsidR="00C27CB3" w:rsidRDefault="00C27CB3" w:rsidP="00905BBC">
            <w:pPr>
              <w:jc w:val="center"/>
              <w:rPr>
                <w:lang w:val="ro-RO"/>
              </w:rPr>
            </w:pPr>
            <w:r>
              <w:rPr>
                <w:lang w:val="ro-RO"/>
              </w:rPr>
              <w:t>31,35</w:t>
            </w:r>
          </w:p>
        </w:tc>
        <w:tc>
          <w:tcPr>
            <w:tcW w:w="1797" w:type="dxa"/>
          </w:tcPr>
          <w:p w14:paraId="5CED1357" w14:textId="77777777" w:rsidR="00C27CB3" w:rsidRDefault="00C27CB3" w:rsidP="00905BBC">
            <w:pPr>
              <w:jc w:val="center"/>
              <w:rPr>
                <w:lang w:val="ro-RO"/>
              </w:rPr>
            </w:pPr>
            <w:r>
              <w:rPr>
                <w:lang w:val="ro-RO"/>
              </w:rPr>
              <w:t>2822</w:t>
            </w:r>
          </w:p>
        </w:tc>
        <w:tc>
          <w:tcPr>
            <w:tcW w:w="1711" w:type="dxa"/>
          </w:tcPr>
          <w:p w14:paraId="0E0BE3C6" w14:textId="77777777" w:rsidR="00C27CB3" w:rsidRDefault="00C27CB3" w:rsidP="00905BBC">
            <w:pPr>
              <w:jc w:val="center"/>
              <w:rPr>
                <w:lang w:val="ro-RO"/>
              </w:rPr>
            </w:pPr>
            <w:r w:rsidRPr="002A32D7">
              <w:rPr>
                <w:lang w:val="ro-RO"/>
              </w:rPr>
              <w:t>bovine</w:t>
            </w:r>
          </w:p>
        </w:tc>
      </w:tr>
      <w:tr w:rsidR="00C27CB3" w14:paraId="44006E57" w14:textId="77777777" w:rsidTr="00905BBC">
        <w:trPr>
          <w:jc w:val="center"/>
        </w:trPr>
        <w:tc>
          <w:tcPr>
            <w:tcW w:w="1029" w:type="dxa"/>
          </w:tcPr>
          <w:p w14:paraId="6F92796C" w14:textId="77777777" w:rsidR="00C27CB3" w:rsidRPr="002B57E3" w:rsidRDefault="00C27CB3" w:rsidP="00905BBC">
            <w:pPr>
              <w:pStyle w:val="Listparagraf"/>
              <w:numPr>
                <w:ilvl w:val="0"/>
                <w:numId w:val="13"/>
              </w:numPr>
              <w:rPr>
                <w:lang w:val="ro-RO"/>
              </w:rPr>
            </w:pPr>
          </w:p>
        </w:tc>
        <w:tc>
          <w:tcPr>
            <w:tcW w:w="3763" w:type="dxa"/>
          </w:tcPr>
          <w:p w14:paraId="6149246F" w14:textId="77777777" w:rsidR="00C27CB3" w:rsidRDefault="00C27CB3" w:rsidP="00905BBC">
            <w:pPr>
              <w:rPr>
                <w:lang w:val="ro-RO"/>
              </w:rPr>
            </w:pPr>
            <w:r>
              <w:rPr>
                <w:lang w:val="ro-RO"/>
              </w:rPr>
              <w:t xml:space="preserve">Mol lângă </w:t>
            </w:r>
            <w:proofErr w:type="spellStart"/>
            <w:r>
              <w:rPr>
                <w:lang w:val="ro-RO"/>
              </w:rPr>
              <w:t>horincie</w:t>
            </w:r>
            <w:proofErr w:type="spellEnd"/>
          </w:p>
        </w:tc>
        <w:tc>
          <w:tcPr>
            <w:tcW w:w="1895" w:type="dxa"/>
          </w:tcPr>
          <w:p w14:paraId="4E07AE6F" w14:textId="77777777" w:rsidR="00C27CB3" w:rsidRDefault="00C27CB3" w:rsidP="00905BBC">
            <w:pPr>
              <w:jc w:val="center"/>
              <w:rPr>
                <w:lang w:val="ro-RO"/>
              </w:rPr>
            </w:pPr>
            <w:r>
              <w:rPr>
                <w:lang w:val="ro-RO"/>
              </w:rPr>
              <w:t>0,44</w:t>
            </w:r>
          </w:p>
        </w:tc>
        <w:tc>
          <w:tcPr>
            <w:tcW w:w="1797" w:type="dxa"/>
          </w:tcPr>
          <w:p w14:paraId="17BBB8AF" w14:textId="77777777" w:rsidR="00C27CB3" w:rsidRDefault="00C27CB3" w:rsidP="00905BBC">
            <w:pPr>
              <w:jc w:val="center"/>
              <w:rPr>
                <w:lang w:val="ro-RO"/>
              </w:rPr>
            </w:pPr>
            <w:r>
              <w:rPr>
                <w:lang w:val="ro-RO"/>
              </w:rPr>
              <w:t>1070</w:t>
            </w:r>
          </w:p>
        </w:tc>
        <w:tc>
          <w:tcPr>
            <w:tcW w:w="1711" w:type="dxa"/>
          </w:tcPr>
          <w:p w14:paraId="17A8DBAE" w14:textId="77777777" w:rsidR="00C27CB3" w:rsidRDefault="00C27CB3" w:rsidP="00905BBC">
            <w:pPr>
              <w:jc w:val="center"/>
              <w:rPr>
                <w:lang w:val="ro-RO"/>
              </w:rPr>
            </w:pPr>
            <w:r w:rsidRPr="002A32D7">
              <w:rPr>
                <w:lang w:val="ro-RO"/>
              </w:rPr>
              <w:t>bovine</w:t>
            </w:r>
          </w:p>
        </w:tc>
      </w:tr>
      <w:tr w:rsidR="00C27CB3" w14:paraId="07955941" w14:textId="77777777" w:rsidTr="00905BBC">
        <w:trPr>
          <w:jc w:val="center"/>
        </w:trPr>
        <w:tc>
          <w:tcPr>
            <w:tcW w:w="1029" w:type="dxa"/>
          </w:tcPr>
          <w:p w14:paraId="5F95C80F" w14:textId="77777777" w:rsidR="00C27CB3" w:rsidRPr="002B57E3" w:rsidRDefault="00C27CB3" w:rsidP="00905BBC">
            <w:pPr>
              <w:pStyle w:val="Listparagraf"/>
              <w:numPr>
                <w:ilvl w:val="0"/>
                <w:numId w:val="13"/>
              </w:numPr>
              <w:rPr>
                <w:lang w:val="ro-RO"/>
              </w:rPr>
            </w:pPr>
          </w:p>
        </w:tc>
        <w:tc>
          <w:tcPr>
            <w:tcW w:w="3763" w:type="dxa"/>
          </w:tcPr>
          <w:p w14:paraId="1028DA18" w14:textId="77777777" w:rsidR="00C27CB3" w:rsidRDefault="00C27CB3" w:rsidP="00905BBC">
            <w:pPr>
              <w:rPr>
                <w:lang w:val="ro-RO"/>
              </w:rPr>
            </w:pPr>
            <w:r>
              <w:rPr>
                <w:lang w:val="ro-RO"/>
              </w:rPr>
              <w:t xml:space="preserve">Râtul </w:t>
            </w:r>
            <w:proofErr w:type="spellStart"/>
            <w:r>
              <w:rPr>
                <w:lang w:val="ro-RO"/>
              </w:rPr>
              <w:t>Sărcii</w:t>
            </w:r>
            <w:proofErr w:type="spellEnd"/>
          </w:p>
        </w:tc>
        <w:tc>
          <w:tcPr>
            <w:tcW w:w="1895" w:type="dxa"/>
          </w:tcPr>
          <w:p w14:paraId="0A437AC0" w14:textId="77777777" w:rsidR="00C27CB3" w:rsidRDefault="00C27CB3" w:rsidP="00905BBC">
            <w:pPr>
              <w:jc w:val="center"/>
              <w:rPr>
                <w:lang w:val="ro-RO"/>
              </w:rPr>
            </w:pPr>
            <w:r>
              <w:rPr>
                <w:lang w:val="ro-RO"/>
              </w:rPr>
              <w:t>2,74</w:t>
            </w:r>
          </w:p>
        </w:tc>
        <w:tc>
          <w:tcPr>
            <w:tcW w:w="1797" w:type="dxa"/>
          </w:tcPr>
          <w:p w14:paraId="59C8DBC9" w14:textId="77777777" w:rsidR="00C27CB3" w:rsidRDefault="00C27CB3" w:rsidP="00905BBC">
            <w:pPr>
              <w:jc w:val="center"/>
              <w:rPr>
                <w:lang w:val="ro-RO"/>
              </w:rPr>
            </w:pPr>
            <w:r>
              <w:rPr>
                <w:lang w:val="ro-RO"/>
              </w:rPr>
              <w:t>1</w:t>
            </w:r>
          </w:p>
        </w:tc>
        <w:tc>
          <w:tcPr>
            <w:tcW w:w="1711" w:type="dxa"/>
          </w:tcPr>
          <w:p w14:paraId="09A4852A" w14:textId="77777777" w:rsidR="00C27CB3" w:rsidRDefault="00C27CB3" w:rsidP="00905BBC">
            <w:pPr>
              <w:jc w:val="center"/>
              <w:rPr>
                <w:lang w:val="ro-RO"/>
              </w:rPr>
            </w:pPr>
            <w:r w:rsidRPr="002A32D7">
              <w:rPr>
                <w:lang w:val="ro-RO"/>
              </w:rPr>
              <w:t>bovine</w:t>
            </w:r>
          </w:p>
        </w:tc>
      </w:tr>
      <w:tr w:rsidR="00C27CB3" w14:paraId="0627E53A" w14:textId="77777777" w:rsidTr="00905BBC">
        <w:trPr>
          <w:jc w:val="center"/>
        </w:trPr>
        <w:tc>
          <w:tcPr>
            <w:tcW w:w="1029" w:type="dxa"/>
          </w:tcPr>
          <w:p w14:paraId="078DC08C" w14:textId="77777777" w:rsidR="00C27CB3" w:rsidRPr="002B57E3" w:rsidRDefault="00C27CB3" w:rsidP="00905BBC">
            <w:pPr>
              <w:pStyle w:val="Listparagraf"/>
              <w:numPr>
                <w:ilvl w:val="0"/>
                <w:numId w:val="13"/>
              </w:numPr>
              <w:rPr>
                <w:lang w:val="ro-RO"/>
              </w:rPr>
            </w:pPr>
          </w:p>
        </w:tc>
        <w:tc>
          <w:tcPr>
            <w:tcW w:w="3763" w:type="dxa"/>
          </w:tcPr>
          <w:p w14:paraId="64207B98" w14:textId="77777777" w:rsidR="00C27CB3" w:rsidRDefault="00C27CB3" w:rsidP="00905BBC">
            <w:pPr>
              <w:rPr>
                <w:lang w:val="ro-RO"/>
              </w:rPr>
            </w:pPr>
            <w:r>
              <w:rPr>
                <w:lang w:val="ro-RO"/>
              </w:rPr>
              <w:t xml:space="preserve">Râtul </w:t>
            </w:r>
            <w:proofErr w:type="spellStart"/>
            <w:r>
              <w:rPr>
                <w:lang w:val="ro-RO"/>
              </w:rPr>
              <w:t>Sărcii</w:t>
            </w:r>
            <w:proofErr w:type="spellEnd"/>
          </w:p>
        </w:tc>
        <w:tc>
          <w:tcPr>
            <w:tcW w:w="1895" w:type="dxa"/>
          </w:tcPr>
          <w:p w14:paraId="4D327406" w14:textId="77777777" w:rsidR="00C27CB3" w:rsidRDefault="00C27CB3" w:rsidP="00905BBC">
            <w:pPr>
              <w:jc w:val="center"/>
              <w:rPr>
                <w:lang w:val="ro-RO"/>
              </w:rPr>
            </w:pPr>
            <w:r>
              <w:rPr>
                <w:lang w:val="ro-RO"/>
              </w:rPr>
              <w:t>0,65</w:t>
            </w:r>
          </w:p>
        </w:tc>
        <w:tc>
          <w:tcPr>
            <w:tcW w:w="1797" w:type="dxa"/>
          </w:tcPr>
          <w:p w14:paraId="2399E30C" w14:textId="77777777" w:rsidR="00C27CB3" w:rsidRDefault="00C27CB3" w:rsidP="00905BBC">
            <w:pPr>
              <w:jc w:val="center"/>
              <w:rPr>
                <w:lang w:val="ro-RO"/>
              </w:rPr>
            </w:pPr>
            <w:r>
              <w:rPr>
                <w:lang w:val="ro-RO"/>
              </w:rPr>
              <w:t>3627</w:t>
            </w:r>
          </w:p>
        </w:tc>
        <w:tc>
          <w:tcPr>
            <w:tcW w:w="1711" w:type="dxa"/>
          </w:tcPr>
          <w:p w14:paraId="61A8072B" w14:textId="77777777" w:rsidR="00C27CB3" w:rsidRDefault="00C27CB3" w:rsidP="00905BBC">
            <w:pPr>
              <w:jc w:val="center"/>
              <w:rPr>
                <w:lang w:val="ro-RO"/>
              </w:rPr>
            </w:pPr>
            <w:r w:rsidRPr="002A32D7">
              <w:rPr>
                <w:lang w:val="ro-RO"/>
              </w:rPr>
              <w:t>bovine</w:t>
            </w:r>
          </w:p>
        </w:tc>
      </w:tr>
      <w:tr w:rsidR="00C27CB3" w14:paraId="4E3CB832" w14:textId="77777777" w:rsidTr="00905BBC">
        <w:trPr>
          <w:jc w:val="center"/>
        </w:trPr>
        <w:tc>
          <w:tcPr>
            <w:tcW w:w="1029" w:type="dxa"/>
          </w:tcPr>
          <w:p w14:paraId="43918510" w14:textId="77777777" w:rsidR="00C27CB3" w:rsidRPr="002B57E3" w:rsidRDefault="00C27CB3" w:rsidP="00905BBC">
            <w:pPr>
              <w:pStyle w:val="Listparagraf"/>
              <w:numPr>
                <w:ilvl w:val="0"/>
                <w:numId w:val="13"/>
              </w:numPr>
              <w:rPr>
                <w:lang w:val="ro-RO"/>
              </w:rPr>
            </w:pPr>
          </w:p>
        </w:tc>
        <w:tc>
          <w:tcPr>
            <w:tcW w:w="3763" w:type="dxa"/>
          </w:tcPr>
          <w:p w14:paraId="40AA89FC" w14:textId="77777777" w:rsidR="00C27CB3" w:rsidRDefault="00C27CB3" w:rsidP="00905BBC">
            <w:pPr>
              <w:rPr>
                <w:lang w:val="ro-RO"/>
              </w:rPr>
            </w:pPr>
            <w:r>
              <w:rPr>
                <w:lang w:val="ro-RO"/>
              </w:rPr>
              <w:t xml:space="preserve">Râtul </w:t>
            </w:r>
            <w:proofErr w:type="spellStart"/>
            <w:r>
              <w:rPr>
                <w:lang w:val="ro-RO"/>
              </w:rPr>
              <w:t>Sărcii</w:t>
            </w:r>
            <w:proofErr w:type="spellEnd"/>
          </w:p>
        </w:tc>
        <w:tc>
          <w:tcPr>
            <w:tcW w:w="1895" w:type="dxa"/>
          </w:tcPr>
          <w:p w14:paraId="697C53D9" w14:textId="77777777" w:rsidR="00C27CB3" w:rsidRDefault="00C27CB3" w:rsidP="00905BBC">
            <w:pPr>
              <w:jc w:val="center"/>
              <w:rPr>
                <w:lang w:val="ro-RO"/>
              </w:rPr>
            </w:pPr>
            <w:r>
              <w:rPr>
                <w:lang w:val="ro-RO"/>
              </w:rPr>
              <w:t>1,81</w:t>
            </w:r>
          </w:p>
        </w:tc>
        <w:tc>
          <w:tcPr>
            <w:tcW w:w="1797" w:type="dxa"/>
          </w:tcPr>
          <w:p w14:paraId="61A99AB9" w14:textId="77777777" w:rsidR="00C27CB3" w:rsidRDefault="00C27CB3" w:rsidP="00905BBC">
            <w:pPr>
              <w:jc w:val="center"/>
              <w:rPr>
                <w:lang w:val="ro-RO"/>
              </w:rPr>
            </w:pPr>
            <w:r>
              <w:rPr>
                <w:lang w:val="ro-RO"/>
              </w:rPr>
              <w:t>3452</w:t>
            </w:r>
          </w:p>
        </w:tc>
        <w:tc>
          <w:tcPr>
            <w:tcW w:w="1711" w:type="dxa"/>
          </w:tcPr>
          <w:p w14:paraId="42A1A4D1" w14:textId="77777777" w:rsidR="00C27CB3" w:rsidRDefault="00C27CB3" w:rsidP="00905BBC">
            <w:pPr>
              <w:jc w:val="center"/>
              <w:rPr>
                <w:lang w:val="ro-RO"/>
              </w:rPr>
            </w:pPr>
            <w:r w:rsidRPr="002A32D7">
              <w:rPr>
                <w:lang w:val="ro-RO"/>
              </w:rPr>
              <w:t>bovine</w:t>
            </w:r>
          </w:p>
        </w:tc>
      </w:tr>
      <w:tr w:rsidR="00C27CB3" w14:paraId="70A7AB15" w14:textId="77777777" w:rsidTr="00905BBC">
        <w:trPr>
          <w:jc w:val="center"/>
        </w:trPr>
        <w:tc>
          <w:tcPr>
            <w:tcW w:w="1029" w:type="dxa"/>
          </w:tcPr>
          <w:p w14:paraId="0A7340F1" w14:textId="77777777" w:rsidR="00C27CB3" w:rsidRPr="002B57E3" w:rsidRDefault="00C27CB3" w:rsidP="00905BBC">
            <w:pPr>
              <w:pStyle w:val="Listparagraf"/>
              <w:numPr>
                <w:ilvl w:val="0"/>
                <w:numId w:val="13"/>
              </w:numPr>
              <w:rPr>
                <w:lang w:val="ro-RO"/>
              </w:rPr>
            </w:pPr>
          </w:p>
        </w:tc>
        <w:tc>
          <w:tcPr>
            <w:tcW w:w="3763" w:type="dxa"/>
          </w:tcPr>
          <w:p w14:paraId="028F0AD0" w14:textId="77777777" w:rsidR="00C27CB3" w:rsidRDefault="00C27CB3" w:rsidP="00905BBC">
            <w:pPr>
              <w:rPr>
                <w:lang w:val="ro-RO"/>
              </w:rPr>
            </w:pPr>
            <w:r>
              <w:rPr>
                <w:lang w:val="ro-RO"/>
              </w:rPr>
              <w:t xml:space="preserve">Râtul </w:t>
            </w:r>
            <w:proofErr w:type="spellStart"/>
            <w:r>
              <w:rPr>
                <w:lang w:val="ro-RO"/>
              </w:rPr>
              <w:t>Sărcii</w:t>
            </w:r>
            <w:proofErr w:type="spellEnd"/>
          </w:p>
        </w:tc>
        <w:tc>
          <w:tcPr>
            <w:tcW w:w="1895" w:type="dxa"/>
          </w:tcPr>
          <w:p w14:paraId="449E75F3" w14:textId="77777777" w:rsidR="00C27CB3" w:rsidRDefault="00C27CB3" w:rsidP="00905BBC">
            <w:pPr>
              <w:jc w:val="center"/>
              <w:rPr>
                <w:lang w:val="ro-RO"/>
              </w:rPr>
            </w:pPr>
            <w:r>
              <w:rPr>
                <w:lang w:val="ro-RO"/>
              </w:rPr>
              <w:t>3,77</w:t>
            </w:r>
          </w:p>
        </w:tc>
        <w:tc>
          <w:tcPr>
            <w:tcW w:w="1797" w:type="dxa"/>
          </w:tcPr>
          <w:p w14:paraId="0E1FC173" w14:textId="77777777" w:rsidR="00C27CB3" w:rsidRDefault="00C27CB3" w:rsidP="00905BBC">
            <w:pPr>
              <w:jc w:val="center"/>
              <w:rPr>
                <w:lang w:val="ro-RO"/>
              </w:rPr>
            </w:pPr>
            <w:r>
              <w:rPr>
                <w:lang w:val="ro-RO"/>
              </w:rPr>
              <w:t>3604</w:t>
            </w:r>
          </w:p>
        </w:tc>
        <w:tc>
          <w:tcPr>
            <w:tcW w:w="1711" w:type="dxa"/>
          </w:tcPr>
          <w:p w14:paraId="734D1EE8" w14:textId="77777777" w:rsidR="00C27CB3" w:rsidRDefault="00C27CB3" w:rsidP="00905BBC">
            <w:pPr>
              <w:jc w:val="center"/>
              <w:rPr>
                <w:lang w:val="ro-RO"/>
              </w:rPr>
            </w:pPr>
            <w:r w:rsidRPr="002A32D7">
              <w:rPr>
                <w:lang w:val="ro-RO"/>
              </w:rPr>
              <w:t>bovine</w:t>
            </w:r>
          </w:p>
        </w:tc>
      </w:tr>
      <w:tr w:rsidR="00C27CB3" w14:paraId="741CDA11" w14:textId="77777777" w:rsidTr="00905BBC">
        <w:trPr>
          <w:jc w:val="center"/>
        </w:trPr>
        <w:tc>
          <w:tcPr>
            <w:tcW w:w="1029" w:type="dxa"/>
          </w:tcPr>
          <w:p w14:paraId="6B5B27C2" w14:textId="77777777" w:rsidR="00C27CB3" w:rsidRPr="002B57E3" w:rsidRDefault="00C27CB3" w:rsidP="00905BBC">
            <w:pPr>
              <w:pStyle w:val="Listparagraf"/>
              <w:numPr>
                <w:ilvl w:val="0"/>
                <w:numId w:val="13"/>
              </w:numPr>
              <w:rPr>
                <w:lang w:val="ro-RO"/>
              </w:rPr>
            </w:pPr>
          </w:p>
        </w:tc>
        <w:tc>
          <w:tcPr>
            <w:tcW w:w="3763" w:type="dxa"/>
          </w:tcPr>
          <w:p w14:paraId="2311234E" w14:textId="77777777" w:rsidR="00C27CB3" w:rsidRDefault="00C27CB3" w:rsidP="00905BBC">
            <w:pPr>
              <w:rPr>
                <w:lang w:val="ro-RO"/>
              </w:rPr>
            </w:pPr>
            <w:r>
              <w:rPr>
                <w:lang w:val="ro-RO"/>
              </w:rPr>
              <w:t>Valea Bârsei</w:t>
            </w:r>
          </w:p>
        </w:tc>
        <w:tc>
          <w:tcPr>
            <w:tcW w:w="1895" w:type="dxa"/>
          </w:tcPr>
          <w:p w14:paraId="63843B7B" w14:textId="77777777" w:rsidR="00C27CB3" w:rsidRDefault="00C27CB3" w:rsidP="00905BBC">
            <w:pPr>
              <w:jc w:val="center"/>
              <w:rPr>
                <w:lang w:val="ro-RO"/>
              </w:rPr>
            </w:pPr>
            <w:r>
              <w:rPr>
                <w:lang w:val="ro-RO"/>
              </w:rPr>
              <w:t>6,94</w:t>
            </w:r>
          </w:p>
        </w:tc>
        <w:tc>
          <w:tcPr>
            <w:tcW w:w="1797" w:type="dxa"/>
          </w:tcPr>
          <w:p w14:paraId="62EAB6D9" w14:textId="77777777" w:rsidR="00C27CB3" w:rsidRDefault="00C27CB3" w:rsidP="00905BBC">
            <w:pPr>
              <w:jc w:val="center"/>
              <w:rPr>
                <w:lang w:val="ro-RO"/>
              </w:rPr>
            </w:pPr>
            <w:r>
              <w:rPr>
                <w:lang w:val="ro-RO"/>
              </w:rPr>
              <w:t>3</w:t>
            </w:r>
          </w:p>
        </w:tc>
        <w:tc>
          <w:tcPr>
            <w:tcW w:w="1711" w:type="dxa"/>
          </w:tcPr>
          <w:p w14:paraId="61758284" w14:textId="77777777" w:rsidR="00C27CB3" w:rsidRDefault="00C27CB3" w:rsidP="00905BBC">
            <w:pPr>
              <w:jc w:val="center"/>
              <w:rPr>
                <w:lang w:val="ro-RO"/>
              </w:rPr>
            </w:pPr>
            <w:r w:rsidRPr="002A32D7">
              <w:rPr>
                <w:lang w:val="ro-RO"/>
              </w:rPr>
              <w:t>bovine</w:t>
            </w:r>
          </w:p>
        </w:tc>
      </w:tr>
      <w:tr w:rsidR="00C27CB3" w14:paraId="617402E2" w14:textId="77777777" w:rsidTr="00905BBC">
        <w:trPr>
          <w:jc w:val="center"/>
        </w:trPr>
        <w:tc>
          <w:tcPr>
            <w:tcW w:w="1029" w:type="dxa"/>
          </w:tcPr>
          <w:p w14:paraId="11E6AF65" w14:textId="77777777" w:rsidR="00C27CB3" w:rsidRPr="002B57E3" w:rsidRDefault="00C27CB3" w:rsidP="00905BBC">
            <w:pPr>
              <w:pStyle w:val="Listparagraf"/>
              <w:numPr>
                <w:ilvl w:val="0"/>
                <w:numId w:val="13"/>
              </w:numPr>
              <w:rPr>
                <w:lang w:val="ro-RO"/>
              </w:rPr>
            </w:pPr>
          </w:p>
        </w:tc>
        <w:tc>
          <w:tcPr>
            <w:tcW w:w="3763" w:type="dxa"/>
          </w:tcPr>
          <w:p w14:paraId="59E37AD9" w14:textId="77777777" w:rsidR="00C27CB3" w:rsidRDefault="00C27CB3" w:rsidP="00905BBC">
            <w:pPr>
              <w:rPr>
                <w:lang w:val="ro-RO"/>
              </w:rPr>
            </w:pPr>
            <w:r>
              <w:rPr>
                <w:lang w:val="ro-RO"/>
              </w:rPr>
              <w:t>Valea Bârsei</w:t>
            </w:r>
          </w:p>
        </w:tc>
        <w:tc>
          <w:tcPr>
            <w:tcW w:w="1895" w:type="dxa"/>
          </w:tcPr>
          <w:p w14:paraId="06ECC9C7" w14:textId="77777777" w:rsidR="00C27CB3" w:rsidRDefault="00C27CB3" w:rsidP="00905BBC">
            <w:pPr>
              <w:jc w:val="center"/>
              <w:rPr>
                <w:lang w:val="ro-RO"/>
              </w:rPr>
            </w:pPr>
            <w:r>
              <w:rPr>
                <w:lang w:val="ro-RO"/>
              </w:rPr>
              <w:t>0,62</w:t>
            </w:r>
          </w:p>
        </w:tc>
        <w:tc>
          <w:tcPr>
            <w:tcW w:w="1797" w:type="dxa"/>
          </w:tcPr>
          <w:p w14:paraId="45057CD5" w14:textId="77777777" w:rsidR="00C27CB3" w:rsidRDefault="00C27CB3" w:rsidP="00905BBC">
            <w:pPr>
              <w:jc w:val="center"/>
              <w:rPr>
                <w:lang w:val="ro-RO"/>
              </w:rPr>
            </w:pPr>
            <w:r>
              <w:rPr>
                <w:lang w:val="ro-RO"/>
              </w:rPr>
              <w:t>4</w:t>
            </w:r>
          </w:p>
        </w:tc>
        <w:tc>
          <w:tcPr>
            <w:tcW w:w="1711" w:type="dxa"/>
          </w:tcPr>
          <w:p w14:paraId="7E92D14A" w14:textId="77777777" w:rsidR="00C27CB3" w:rsidRDefault="00C27CB3" w:rsidP="00905BBC">
            <w:pPr>
              <w:jc w:val="center"/>
              <w:rPr>
                <w:lang w:val="ro-RO"/>
              </w:rPr>
            </w:pPr>
            <w:r w:rsidRPr="002A32D7">
              <w:rPr>
                <w:lang w:val="ro-RO"/>
              </w:rPr>
              <w:t>bovine</w:t>
            </w:r>
          </w:p>
        </w:tc>
      </w:tr>
      <w:tr w:rsidR="00C27CB3" w14:paraId="32019D33" w14:textId="77777777" w:rsidTr="00905BBC">
        <w:trPr>
          <w:jc w:val="center"/>
        </w:trPr>
        <w:tc>
          <w:tcPr>
            <w:tcW w:w="1029" w:type="dxa"/>
          </w:tcPr>
          <w:p w14:paraId="3A9F93CF" w14:textId="77777777" w:rsidR="00C27CB3" w:rsidRPr="002B57E3" w:rsidRDefault="00C27CB3" w:rsidP="00905BBC">
            <w:pPr>
              <w:pStyle w:val="Listparagraf"/>
              <w:numPr>
                <w:ilvl w:val="0"/>
                <w:numId w:val="13"/>
              </w:numPr>
              <w:rPr>
                <w:lang w:val="ro-RO"/>
              </w:rPr>
            </w:pPr>
          </w:p>
        </w:tc>
        <w:tc>
          <w:tcPr>
            <w:tcW w:w="3763" w:type="dxa"/>
          </w:tcPr>
          <w:p w14:paraId="16F641C5" w14:textId="77777777" w:rsidR="00C27CB3" w:rsidRDefault="00C27CB3" w:rsidP="00905BBC">
            <w:pPr>
              <w:rPr>
                <w:lang w:val="ro-RO"/>
              </w:rPr>
            </w:pPr>
            <w:r>
              <w:rPr>
                <w:lang w:val="ro-RO"/>
              </w:rPr>
              <w:t>Valea Bârsei</w:t>
            </w:r>
          </w:p>
        </w:tc>
        <w:tc>
          <w:tcPr>
            <w:tcW w:w="1895" w:type="dxa"/>
          </w:tcPr>
          <w:p w14:paraId="0045E6AE" w14:textId="77777777" w:rsidR="00C27CB3" w:rsidRDefault="00C27CB3" w:rsidP="00905BBC">
            <w:pPr>
              <w:jc w:val="center"/>
              <w:rPr>
                <w:lang w:val="ro-RO"/>
              </w:rPr>
            </w:pPr>
            <w:r>
              <w:rPr>
                <w:lang w:val="ro-RO"/>
              </w:rPr>
              <w:t>2,24</w:t>
            </w:r>
          </w:p>
        </w:tc>
        <w:tc>
          <w:tcPr>
            <w:tcW w:w="1797" w:type="dxa"/>
          </w:tcPr>
          <w:p w14:paraId="14AF58F6" w14:textId="77777777" w:rsidR="00C27CB3" w:rsidRDefault="00C27CB3" w:rsidP="00905BBC">
            <w:pPr>
              <w:jc w:val="center"/>
              <w:rPr>
                <w:lang w:val="ro-RO"/>
              </w:rPr>
            </w:pPr>
            <w:r>
              <w:rPr>
                <w:lang w:val="ro-RO"/>
              </w:rPr>
              <w:t>12</w:t>
            </w:r>
          </w:p>
        </w:tc>
        <w:tc>
          <w:tcPr>
            <w:tcW w:w="1711" w:type="dxa"/>
          </w:tcPr>
          <w:p w14:paraId="25F48E3E" w14:textId="77777777" w:rsidR="00C27CB3" w:rsidRDefault="00C27CB3" w:rsidP="00905BBC">
            <w:pPr>
              <w:jc w:val="center"/>
              <w:rPr>
                <w:lang w:val="ro-RO"/>
              </w:rPr>
            </w:pPr>
            <w:r w:rsidRPr="002A32D7">
              <w:rPr>
                <w:lang w:val="ro-RO"/>
              </w:rPr>
              <w:t>bovine</w:t>
            </w:r>
          </w:p>
        </w:tc>
      </w:tr>
      <w:tr w:rsidR="00C27CB3" w14:paraId="4EF82C5D" w14:textId="77777777" w:rsidTr="00905BBC">
        <w:trPr>
          <w:jc w:val="center"/>
        </w:trPr>
        <w:tc>
          <w:tcPr>
            <w:tcW w:w="1029" w:type="dxa"/>
          </w:tcPr>
          <w:p w14:paraId="02F86DD2" w14:textId="77777777" w:rsidR="00C27CB3" w:rsidRPr="002B57E3" w:rsidRDefault="00C27CB3" w:rsidP="00905BBC">
            <w:pPr>
              <w:pStyle w:val="Listparagraf"/>
              <w:numPr>
                <w:ilvl w:val="0"/>
                <w:numId w:val="13"/>
              </w:numPr>
              <w:rPr>
                <w:lang w:val="ro-RO"/>
              </w:rPr>
            </w:pPr>
          </w:p>
        </w:tc>
        <w:tc>
          <w:tcPr>
            <w:tcW w:w="3763" w:type="dxa"/>
          </w:tcPr>
          <w:p w14:paraId="0F99BEEC" w14:textId="77777777" w:rsidR="00C27CB3" w:rsidRDefault="00C27CB3" w:rsidP="00905BBC">
            <w:pPr>
              <w:rPr>
                <w:lang w:val="ro-RO"/>
              </w:rPr>
            </w:pPr>
            <w:r>
              <w:rPr>
                <w:lang w:val="ro-RO"/>
              </w:rPr>
              <w:t>Valea Bârsei</w:t>
            </w:r>
          </w:p>
        </w:tc>
        <w:tc>
          <w:tcPr>
            <w:tcW w:w="1895" w:type="dxa"/>
          </w:tcPr>
          <w:p w14:paraId="183E2EF8" w14:textId="77777777" w:rsidR="00C27CB3" w:rsidRDefault="00C27CB3" w:rsidP="00905BBC">
            <w:pPr>
              <w:jc w:val="center"/>
              <w:rPr>
                <w:lang w:val="ro-RO"/>
              </w:rPr>
            </w:pPr>
            <w:r>
              <w:rPr>
                <w:lang w:val="ro-RO"/>
              </w:rPr>
              <w:t>2,12</w:t>
            </w:r>
          </w:p>
        </w:tc>
        <w:tc>
          <w:tcPr>
            <w:tcW w:w="1797" w:type="dxa"/>
          </w:tcPr>
          <w:p w14:paraId="249C924C" w14:textId="77777777" w:rsidR="00C27CB3" w:rsidRDefault="00C27CB3" w:rsidP="00905BBC">
            <w:pPr>
              <w:jc w:val="center"/>
              <w:rPr>
                <w:lang w:val="ro-RO"/>
              </w:rPr>
            </w:pPr>
            <w:r>
              <w:rPr>
                <w:lang w:val="ro-RO"/>
              </w:rPr>
              <w:t>285</w:t>
            </w:r>
          </w:p>
        </w:tc>
        <w:tc>
          <w:tcPr>
            <w:tcW w:w="1711" w:type="dxa"/>
          </w:tcPr>
          <w:p w14:paraId="25A53BE9" w14:textId="77777777" w:rsidR="00C27CB3" w:rsidRDefault="00C27CB3" w:rsidP="00905BBC">
            <w:pPr>
              <w:jc w:val="center"/>
              <w:rPr>
                <w:lang w:val="ro-RO"/>
              </w:rPr>
            </w:pPr>
            <w:r w:rsidRPr="002A32D7">
              <w:rPr>
                <w:lang w:val="ro-RO"/>
              </w:rPr>
              <w:t>bovine</w:t>
            </w:r>
          </w:p>
        </w:tc>
      </w:tr>
      <w:tr w:rsidR="00C27CB3" w14:paraId="5CE3EA92" w14:textId="77777777" w:rsidTr="00905BBC">
        <w:trPr>
          <w:jc w:val="center"/>
        </w:trPr>
        <w:tc>
          <w:tcPr>
            <w:tcW w:w="1029" w:type="dxa"/>
          </w:tcPr>
          <w:p w14:paraId="21CADA02" w14:textId="77777777" w:rsidR="00C27CB3" w:rsidRPr="002B57E3" w:rsidRDefault="00C27CB3" w:rsidP="00905BBC">
            <w:pPr>
              <w:pStyle w:val="Listparagraf"/>
              <w:numPr>
                <w:ilvl w:val="0"/>
                <w:numId w:val="13"/>
              </w:numPr>
              <w:rPr>
                <w:lang w:val="ro-RO"/>
              </w:rPr>
            </w:pPr>
          </w:p>
        </w:tc>
        <w:tc>
          <w:tcPr>
            <w:tcW w:w="3763" w:type="dxa"/>
          </w:tcPr>
          <w:p w14:paraId="7E1A399E" w14:textId="77777777" w:rsidR="00C27CB3" w:rsidRDefault="00C27CB3" w:rsidP="00905BBC">
            <w:pPr>
              <w:rPr>
                <w:lang w:val="ro-RO"/>
              </w:rPr>
            </w:pPr>
            <w:r>
              <w:rPr>
                <w:lang w:val="ro-RO"/>
              </w:rPr>
              <w:t>Poiana Mică</w:t>
            </w:r>
          </w:p>
        </w:tc>
        <w:tc>
          <w:tcPr>
            <w:tcW w:w="1895" w:type="dxa"/>
          </w:tcPr>
          <w:p w14:paraId="4F2159C2" w14:textId="77777777" w:rsidR="00C27CB3" w:rsidRDefault="00C27CB3" w:rsidP="00905BBC">
            <w:pPr>
              <w:jc w:val="center"/>
              <w:rPr>
                <w:lang w:val="ro-RO"/>
              </w:rPr>
            </w:pPr>
            <w:r>
              <w:rPr>
                <w:lang w:val="ro-RO"/>
              </w:rPr>
              <w:t>8,11</w:t>
            </w:r>
          </w:p>
        </w:tc>
        <w:tc>
          <w:tcPr>
            <w:tcW w:w="1797" w:type="dxa"/>
          </w:tcPr>
          <w:p w14:paraId="4D7D4EF4" w14:textId="77777777" w:rsidR="00C27CB3" w:rsidRDefault="00C27CB3" w:rsidP="00905BBC">
            <w:pPr>
              <w:jc w:val="center"/>
              <w:rPr>
                <w:lang w:val="ro-RO"/>
              </w:rPr>
            </w:pPr>
            <w:r>
              <w:rPr>
                <w:lang w:val="ro-RO"/>
              </w:rPr>
              <w:t>287</w:t>
            </w:r>
          </w:p>
        </w:tc>
        <w:tc>
          <w:tcPr>
            <w:tcW w:w="1711" w:type="dxa"/>
          </w:tcPr>
          <w:p w14:paraId="5B4ABA8F" w14:textId="77777777" w:rsidR="00C27CB3" w:rsidRDefault="00C27CB3" w:rsidP="00905BBC">
            <w:pPr>
              <w:jc w:val="center"/>
              <w:rPr>
                <w:lang w:val="ro-RO"/>
              </w:rPr>
            </w:pPr>
            <w:r w:rsidRPr="002A32D7">
              <w:rPr>
                <w:lang w:val="ro-RO"/>
              </w:rPr>
              <w:t>bovine</w:t>
            </w:r>
          </w:p>
        </w:tc>
      </w:tr>
      <w:tr w:rsidR="00C27CB3" w14:paraId="2F218FB9" w14:textId="77777777" w:rsidTr="00905BBC">
        <w:trPr>
          <w:jc w:val="center"/>
        </w:trPr>
        <w:tc>
          <w:tcPr>
            <w:tcW w:w="1029" w:type="dxa"/>
          </w:tcPr>
          <w:p w14:paraId="2EAACF16" w14:textId="77777777" w:rsidR="00C27CB3" w:rsidRPr="002B57E3" w:rsidRDefault="00C27CB3" w:rsidP="00905BBC">
            <w:pPr>
              <w:pStyle w:val="Listparagraf"/>
              <w:numPr>
                <w:ilvl w:val="0"/>
                <w:numId w:val="13"/>
              </w:numPr>
              <w:rPr>
                <w:lang w:val="ro-RO"/>
              </w:rPr>
            </w:pPr>
          </w:p>
        </w:tc>
        <w:tc>
          <w:tcPr>
            <w:tcW w:w="3763" w:type="dxa"/>
          </w:tcPr>
          <w:p w14:paraId="69D755FB" w14:textId="77777777" w:rsidR="00C27CB3" w:rsidRDefault="00C27CB3" w:rsidP="00905BBC">
            <w:pPr>
              <w:rPr>
                <w:lang w:val="ro-RO"/>
              </w:rPr>
            </w:pPr>
            <w:r>
              <w:rPr>
                <w:lang w:val="ro-RO"/>
              </w:rPr>
              <w:t>Poiana Mare</w:t>
            </w:r>
          </w:p>
        </w:tc>
        <w:tc>
          <w:tcPr>
            <w:tcW w:w="1895" w:type="dxa"/>
          </w:tcPr>
          <w:p w14:paraId="050A79F8" w14:textId="77777777" w:rsidR="00C27CB3" w:rsidRDefault="00C27CB3" w:rsidP="00905BBC">
            <w:pPr>
              <w:jc w:val="center"/>
              <w:rPr>
                <w:lang w:val="ro-RO"/>
              </w:rPr>
            </w:pPr>
            <w:r>
              <w:rPr>
                <w:lang w:val="ro-RO"/>
              </w:rPr>
              <w:t>8,29</w:t>
            </w:r>
          </w:p>
        </w:tc>
        <w:tc>
          <w:tcPr>
            <w:tcW w:w="1797" w:type="dxa"/>
          </w:tcPr>
          <w:p w14:paraId="7DF5D543" w14:textId="77777777" w:rsidR="00C27CB3" w:rsidRDefault="00C27CB3" w:rsidP="00905BBC">
            <w:pPr>
              <w:jc w:val="center"/>
              <w:rPr>
                <w:lang w:val="ro-RO"/>
              </w:rPr>
            </w:pPr>
            <w:r>
              <w:rPr>
                <w:lang w:val="ro-RO"/>
              </w:rPr>
              <w:t>1273</w:t>
            </w:r>
          </w:p>
        </w:tc>
        <w:tc>
          <w:tcPr>
            <w:tcW w:w="1711" w:type="dxa"/>
          </w:tcPr>
          <w:p w14:paraId="5B03780E" w14:textId="77777777" w:rsidR="00C27CB3" w:rsidRDefault="00C27CB3" w:rsidP="00905BBC">
            <w:pPr>
              <w:jc w:val="center"/>
              <w:rPr>
                <w:lang w:val="ro-RO"/>
              </w:rPr>
            </w:pPr>
            <w:r w:rsidRPr="002A32D7">
              <w:rPr>
                <w:lang w:val="ro-RO"/>
              </w:rPr>
              <w:t>bovine</w:t>
            </w:r>
          </w:p>
        </w:tc>
      </w:tr>
      <w:tr w:rsidR="00C27CB3" w14:paraId="554B3346" w14:textId="77777777" w:rsidTr="00905BBC">
        <w:trPr>
          <w:jc w:val="center"/>
        </w:trPr>
        <w:tc>
          <w:tcPr>
            <w:tcW w:w="1029" w:type="dxa"/>
          </w:tcPr>
          <w:p w14:paraId="35936F7E" w14:textId="77777777" w:rsidR="00C27CB3" w:rsidRPr="002B57E3" w:rsidRDefault="00C27CB3" w:rsidP="00905BBC">
            <w:pPr>
              <w:pStyle w:val="Listparagraf"/>
              <w:numPr>
                <w:ilvl w:val="0"/>
                <w:numId w:val="13"/>
              </w:numPr>
              <w:rPr>
                <w:lang w:val="ro-RO"/>
              </w:rPr>
            </w:pPr>
          </w:p>
        </w:tc>
        <w:tc>
          <w:tcPr>
            <w:tcW w:w="3763" w:type="dxa"/>
          </w:tcPr>
          <w:p w14:paraId="742912F5" w14:textId="77777777" w:rsidR="00C27CB3" w:rsidRDefault="00C27CB3" w:rsidP="00905BBC">
            <w:pPr>
              <w:rPr>
                <w:lang w:val="ro-RO"/>
              </w:rPr>
            </w:pPr>
            <w:r>
              <w:rPr>
                <w:lang w:val="ro-RO"/>
              </w:rPr>
              <w:t>Poiana Mare</w:t>
            </w:r>
          </w:p>
        </w:tc>
        <w:tc>
          <w:tcPr>
            <w:tcW w:w="1895" w:type="dxa"/>
          </w:tcPr>
          <w:p w14:paraId="66C92734" w14:textId="77777777" w:rsidR="00C27CB3" w:rsidRDefault="00C27CB3" w:rsidP="00905BBC">
            <w:pPr>
              <w:jc w:val="center"/>
              <w:rPr>
                <w:lang w:val="ro-RO"/>
              </w:rPr>
            </w:pPr>
            <w:r>
              <w:rPr>
                <w:lang w:val="ro-RO"/>
              </w:rPr>
              <w:t>2,12</w:t>
            </w:r>
          </w:p>
        </w:tc>
        <w:tc>
          <w:tcPr>
            <w:tcW w:w="1797" w:type="dxa"/>
          </w:tcPr>
          <w:p w14:paraId="4DF1ECCD" w14:textId="77777777" w:rsidR="00C27CB3" w:rsidRDefault="00C27CB3" w:rsidP="00905BBC">
            <w:pPr>
              <w:jc w:val="center"/>
              <w:rPr>
                <w:lang w:val="ro-RO"/>
              </w:rPr>
            </w:pPr>
            <w:r>
              <w:rPr>
                <w:lang w:val="ro-RO"/>
              </w:rPr>
              <w:t>3159</w:t>
            </w:r>
          </w:p>
        </w:tc>
        <w:tc>
          <w:tcPr>
            <w:tcW w:w="1711" w:type="dxa"/>
          </w:tcPr>
          <w:p w14:paraId="5516586D" w14:textId="77777777" w:rsidR="00C27CB3" w:rsidRDefault="00C27CB3" w:rsidP="00905BBC">
            <w:pPr>
              <w:jc w:val="center"/>
              <w:rPr>
                <w:lang w:val="ro-RO"/>
              </w:rPr>
            </w:pPr>
            <w:r w:rsidRPr="002A32D7">
              <w:rPr>
                <w:lang w:val="ro-RO"/>
              </w:rPr>
              <w:t>bovine</w:t>
            </w:r>
          </w:p>
        </w:tc>
      </w:tr>
      <w:tr w:rsidR="00C27CB3" w14:paraId="20C06560" w14:textId="77777777" w:rsidTr="00905BBC">
        <w:trPr>
          <w:jc w:val="center"/>
        </w:trPr>
        <w:tc>
          <w:tcPr>
            <w:tcW w:w="1029" w:type="dxa"/>
          </w:tcPr>
          <w:p w14:paraId="40FAF0ED" w14:textId="77777777" w:rsidR="00C27CB3" w:rsidRPr="002B57E3" w:rsidRDefault="00C27CB3" w:rsidP="00905BBC">
            <w:pPr>
              <w:pStyle w:val="Listparagraf"/>
              <w:numPr>
                <w:ilvl w:val="0"/>
                <w:numId w:val="13"/>
              </w:numPr>
              <w:rPr>
                <w:lang w:val="ro-RO"/>
              </w:rPr>
            </w:pPr>
          </w:p>
        </w:tc>
        <w:tc>
          <w:tcPr>
            <w:tcW w:w="3763" w:type="dxa"/>
          </w:tcPr>
          <w:p w14:paraId="75F98E88" w14:textId="77777777" w:rsidR="00C27CB3" w:rsidRDefault="00C27CB3" w:rsidP="00905BBC">
            <w:pPr>
              <w:rPr>
                <w:lang w:val="ro-RO"/>
              </w:rPr>
            </w:pPr>
            <w:proofErr w:type="spellStart"/>
            <w:r>
              <w:rPr>
                <w:lang w:val="ro-RO"/>
              </w:rPr>
              <w:t>Roito</w:t>
            </w:r>
            <w:proofErr w:type="spellEnd"/>
          </w:p>
        </w:tc>
        <w:tc>
          <w:tcPr>
            <w:tcW w:w="1895" w:type="dxa"/>
          </w:tcPr>
          <w:p w14:paraId="01DE00D4" w14:textId="77777777" w:rsidR="00C27CB3" w:rsidRDefault="00C27CB3" w:rsidP="00905BBC">
            <w:pPr>
              <w:jc w:val="center"/>
              <w:rPr>
                <w:lang w:val="ro-RO"/>
              </w:rPr>
            </w:pPr>
            <w:r>
              <w:rPr>
                <w:lang w:val="ro-RO"/>
              </w:rPr>
              <w:t>1,55</w:t>
            </w:r>
          </w:p>
        </w:tc>
        <w:tc>
          <w:tcPr>
            <w:tcW w:w="1797" w:type="dxa"/>
          </w:tcPr>
          <w:p w14:paraId="3CD27D96" w14:textId="77777777" w:rsidR="00C27CB3" w:rsidRDefault="00C27CB3" w:rsidP="00905BBC">
            <w:pPr>
              <w:jc w:val="center"/>
              <w:rPr>
                <w:lang w:val="ro-RO"/>
              </w:rPr>
            </w:pPr>
            <w:r>
              <w:rPr>
                <w:lang w:val="ro-RO"/>
              </w:rPr>
              <w:t>5</w:t>
            </w:r>
          </w:p>
        </w:tc>
        <w:tc>
          <w:tcPr>
            <w:tcW w:w="1711" w:type="dxa"/>
          </w:tcPr>
          <w:p w14:paraId="7228C2A7" w14:textId="77777777" w:rsidR="00C27CB3" w:rsidRDefault="00C27CB3" w:rsidP="00905BBC">
            <w:pPr>
              <w:jc w:val="center"/>
              <w:rPr>
                <w:lang w:val="ro-RO"/>
              </w:rPr>
            </w:pPr>
            <w:r w:rsidRPr="002A32D7">
              <w:rPr>
                <w:lang w:val="ro-RO"/>
              </w:rPr>
              <w:t>bovine</w:t>
            </w:r>
          </w:p>
        </w:tc>
      </w:tr>
      <w:tr w:rsidR="00C27CB3" w14:paraId="7C705555" w14:textId="77777777" w:rsidTr="00905BBC">
        <w:trPr>
          <w:jc w:val="center"/>
        </w:trPr>
        <w:tc>
          <w:tcPr>
            <w:tcW w:w="1029" w:type="dxa"/>
          </w:tcPr>
          <w:p w14:paraId="0FFDCC26" w14:textId="77777777" w:rsidR="00C27CB3" w:rsidRPr="002B57E3" w:rsidRDefault="00C27CB3" w:rsidP="00905BBC">
            <w:pPr>
              <w:pStyle w:val="Listparagraf"/>
              <w:numPr>
                <w:ilvl w:val="0"/>
                <w:numId w:val="13"/>
              </w:numPr>
              <w:rPr>
                <w:lang w:val="ro-RO"/>
              </w:rPr>
            </w:pPr>
          </w:p>
        </w:tc>
        <w:tc>
          <w:tcPr>
            <w:tcW w:w="3763" w:type="dxa"/>
          </w:tcPr>
          <w:p w14:paraId="168D9118" w14:textId="77777777" w:rsidR="00C27CB3" w:rsidRDefault="00C27CB3" w:rsidP="00905BBC">
            <w:pPr>
              <w:rPr>
                <w:lang w:val="ro-RO"/>
              </w:rPr>
            </w:pPr>
            <w:proofErr w:type="spellStart"/>
            <w:r>
              <w:rPr>
                <w:lang w:val="ro-RO"/>
              </w:rPr>
              <w:t>Roito</w:t>
            </w:r>
            <w:proofErr w:type="spellEnd"/>
          </w:p>
        </w:tc>
        <w:tc>
          <w:tcPr>
            <w:tcW w:w="1895" w:type="dxa"/>
          </w:tcPr>
          <w:p w14:paraId="5003FD8A" w14:textId="77777777" w:rsidR="00C27CB3" w:rsidRDefault="00C27CB3" w:rsidP="00905BBC">
            <w:pPr>
              <w:jc w:val="center"/>
              <w:rPr>
                <w:lang w:val="ro-RO"/>
              </w:rPr>
            </w:pPr>
            <w:r>
              <w:rPr>
                <w:lang w:val="ro-RO"/>
              </w:rPr>
              <w:t>0,96</w:t>
            </w:r>
          </w:p>
        </w:tc>
        <w:tc>
          <w:tcPr>
            <w:tcW w:w="1797" w:type="dxa"/>
          </w:tcPr>
          <w:p w14:paraId="44227D56" w14:textId="77777777" w:rsidR="00C27CB3" w:rsidRDefault="00C27CB3" w:rsidP="00905BBC">
            <w:pPr>
              <w:jc w:val="center"/>
              <w:rPr>
                <w:lang w:val="ro-RO"/>
              </w:rPr>
            </w:pPr>
            <w:r>
              <w:rPr>
                <w:lang w:val="ro-RO"/>
              </w:rPr>
              <w:t>6</w:t>
            </w:r>
          </w:p>
        </w:tc>
        <w:tc>
          <w:tcPr>
            <w:tcW w:w="1711" w:type="dxa"/>
          </w:tcPr>
          <w:p w14:paraId="7A2F1CC9" w14:textId="77777777" w:rsidR="00C27CB3" w:rsidRDefault="00C27CB3" w:rsidP="00905BBC">
            <w:pPr>
              <w:jc w:val="center"/>
              <w:rPr>
                <w:lang w:val="ro-RO"/>
              </w:rPr>
            </w:pPr>
            <w:r w:rsidRPr="002A32D7">
              <w:rPr>
                <w:lang w:val="ro-RO"/>
              </w:rPr>
              <w:t>bovine</w:t>
            </w:r>
          </w:p>
        </w:tc>
      </w:tr>
      <w:tr w:rsidR="00C27CB3" w14:paraId="1330B30D" w14:textId="77777777" w:rsidTr="00905BBC">
        <w:trPr>
          <w:jc w:val="center"/>
        </w:trPr>
        <w:tc>
          <w:tcPr>
            <w:tcW w:w="1029" w:type="dxa"/>
          </w:tcPr>
          <w:p w14:paraId="7C86AA11" w14:textId="77777777" w:rsidR="00C27CB3" w:rsidRPr="002B57E3" w:rsidRDefault="00C27CB3" w:rsidP="00905BBC">
            <w:pPr>
              <w:pStyle w:val="Listparagraf"/>
              <w:numPr>
                <w:ilvl w:val="0"/>
                <w:numId w:val="13"/>
              </w:numPr>
              <w:rPr>
                <w:lang w:val="ro-RO"/>
              </w:rPr>
            </w:pPr>
          </w:p>
        </w:tc>
        <w:tc>
          <w:tcPr>
            <w:tcW w:w="3763" w:type="dxa"/>
          </w:tcPr>
          <w:p w14:paraId="553748AF" w14:textId="77777777" w:rsidR="00C27CB3" w:rsidRDefault="00C27CB3" w:rsidP="00905BBC">
            <w:pPr>
              <w:rPr>
                <w:lang w:val="ro-RO"/>
              </w:rPr>
            </w:pPr>
            <w:proofErr w:type="spellStart"/>
            <w:r>
              <w:rPr>
                <w:lang w:val="ro-RO"/>
              </w:rPr>
              <w:t>Roito</w:t>
            </w:r>
            <w:proofErr w:type="spellEnd"/>
          </w:p>
        </w:tc>
        <w:tc>
          <w:tcPr>
            <w:tcW w:w="1895" w:type="dxa"/>
          </w:tcPr>
          <w:p w14:paraId="44EC3AD0" w14:textId="77777777" w:rsidR="00C27CB3" w:rsidRDefault="00C27CB3" w:rsidP="00905BBC">
            <w:pPr>
              <w:jc w:val="center"/>
              <w:rPr>
                <w:lang w:val="ro-RO"/>
              </w:rPr>
            </w:pPr>
            <w:r>
              <w:rPr>
                <w:lang w:val="ro-RO"/>
              </w:rPr>
              <w:t>0,30</w:t>
            </w:r>
          </w:p>
        </w:tc>
        <w:tc>
          <w:tcPr>
            <w:tcW w:w="1797" w:type="dxa"/>
          </w:tcPr>
          <w:p w14:paraId="35992437" w14:textId="77777777" w:rsidR="00C27CB3" w:rsidRDefault="00C27CB3" w:rsidP="00905BBC">
            <w:pPr>
              <w:jc w:val="center"/>
              <w:rPr>
                <w:lang w:val="ro-RO"/>
              </w:rPr>
            </w:pPr>
            <w:r>
              <w:rPr>
                <w:lang w:val="ro-RO"/>
              </w:rPr>
              <w:t>2592</w:t>
            </w:r>
          </w:p>
        </w:tc>
        <w:tc>
          <w:tcPr>
            <w:tcW w:w="1711" w:type="dxa"/>
          </w:tcPr>
          <w:p w14:paraId="4F0F25F9" w14:textId="77777777" w:rsidR="00C27CB3" w:rsidRDefault="00C27CB3" w:rsidP="00905BBC">
            <w:pPr>
              <w:jc w:val="center"/>
              <w:rPr>
                <w:lang w:val="ro-RO"/>
              </w:rPr>
            </w:pPr>
            <w:r w:rsidRPr="002A32D7">
              <w:rPr>
                <w:lang w:val="ro-RO"/>
              </w:rPr>
              <w:t>bovine</w:t>
            </w:r>
          </w:p>
        </w:tc>
      </w:tr>
      <w:tr w:rsidR="00C27CB3" w14:paraId="53B063B4" w14:textId="77777777" w:rsidTr="00905BBC">
        <w:trPr>
          <w:jc w:val="center"/>
        </w:trPr>
        <w:tc>
          <w:tcPr>
            <w:tcW w:w="4792" w:type="dxa"/>
            <w:gridSpan w:val="2"/>
          </w:tcPr>
          <w:p w14:paraId="4E51BB49" w14:textId="77777777" w:rsidR="00C27CB3" w:rsidRPr="00454111" w:rsidRDefault="00C27CB3" w:rsidP="00905BBC">
            <w:pPr>
              <w:jc w:val="center"/>
              <w:rPr>
                <w:b/>
                <w:bCs/>
                <w:lang w:val="ro-RO"/>
              </w:rPr>
            </w:pPr>
            <w:r w:rsidRPr="00454111">
              <w:rPr>
                <w:b/>
                <w:bCs/>
                <w:sz w:val="22"/>
                <w:szCs w:val="22"/>
                <w:lang w:val="ro-RO"/>
              </w:rPr>
              <w:t>TOTAL:</w:t>
            </w:r>
          </w:p>
        </w:tc>
        <w:tc>
          <w:tcPr>
            <w:tcW w:w="1895" w:type="dxa"/>
          </w:tcPr>
          <w:p w14:paraId="308AB6E3" w14:textId="77777777" w:rsidR="00C27CB3" w:rsidRPr="00454111" w:rsidRDefault="00C27CB3" w:rsidP="00905BBC">
            <w:pPr>
              <w:jc w:val="center"/>
              <w:rPr>
                <w:b/>
                <w:bCs/>
                <w:lang w:val="ro-RO"/>
              </w:rPr>
            </w:pPr>
            <w:r>
              <w:rPr>
                <w:b/>
                <w:bCs/>
                <w:lang w:val="ro-RO"/>
              </w:rPr>
              <w:t>97,49</w:t>
            </w:r>
          </w:p>
        </w:tc>
        <w:tc>
          <w:tcPr>
            <w:tcW w:w="1797" w:type="dxa"/>
          </w:tcPr>
          <w:p w14:paraId="5496F45C" w14:textId="77777777" w:rsidR="00C27CB3" w:rsidRDefault="00C27CB3" w:rsidP="00905BBC">
            <w:pPr>
              <w:jc w:val="center"/>
              <w:rPr>
                <w:lang w:val="ro-RO"/>
              </w:rPr>
            </w:pPr>
          </w:p>
        </w:tc>
        <w:tc>
          <w:tcPr>
            <w:tcW w:w="1711" w:type="dxa"/>
          </w:tcPr>
          <w:p w14:paraId="3E295BB7" w14:textId="77777777" w:rsidR="00C27CB3" w:rsidRDefault="00C27CB3" w:rsidP="00905BBC">
            <w:pPr>
              <w:jc w:val="center"/>
              <w:rPr>
                <w:lang w:val="ro-RO"/>
              </w:rPr>
            </w:pPr>
          </w:p>
        </w:tc>
      </w:tr>
    </w:tbl>
    <w:p w14:paraId="30EDE3A2" w14:textId="77777777" w:rsidR="00C27CB3" w:rsidRDefault="00C27CB3" w:rsidP="00C27CB3">
      <w:pPr>
        <w:rPr>
          <w:lang w:val="ro-RO"/>
        </w:rPr>
      </w:pPr>
    </w:p>
    <w:p w14:paraId="31427F44" w14:textId="77777777" w:rsidR="00C27CB3" w:rsidRDefault="00C27CB3" w:rsidP="00C27CB3">
      <w:pPr>
        <w:rPr>
          <w:lang w:val="ro-RO"/>
        </w:rPr>
      </w:pPr>
    </w:p>
    <w:p w14:paraId="5F191D22" w14:textId="77777777" w:rsidR="00C27CB3" w:rsidRDefault="00C27CB3" w:rsidP="00C27CB3">
      <w:pPr>
        <w:jc w:val="center"/>
        <w:rPr>
          <w:b/>
          <w:bCs/>
          <w:lang w:val="ro-RO"/>
        </w:rPr>
      </w:pPr>
      <w:r>
        <w:rPr>
          <w:b/>
          <w:bCs/>
          <w:lang w:val="ro-RO"/>
        </w:rPr>
        <w:t>INĂU</w:t>
      </w:r>
    </w:p>
    <w:tbl>
      <w:tblPr>
        <w:tblStyle w:val="Tabelgril"/>
        <w:tblW w:w="0" w:type="auto"/>
        <w:jc w:val="center"/>
        <w:tblLook w:val="04A0" w:firstRow="1" w:lastRow="0" w:firstColumn="1" w:lastColumn="0" w:noHBand="0" w:noVBand="1"/>
      </w:tblPr>
      <w:tblGrid>
        <w:gridCol w:w="1029"/>
        <w:gridCol w:w="3763"/>
        <w:gridCol w:w="1895"/>
        <w:gridCol w:w="1797"/>
        <w:gridCol w:w="1711"/>
      </w:tblGrid>
      <w:tr w:rsidR="00C27CB3" w14:paraId="7B0672E2" w14:textId="77777777" w:rsidTr="00905BBC">
        <w:trPr>
          <w:jc w:val="center"/>
        </w:trPr>
        <w:tc>
          <w:tcPr>
            <w:tcW w:w="1029" w:type="dxa"/>
            <w:vAlign w:val="center"/>
          </w:tcPr>
          <w:p w14:paraId="617F7B7D" w14:textId="77777777" w:rsidR="00C27CB3" w:rsidRPr="002B57E3" w:rsidRDefault="00C27CB3" w:rsidP="00905BBC">
            <w:pPr>
              <w:jc w:val="center"/>
              <w:rPr>
                <w:b/>
                <w:bCs/>
                <w:lang w:val="ro-RO"/>
              </w:rPr>
            </w:pPr>
            <w:r w:rsidRPr="002B57E3">
              <w:rPr>
                <w:b/>
                <w:bCs/>
                <w:lang w:val="ro-RO"/>
              </w:rPr>
              <w:t>Nr. crt.</w:t>
            </w:r>
          </w:p>
        </w:tc>
        <w:tc>
          <w:tcPr>
            <w:tcW w:w="3763" w:type="dxa"/>
            <w:vAlign w:val="center"/>
          </w:tcPr>
          <w:p w14:paraId="72B157F4" w14:textId="77777777" w:rsidR="00C27CB3" w:rsidRPr="002B57E3" w:rsidRDefault="00C27CB3" w:rsidP="00905BBC">
            <w:pPr>
              <w:jc w:val="center"/>
              <w:rPr>
                <w:b/>
                <w:bCs/>
                <w:lang w:val="ro-RO"/>
              </w:rPr>
            </w:pPr>
            <w:r w:rsidRPr="002B57E3">
              <w:rPr>
                <w:b/>
                <w:bCs/>
                <w:lang w:val="ro-RO"/>
              </w:rPr>
              <w:t>Denumire parcelă</w:t>
            </w:r>
          </w:p>
        </w:tc>
        <w:tc>
          <w:tcPr>
            <w:tcW w:w="1895" w:type="dxa"/>
            <w:vAlign w:val="center"/>
          </w:tcPr>
          <w:p w14:paraId="18881AE9" w14:textId="77777777" w:rsidR="00C27CB3" w:rsidRPr="002B57E3" w:rsidRDefault="00C27CB3" w:rsidP="00905BBC">
            <w:pPr>
              <w:jc w:val="center"/>
              <w:rPr>
                <w:b/>
                <w:bCs/>
                <w:lang w:val="ro-RO"/>
              </w:rPr>
            </w:pPr>
            <w:r w:rsidRPr="002B57E3">
              <w:rPr>
                <w:b/>
                <w:bCs/>
                <w:lang w:val="ro-RO"/>
              </w:rPr>
              <w:t>Suprafața (ha)</w:t>
            </w:r>
          </w:p>
        </w:tc>
        <w:tc>
          <w:tcPr>
            <w:tcW w:w="1797" w:type="dxa"/>
            <w:vAlign w:val="center"/>
          </w:tcPr>
          <w:p w14:paraId="387D2C72" w14:textId="77777777" w:rsidR="00C27CB3" w:rsidRPr="002B57E3" w:rsidRDefault="00C27CB3" w:rsidP="00905BBC">
            <w:pPr>
              <w:jc w:val="center"/>
              <w:rPr>
                <w:b/>
                <w:bCs/>
                <w:lang w:val="ro-RO"/>
              </w:rPr>
            </w:pPr>
            <w:r w:rsidRPr="002B57E3">
              <w:rPr>
                <w:b/>
                <w:bCs/>
                <w:lang w:val="ro-RO"/>
              </w:rPr>
              <w:t>Nr. bloc fizic</w:t>
            </w:r>
          </w:p>
        </w:tc>
        <w:tc>
          <w:tcPr>
            <w:tcW w:w="1711" w:type="dxa"/>
          </w:tcPr>
          <w:p w14:paraId="351ED60D" w14:textId="77777777" w:rsidR="00C27CB3" w:rsidRPr="002B57E3" w:rsidRDefault="00C27CB3" w:rsidP="00905BBC">
            <w:pPr>
              <w:jc w:val="center"/>
              <w:rPr>
                <w:b/>
                <w:bCs/>
                <w:lang w:val="ro-RO"/>
              </w:rPr>
            </w:pPr>
            <w:r>
              <w:rPr>
                <w:b/>
                <w:bCs/>
                <w:lang w:val="ro-RO"/>
              </w:rPr>
              <w:t>Bovine/ovine</w:t>
            </w:r>
          </w:p>
        </w:tc>
      </w:tr>
      <w:tr w:rsidR="00C27CB3" w14:paraId="5C800E3C" w14:textId="77777777" w:rsidTr="00905BBC">
        <w:trPr>
          <w:jc w:val="center"/>
        </w:trPr>
        <w:tc>
          <w:tcPr>
            <w:tcW w:w="1029" w:type="dxa"/>
          </w:tcPr>
          <w:p w14:paraId="417230DA" w14:textId="77777777" w:rsidR="00C27CB3" w:rsidRPr="002B57E3" w:rsidRDefault="00C27CB3" w:rsidP="00905BBC">
            <w:pPr>
              <w:pStyle w:val="Listparagraf"/>
              <w:numPr>
                <w:ilvl w:val="0"/>
                <w:numId w:val="14"/>
              </w:numPr>
              <w:rPr>
                <w:lang w:val="ro-RO"/>
              </w:rPr>
            </w:pPr>
          </w:p>
        </w:tc>
        <w:tc>
          <w:tcPr>
            <w:tcW w:w="3763" w:type="dxa"/>
          </w:tcPr>
          <w:p w14:paraId="54C8F2A3" w14:textId="77777777" w:rsidR="00C27CB3" w:rsidRDefault="00C27CB3" w:rsidP="00905BBC">
            <w:pPr>
              <w:rPr>
                <w:lang w:val="ro-RO"/>
              </w:rPr>
            </w:pPr>
            <w:proofErr w:type="spellStart"/>
            <w:r>
              <w:rPr>
                <w:lang w:val="ro-RO"/>
              </w:rPr>
              <w:t>Cioncaci</w:t>
            </w:r>
            <w:proofErr w:type="spellEnd"/>
          </w:p>
        </w:tc>
        <w:tc>
          <w:tcPr>
            <w:tcW w:w="1895" w:type="dxa"/>
          </w:tcPr>
          <w:p w14:paraId="3C113015" w14:textId="77777777" w:rsidR="00C27CB3" w:rsidRDefault="00C27CB3" w:rsidP="00905BBC">
            <w:pPr>
              <w:jc w:val="center"/>
              <w:rPr>
                <w:lang w:val="ro-RO"/>
              </w:rPr>
            </w:pPr>
            <w:r>
              <w:rPr>
                <w:lang w:val="ro-RO"/>
              </w:rPr>
              <w:t>52,11</w:t>
            </w:r>
          </w:p>
        </w:tc>
        <w:tc>
          <w:tcPr>
            <w:tcW w:w="1797" w:type="dxa"/>
          </w:tcPr>
          <w:p w14:paraId="7A6E5970" w14:textId="77777777" w:rsidR="00C27CB3" w:rsidRDefault="00C27CB3" w:rsidP="00905BBC">
            <w:pPr>
              <w:jc w:val="center"/>
              <w:rPr>
                <w:lang w:val="ro-RO"/>
              </w:rPr>
            </w:pPr>
            <w:r>
              <w:rPr>
                <w:lang w:val="ro-RO"/>
              </w:rPr>
              <w:t>1247</w:t>
            </w:r>
          </w:p>
        </w:tc>
        <w:tc>
          <w:tcPr>
            <w:tcW w:w="1711" w:type="dxa"/>
          </w:tcPr>
          <w:p w14:paraId="766A0649" w14:textId="77777777" w:rsidR="00C27CB3" w:rsidRDefault="00C27CB3" w:rsidP="00905BBC">
            <w:pPr>
              <w:jc w:val="center"/>
              <w:rPr>
                <w:lang w:val="ro-RO"/>
              </w:rPr>
            </w:pPr>
            <w:r w:rsidRPr="00AF393F">
              <w:rPr>
                <w:lang w:val="ro-RO"/>
              </w:rPr>
              <w:t>bovine</w:t>
            </w:r>
          </w:p>
        </w:tc>
      </w:tr>
      <w:tr w:rsidR="00C27CB3" w14:paraId="31FA793D" w14:textId="77777777" w:rsidTr="00905BBC">
        <w:trPr>
          <w:jc w:val="center"/>
        </w:trPr>
        <w:tc>
          <w:tcPr>
            <w:tcW w:w="1029" w:type="dxa"/>
          </w:tcPr>
          <w:p w14:paraId="37AF0D68" w14:textId="77777777" w:rsidR="00C27CB3" w:rsidRPr="002B57E3" w:rsidRDefault="00C27CB3" w:rsidP="00905BBC">
            <w:pPr>
              <w:pStyle w:val="Listparagraf"/>
              <w:numPr>
                <w:ilvl w:val="0"/>
                <w:numId w:val="14"/>
              </w:numPr>
              <w:rPr>
                <w:lang w:val="ro-RO"/>
              </w:rPr>
            </w:pPr>
          </w:p>
        </w:tc>
        <w:tc>
          <w:tcPr>
            <w:tcW w:w="3763" w:type="dxa"/>
          </w:tcPr>
          <w:p w14:paraId="51A2210D" w14:textId="77777777" w:rsidR="00C27CB3" w:rsidRDefault="00C27CB3" w:rsidP="00905BBC">
            <w:pPr>
              <w:rPr>
                <w:lang w:val="ro-RO"/>
              </w:rPr>
            </w:pPr>
            <w:proofErr w:type="spellStart"/>
            <w:r>
              <w:rPr>
                <w:lang w:val="ro-RO"/>
              </w:rPr>
              <w:t>Cioncaci</w:t>
            </w:r>
            <w:proofErr w:type="spellEnd"/>
          </w:p>
        </w:tc>
        <w:tc>
          <w:tcPr>
            <w:tcW w:w="1895" w:type="dxa"/>
          </w:tcPr>
          <w:p w14:paraId="53DADA7F" w14:textId="77777777" w:rsidR="00C27CB3" w:rsidRDefault="00C27CB3" w:rsidP="00905BBC">
            <w:pPr>
              <w:jc w:val="center"/>
              <w:rPr>
                <w:lang w:val="ro-RO"/>
              </w:rPr>
            </w:pPr>
            <w:r>
              <w:rPr>
                <w:lang w:val="ro-RO"/>
              </w:rPr>
              <w:t>4,50</w:t>
            </w:r>
          </w:p>
        </w:tc>
        <w:tc>
          <w:tcPr>
            <w:tcW w:w="1797" w:type="dxa"/>
          </w:tcPr>
          <w:p w14:paraId="0DFD0DC3" w14:textId="77777777" w:rsidR="00C27CB3" w:rsidRDefault="00C27CB3" w:rsidP="00905BBC">
            <w:pPr>
              <w:jc w:val="center"/>
              <w:rPr>
                <w:lang w:val="ro-RO"/>
              </w:rPr>
            </w:pPr>
            <w:r>
              <w:rPr>
                <w:lang w:val="ro-RO"/>
              </w:rPr>
              <w:t>4360</w:t>
            </w:r>
          </w:p>
        </w:tc>
        <w:tc>
          <w:tcPr>
            <w:tcW w:w="1711" w:type="dxa"/>
          </w:tcPr>
          <w:p w14:paraId="40059A3A" w14:textId="77777777" w:rsidR="00C27CB3" w:rsidRDefault="00C27CB3" w:rsidP="00905BBC">
            <w:pPr>
              <w:jc w:val="center"/>
              <w:rPr>
                <w:lang w:val="ro-RO"/>
              </w:rPr>
            </w:pPr>
            <w:r w:rsidRPr="00AF393F">
              <w:rPr>
                <w:lang w:val="ro-RO"/>
              </w:rPr>
              <w:t>bovine</w:t>
            </w:r>
          </w:p>
        </w:tc>
      </w:tr>
      <w:tr w:rsidR="00C27CB3" w14:paraId="14DAC36F" w14:textId="77777777" w:rsidTr="00905BBC">
        <w:trPr>
          <w:jc w:val="center"/>
        </w:trPr>
        <w:tc>
          <w:tcPr>
            <w:tcW w:w="1029" w:type="dxa"/>
          </w:tcPr>
          <w:p w14:paraId="7109EEA7" w14:textId="77777777" w:rsidR="00C27CB3" w:rsidRPr="002B57E3" w:rsidRDefault="00C27CB3" w:rsidP="00905BBC">
            <w:pPr>
              <w:pStyle w:val="Listparagraf"/>
              <w:numPr>
                <w:ilvl w:val="0"/>
                <w:numId w:val="14"/>
              </w:numPr>
              <w:rPr>
                <w:lang w:val="ro-RO"/>
              </w:rPr>
            </w:pPr>
          </w:p>
        </w:tc>
        <w:tc>
          <w:tcPr>
            <w:tcW w:w="3763" w:type="dxa"/>
          </w:tcPr>
          <w:p w14:paraId="2515602D" w14:textId="77777777" w:rsidR="00C27CB3" w:rsidRDefault="00C27CB3" w:rsidP="00905BBC">
            <w:pPr>
              <w:rPr>
                <w:lang w:val="ro-RO"/>
              </w:rPr>
            </w:pPr>
            <w:r>
              <w:rPr>
                <w:lang w:val="ro-RO"/>
              </w:rPr>
              <w:t>Moine</w:t>
            </w:r>
          </w:p>
        </w:tc>
        <w:tc>
          <w:tcPr>
            <w:tcW w:w="1895" w:type="dxa"/>
          </w:tcPr>
          <w:p w14:paraId="40175A37" w14:textId="77777777" w:rsidR="00C27CB3" w:rsidRDefault="00C27CB3" w:rsidP="00905BBC">
            <w:pPr>
              <w:jc w:val="center"/>
              <w:rPr>
                <w:lang w:val="ro-RO"/>
              </w:rPr>
            </w:pPr>
            <w:r>
              <w:rPr>
                <w:lang w:val="ro-RO"/>
              </w:rPr>
              <w:t>0,41</w:t>
            </w:r>
          </w:p>
        </w:tc>
        <w:tc>
          <w:tcPr>
            <w:tcW w:w="1797" w:type="dxa"/>
          </w:tcPr>
          <w:p w14:paraId="5AECCED7" w14:textId="77777777" w:rsidR="00C27CB3" w:rsidRDefault="00C27CB3" w:rsidP="00905BBC">
            <w:pPr>
              <w:jc w:val="center"/>
              <w:rPr>
                <w:lang w:val="ro-RO"/>
              </w:rPr>
            </w:pPr>
            <w:r>
              <w:rPr>
                <w:lang w:val="ro-RO"/>
              </w:rPr>
              <w:t>4244</w:t>
            </w:r>
          </w:p>
        </w:tc>
        <w:tc>
          <w:tcPr>
            <w:tcW w:w="1711" w:type="dxa"/>
          </w:tcPr>
          <w:p w14:paraId="49C7E64C" w14:textId="77777777" w:rsidR="00C27CB3" w:rsidRDefault="00C27CB3" w:rsidP="00905BBC">
            <w:pPr>
              <w:jc w:val="center"/>
              <w:rPr>
                <w:lang w:val="ro-RO"/>
              </w:rPr>
            </w:pPr>
            <w:r w:rsidRPr="00AF393F">
              <w:rPr>
                <w:lang w:val="ro-RO"/>
              </w:rPr>
              <w:t>bovine</w:t>
            </w:r>
          </w:p>
        </w:tc>
      </w:tr>
      <w:tr w:rsidR="00C27CB3" w14:paraId="5F9105F3" w14:textId="77777777" w:rsidTr="00905BBC">
        <w:trPr>
          <w:jc w:val="center"/>
        </w:trPr>
        <w:tc>
          <w:tcPr>
            <w:tcW w:w="1029" w:type="dxa"/>
          </w:tcPr>
          <w:p w14:paraId="27883A4A" w14:textId="77777777" w:rsidR="00C27CB3" w:rsidRPr="002B57E3" w:rsidRDefault="00C27CB3" w:rsidP="00905BBC">
            <w:pPr>
              <w:pStyle w:val="Listparagraf"/>
              <w:numPr>
                <w:ilvl w:val="0"/>
                <w:numId w:val="14"/>
              </w:numPr>
              <w:rPr>
                <w:lang w:val="ro-RO"/>
              </w:rPr>
            </w:pPr>
          </w:p>
        </w:tc>
        <w:tc>
          <w:tcPr>
            <w:tcW w:w="3763" w:type="dxa"/>
          </w:tcPr>
          <w:p w14:paraId="3030EEDE" w14:textId="77777777" w:rsidR="00C27CB3" w:rsidRDefault="00C27CB3" w:rsidP="00905BBC">
            <w:pPr>
              <w:rPr>
                <w:lang w:val="ro-RO"/>
              </w:rPr>
            </w:pPr>
            <w:r>
              <w:rPr>
                <w:lang w:val="ro-RO"/>
              </w:rPr>
              <w:t>Sub coastă</w:t>
            </w:r>
          </w:p>
        </w:tc>
        <w:tc>
          <w:tcPr>
            <w:tcW w:w="1895" w:type="dxa"/>
          </w:tcPr>
          <w:p w14:paraId="60488726" w14:textId="77777777" w:rsidR="00C27CB3" w:rsidRDefault="00C27CB3" w:rsidP="00905BBC">
            <w:pPr>
              <w:jc w:val="center"/>
              <w:rPr>
                <w:lang w:val="ro-RO"/>
              </w:rPr>
            </w:pPr>
            <w:r>
              <w:rPr>
                <w:lang w:val="ro-RO"/>
              </w:rPr>
              <w:t>2,67</w:t>
            </w:r>
          </w:p>
        </w:tc>
        <w:tc>
          <w:tcPr>
            <w:tcW w:w="1797" w:type="dxa"/>
          </w:tcPr>
          <w:p w14:paraId="5975A81A" w14:textId="77777777" w:rsidR="00C27CB3" w:rsidRDefault="00C27CB3" w:rsidP="00905BBC">
            <w:pPr>
              <w:jc w:val="center"/>
              <w:rPr>
                <w:lang w:val="ro-RO"/>
              </w:rPr>
            </w:pPr>
            <w:r>
              <w:rPr>
                <w:lang w:val="ro-RO"/>
              </w:rPr>
              <w:t>569</w:t>
            </w:r>
          </w:p>
        </w:tc>
        <w:tc>
          <w:tcPr>
            <w:tcW w:w="1711" w:type="dxa"/>
          </w:tcPr>
          <w:p w14:paraId="11BECB7C" w14:textId="77777777" w:rsidR="00C27CB3" w:rsidRDefault="00C27CB3" w:rsidP="00905BBC">
            <w:pPr>
              <w:jc w:val="center"/>
              <w:rPr>
                <w:lang w:val="ro-RO"/>
              </w:rPr>
            </w:pPr>
            <w:r w:rsidRPr="00AF393F">
              <w:rPr>
                <w:lang w:val="ro-RO"/>
              </w:rPr>
              <w:t>bovine</w:t>
            </w:r>
          </w:p>
        </w:tc>
      </w:tr>
      <w:tr w:rsidR="00C27CB3" w14:paraId="6F03E116" w14:textId="77777777" w:rsidTr="00905BBC">
        <w:trPr>
          <w:jc w:val="center"/>
        </w:trPr>
        <w:tc>
          <w:tcPr>
            <w:tcW w:w="1029" w:type="dxa"/>
          </w:tcPr>
          <w:p w14:paraId="599E1411" w14:textId="77777777" w:rsidR="00C27CB3" w:rsidRPr="002B57E3" w:rsidRDefault="00C27CB3" w:rsidP="00905BBC">
            <w:pPr>
              <w:pStyle w:val="Listparagraf"/>
              <w:numPr>
                <w:ilvl w:val="0"/>
                <w:numId w:val="14"/>
              </w:numPr>
              <w:rPr>
                <w:lang w:val="ro-RO"/>
              </w:rPr>
            </w:pPr>
          </w:p>
        </w:tc>
        <w:tc>
          <w:tcPr>
            <w:tcW w:w="3763" w:type="dxa"/>
          </w:tcPr>
          <w:p w14:paraId="2074B362" w14:textId="77777777" w:rsidR="00C27CB3" w:rsidRDefault="00C27CB3" w:rsidP="00905BBC">
            <w:pPr>
              <w:rPr>
                <w:lang w:val="ro-RO"/>
              </w:rPr>
            </w:pPr>
            <w:r>
              <w:rPr>
                <w:lang w:val="ro-RO"/>
              </w:rPr>
              <w:t>Poiană</w:t>
            </w:r>
          </w:p>
        </w:tc>
        <w:tc>
          <w:tcPr>
            <w:tcW w:w="1895" w:type="dxa"/>
          </w:tcPr>
          <w:p w14:paraId="38127CF6" w14:textId="77777777" w:rsidR="00C27CB3" w:rsidRDefault="00C27CB3" w:rsidP="00905BBC">
            <w:pPr>
              <w:jc w:val="center"/>
              <w:rPr>
                <w:lang w:val="ro-RO"/>
              </w:rPr>
            </w:pPr>
            <w:r>
              <w:rPr>
                <w:lang w:val="ro-RO"/>
              </w:rPr>
              <w:t>11,50</w:t>
            </w:r>
          </w:p>
        </w:tc>
        <w:tc>
          <w:tcPr>
            <w:tcW w:w="1797" w:type="dxa"/>
          </w:tcPr>
          <w:p w14:paraId="3850B259" w14:textId="77777777" w:rsidR="00C27CB3" w:rsidRDefault="00C27CB3" w:rsidP="00905BBC">
            <w:pPr>
              <w:jc w:val="center"/>
              <w:rPr>
                <w:lang w:val="ro-RO"/>
              </w:rPr>
            </w:pPr>
            <w:r>
              <w:rPr>
                <w:lang w:val="ro-RO"/>
              </w:rPr>
              <w:t>1239</w:t>
            </w:r>
          </w:p>
        </w:tc>
        <w:tc>
          <w:tcPr>
            <w:tcW w:w="1711" w:type="dxa"/>
          </w:tcPr>
          <w:p w14:paraId="0AD6D707" w14:textId="77777777" w:rsidR="00C27CB3" w:rsidRDefault="00C27CB3" w:rsidP="00905BBC">
            <w:pPr>
              <w:jc w:val="center"/>
              <w:rPr>
                <w:lang w:val="ro-RO"/>
              </w:rPr>
            </w:pPr>
            <w:r w:rsidRPr="00AF393F">
              <w:rPr>
                <w:lang w:val="ro-RO"/>
              </w:rPr>
              <w:t>bovine</w:t>
            </w:r>
          </w:p>
        </w:tc>
      </w:tr>
      <w:tr w:rsidR="00C27CB3" w14:paraId="21631C0D" w14:textId="77777777" w:rsidTr="00905BBC">
        <w:trPr>
          <w:jc w:val="center"/>
        </w:trPr>
        <w:tc>
          <w:tcPr>
            <w:tcW w:w="1029" w:type="dxa"/>
          </w:tcPr>
          <w:p w14:paraId="02DEF604" w14:textId="77777777" w:rsidR="00C27CB3" w:rsidRPr="002B57E3" w:rsidRDefault="00C27CB3" w:rsidP="00905BBC">
            <w:pPr>
              <w:pStyle w:val="Listparagraf"/>
              <w:numPr>
                <w:ilvl w:val="0"/>
                <w:numId w:val="14"/>
              </w:numPr>
              <w:rPr>
                <w:lang w:val="ro-RO"/>
              </w:rPr>
            </w:pPr>
          </w:p>
        </w:tc>
        <w:tc>
          <w:tcPr>
            <w:tcW w:w="3763" w:type="dxa"/>
          </w:tcPr>
          <w:p w14:paraId="3E90B605" w14:textId="77777777" w:rsidR="00C27CB3" w:rsidRDefault="00C27CB3" w:rsidP="00905BBC">
            <w:pPr>
              <w:rPr>
                <w:lang w:val="ro-RO"/>
              </w:rPr>
            </w:pPr>
            <w:r>
              <w:rPr>
                <w:lang w:val="ro-RO"/>
              </w:rPr>
              <w:t>Caba</w:t>
            </w:r>
          </w:p>
        </w:tc>
        <w:tc>
          <w:tcPr>
            <w:tcW w:w="1895" w:type="dxa"/>
          </w:tcPr>
          <w:p w14:paraId="50A3AAFF" w14:textId="77777777" w:rsidR="00C27CB3" w:rsidRDefault="00C27CB3" w:rsidP="00905BBC">
            <w:pPr>
              <w:jc w:val="center"/>
              <w:rPr>
                <w:lang w:val="ro-RO"/>
              </w:rPr>
            </w:pPr>
            <w:r>
              <w:rPr>
                <w:lang w:val="ro-RO"/>
              </w:rPr>
              <w:t>19</w:t>
            </w:r>
          </w:p>
        </w:tc>
        <w:tc>
          <w:tcPr>
            <w:tcW w:w="1797" w:type="dxa"/>
          </w:tcPr>
          <w:p w14:paraId="31E3C690" w14:textId="77777777" w:rsidR="00C27CB3" w:rsidRDefault="00C27CB3" w:rsidP="00905BBC">
            <w:pPr>
              <w:jc w:val="center"/>
              <w:rPr>
                <w:lang w:val="ro-RO"/>
              </w:rPr>
            </w:pPr>
            <w:r>
              <w:rPr>
                <w:lang w:val="ro-RO"/>
              </w:rPr>
              <w:t>1233</w:t>
            </w:r>
          </w:p>
        </w:tc>
        <w:tc>
          <w:tcPr>
            <w:tcW w:w="1711" w:type="dxa"/>
          </w:tcPr>
          <w:p w14:paraId="0A45588F" w14:textId="77777777" w:rsidR="00C27CB3" w:rsidRDefault="00C27CB3" w:rsidP="00905BBC">
            <w:pPr>
              <w:jc w:val="center"/>
              <w:rPr>
                <w:lang w:val="ro-RO"/>
              </w:rPr>
            </w:pPr>
            <w:r>
              <w:rPr>
                <w:lang w:val="ro-RO"/>
              </w:rPr>
              <w:t>ovine</w:t>
            </w:r>
          </w:p>
        </w:tc>
      </w:tr>
      <w:tr w:rsidR="00C27CB3" w14:paraId="67D7B0CA" w14:textId="77777777" w:rsidTr="00905BBC">
        <w:trPr>
          <w:jc w:val="center"/>
        </w:trPr>
        <w:tc>
          <w:tcPr>
            <w:tcW w:w="4792" w:type="dxa"/>
            <w:gridSpan w:val="2"/>
          </w:tcPr>
          <w:p w14:paraId="7237D7BE" w14:textId="77777777" w:rsidR="00C27CB3" w:rsidRPr="00B30191" w:rsidRDefault="00C27CB3" w:rsidP="00905BBC">
            <w:pPr>
              <w:jc w:val="center"/>
              <w:rPr>
                <w:b/>
                <w:bCs/>
                <w:lang w:val="ro-RO"/>
              </w:rPr>
            </w:pPr>
            <w:r>
              <w:rPr>
                <w:b/>
                <w:bCs/>
                <w:lang w:val="ro-RO"/>
              </w:rPr>
              <w:t>TOTAL:</w:t>
            </w:r>
          </w:p>
        </w:tc>
        <w:tc>
          <w:tcPr>
            <w:tcW w:w="1895" w:type="dxa"/>
          </w:tcPr>
          <w:p w14:paraId="635C76A1" w14:textId="77777777" w:rsidR="00C27CB3" w:rsidRPr="00B30191" w:rsidRDefault="00C27CB3" w:rsidP="00905BBC">
            <w:pPr>
              <w:jc w:val="center"/>
              <w:rPr>
                <w:b/>
                <w:bCs/>
                <w:lang w:val="ro-RO"/>
              </w:rPr>
            </w:pPr>
            <w:r w:rsidRPr="00B30191">
              <w:rPr>
                <w:b/>
                <w:bCs/>
                <w:lang w:val="ro-RO"/>
              </w:rPr>
              <w:t>90,19</w:t>
            </w:r>
          </w:p>
        </w:tc>
        <w:tc>
          <w:tcPr>
            <w:tcW w:w="1797" w:type="dxa"/>
          </w:tcPr>
          <w:p w14:paraId="6D3FD9D3" w14:textId="77777777" w:rsidR="00C27CB3" w:rsidRDefault="00C27CB3" w:rsidP="00905BBC">
            <w:pPr>
              <w:jc w:val="center"/>
              <w:rPr>
                <w:lang w:val="ro-RO"/>
              </w:rPr>
            </w:pPr>
          </w:p>
        </w:tc>
        <w:tc>
          <w:tcPr>
            <w:tcW w:w="1711" w:type="dxa"/>
          </w:tcPr>
          <w:p w14:paraId="45945D9A" w14:textId="77777777" w:rsidR="00C27CB3" w:rsidRDefault="00C27CB3" w:rsidP="00905BBC">
            <w:pPr>
              <w:jc w:val="center"/>
              <w:rPr>
                <w:lang w:val="ro-RO"/>
              </w:rPr>
            </w:pPr>
          </w:p>
        </w:tc>
      </w:tr>
    </w:tbl>
    <w:p w14:paraId="58A61909" w14:textId="77777777" w:rsidR="00C27CB3" w:rsidRPr="00454111" w:rsidRDefault="00C27CB3" w:rsidP="00C27CB3">
      <w:pPr>
        <w:rPr>
          <w:b/>
          <w:bCs/>
          <w:lang w:val="ro-RO"/>
        </w:rPr>
      </w:pPr>
    </w:p>
    <w:p w14:paraId="771B5E6F" w14:textId="77777777" w:rsidR="00C27CB3" w:rsidRDefault="00C27CB3" w:rsidP="00C27CB3">
      <w:pPr>
        <w:rPr>
          <w:lang w:val="ro-RO"/>
        </w:rPr>
      </w:pPr>
    </w:p>
    <w:p w14:paraId="7002C54D" w14:textId="77777777" w:rsidR="00C27CB3" w:rsidRDefault="00C27CB3" w:rsidP="00C27CB3">
      <w:pPr>
        <w:jc w:val="center"/>
        <w:rPr>
          <w:b/>
          <w:bCs/>
          <w:lang w:val="ro-RO"/>
        </w:rPr>
      </w:pPr>
      <w:r>
        <w:rPr>
          <w:b/>
          <w:bCs/>
          <w:lang w:val="ro-RO"/>
        </w:rPr>
        <w:lastRenderedPageBreak/>
        <w:t>BÂRSA</w:t>
      </w:r>
    </w:p>
    <w:tbl>
      <w:tblPr>
        <w:tblStyle w:val="Tabelgril"/>
        <w:tblW w:w="0" w:type="auto"/>
        <w:jc w:val="center"/>
        <w:tblLook w:val="04A0" w:firstRow="1" w:lastRow="0" w:firstColumn="1" w:lastColumn="0" w:noHBand="0" w:noVBand="1"/>
      </w:tblPr>
      <w:tblGrid>
        <w:gridCol w:w="1029"/>
        <w:gridCol w:w="3763"/>
        <w:gridCol w:w="1895"/>
        <w:gridCol w:w="1797"/>
        <w:gridCol w:w="1711"/>
      </w:tblGrid>
      <w:tr w:rsidR="00C27CB3" w14:paraId="7B4DDE27" w14:textId="77777777" w:rsidTr="00905BBC">
        <w:trPr>
          <w:jc w:val="center"/>
        </w:trPr>
        <w:tc>
          <w:tcPr>
            <w:tcW w:w="1029" w:type="dxa"/>
            <w:vAlign w:val="center"/>
          </w:tcPr>
          <w:p w14:paraId="35581A47" w14:textId="77777777" w:rsidR="00C27CB3" w:rsidRPr="002B57E3" w:rsidRDefault="00C27CB3" w:rsidP="00905BBC">
            <w:pPr>
              <w:jc w:val="center"/>
              <w:rPr>
                <w:b/>
                <w:bCs/>
                <w:lang w:val="ro-RO"/>
              </w:rPr>
            </w:pPr>
            <w:r w:rsidRPr="002B57E3">
              <w:rPr>
                <w:b/>
                <w:bCs/>
                <w:lang w:val="ro-RO"/>
              </w:rPr>
              <w:t>Nr. crt.</w:t>
            </w:r>
          </w:p>
        </w:tc>
        <w:tc>
          <w:tcPr>
            <w:tcW w:w="3763" w:type="dxa"/>
            <w:vAlign w:val="center"/>
          </w:tcPr>
          <w:p w14:paraId="0FF4E0A6" w14:textId="77777777" w:rsidR="00C27CB3" w:rsidRPr="002B57E3" w:rsidRDefault="00C27CB3" w:rsidP="00905BBC">
            <w:pPr>
              <w:jc w:val="center"/>
              <w:rPr>
                <w:b/>
                <w:bCs/>
                <w:lang w:val="ro-RO"/>
              </w:rPr>
            </w:pPr>
            <w:r w:rsidRPr="002B57E3">
              <w:rPr>
                <w:b/>
                <w:bCs/>
                <w:lang w:val="ro-RO"/>
              </w:rPr>
              <w:t>Denumire parcelă</w:t>
            </w:r>
          </w:p>
        </w:tc>
        <w:tc>
          <w:tcPr>
            <w:tcW w:w="1895" w:type="dxa"/>
            <w:vAlign w:val="center"/>
          </w:tcPr>
          <w:p w14:paraId="405B0564" w14:textId="77777777" w:rsidR="00C27CB3" w:rsidRPr="002B57E3" w:rsidRDefault="00C27CB3" w:rsidP="00905BBC">
            <w:pPr>
              <w:jc w:val="center"/>
              <w:rPr>
                <w:b/>
                <w:bCs/>
                <w:lang w:val="ro-RO"/>
              </w:rPr>
            </w:pPr>
            <w:r w:rsidRPr="002B57E3">
              <w:rPr>
                <w:b/>
                <w:bCs/>
                <w:lang w:val="ro-RO"/>
              </w:rPr>
              <w:t>Suprafața (ha)</w:t>
            </w:r>
          </w:p>
        </w:tc>
        <w:tc>
          <w:tcPr>
            <w:tcW w:w="1797" w:type="dxa"/>
            <w:vAlign w:val="center"/>
          </w:tcPr>
          <w:p w14:paraId="7EEA92EF" w14:textId="77777777" w:rsidR="00C27CB3" w:rsidRPr="002B57E3" w:rsidRDefault="00C27CB3" w:rsidP="00905BBC">
            <w:pPr>
              <w:jc w:val="center"/>
              <w:rPr>
                <w:b/>
                <w:bCs/>
                <w:lang w:val="ro-RO"/>
              </w:rPr>
            </w:pPr>
            <w:r w:rsidRPr="002B57E3">
              <w:rPr>
                <w:b/>
                <w:bCs/>
                <w:lang w:val="ro-RO"/>
              </w:rPr>
              <w:t>Nr. bloc fizic</w:t>
            </w:r>
          </w:p>
        </w:tc>
        <w:tc>
          <w:tcPr>
            <w:tcW w:w="1711" w:type="dxa"/>
          </w:tcPr>
          <w:p w14:paraId="0813D137" w14:textId="77777777" w:rsidR="00C27CB3" w:rsidRPr="002B57E3" w:rsidRDefault="00C27CB3" w:rsidP="00905BBC">
            <w:pPr>
              <w:jc w:val="center"/>
              <w:rPr>
                <w:b/>
                <w:bCs/>
                <w:lang w:val="ro-RO"/>
              </w:rPr>
            </w:pPr>
            <w:r>
              <w:rPr>
                <w:b/>
                <w:bCs/>
                <w:lang w:val="ro-RO"/>
              </w:rPr>
              <w:t>Bovine/ovine</w:t>
            </w:r>
          </w:p>
        </w:tc>
      </w:tr>
      <w:tr w:rsidR="00C27CB3" w14:paraId="6E30CFFE" w14:textId="77777777" w:rsidTr="00905BBC">
        <w:trPr>
          <w:jc w:val="center"/>
        </w:trPr>
        <w:tc>
          <w:tcPr>
            <w:tcW w:w="1029" w:type="dxa"/>
          </w:tcPr>
          <w:p w14:paraId="755080B1" w14:textId="77777777" w:rsidR="00C27CB3" w:rsidRPr="002B57E3" w:rsidRDefault="00C27CB3" w:rsidP="00905BBC">
            <w:pPr>
              <w:pStyle w:val="Listparagraf"/>
              <w:numPr>
                <w:ilvl w:val="0"/>
                <w:numId w:val="15"/>
              </w:numPr>
              <w:rPr>
                <w:lang w:val="ro-RO"/>
              </w:rPr>
            </w:pPr>
          </w:p>
        </w:tc>
        <w:tc>
          <w:tcPr>
            <w:tcW w:w="3763" w:type="dxa"/>
          </w:tcPr>
          <w:p w14:paraId="2C65F053" w14:textId="77777777" w:rsidR="00C27CB3" w:rsidRDefault="00C27CB3" w:rsidP="00905BBC">
            <w:pPr>
              <w:rPr>
                <w:lang w:val="ro-RO"/>
              </w:rPr>
            </w:pPr>
            <w:r>
              <w:rPr>
                <w:lang w:val="ro-RO"/>
              </w:rPr>
              <w:t>Fundătură</w:t>
            </w:r>
          </w:p>
        </w:tc>
        <w:tc>
          <w:tcPr>
            <w:tcW w:w="1895" w:type="dxa"/>
          </w:tcPr>
          <w:p w14:paraId="5DC17AE4" w14:textId="77777777" w:rsidR="00C27CB3" w:rsidRDefault="00C27CB3" w:rsidP="00905BBC">
            <w:pPr>
              <w:jc w:val="center"/>
              <w:rPr>
                <w:lang w:val="ro-RO"/>
              </w:rPr>
            </w:pPr>
            <w:r>
              <w:rPr>
                <w:lang w:val="ro-RO"/>
              </w:rPr>
              <w:t>16,43</w:t>
            </w:r>
          </w:p>
        </w:tc>
        <w:tc>
          <w:tcPr>
            <w:tcW w:w="1797" w:type="dxa"/>
          </w:tcPr>
          <w:p w14:paraId="62945564" w14:textId="77777777" w:rsidR="00C27CB3" w:rsidRDefault="00C27CB3" w:rsidP="00905BBC">
            <w:pPr>
              <w:jc w:val="center"/>
              <w:rPr>
                <w:lang w:val="ro-RO"/>
              </w:rPr>
            </w:pPr>
            <w:r>
              <w:rPr>
                <w:lang w:val="ro-RO"/>
              </w:rPr>
              <w:t>1205</w:t>
            </w:r>
          </w:p>
        </w:tc>
        <w:tc>
          <w:tcPr>
            <w:tcW w:w="1711" w:type="dxa"/>
          </w:tcPr>
          <w:p w14:paraId="6F9CD1FD" w14:textId="77777777" w:rsidR="00C27CB3" w:rsidRDefault="00C27CB3" w:rsidP="00905BBC">
            <w:pPr>
              <w:jc w:val="center"/>
              <w:rPr>
                <w:lang w:val="ro-RO"/>
              </w:rPr>
            </w:pPr>
            <w:r>
              <w:rPr>
                <w:lang w:val="ro-RO"/>
              </w:rPr>
              <w:t>bovine</w:t>
            </w:r>
          </w:p>
        </w:tc>
      </w:tr>
      <w:tr w:rsidR="00C27CB3" w14:paraId="555E22C6" w14:textId="77777777" w:rsidTr="00905BBC">
        <w:trPr>
          <w:jc w:val="center"/>
        </w:trPr>
        <w:tc>
          <w:tcPr>
            <w:tcW w:w="1029" w:type="dxa"/>
          </w:tcPr>
          <w:p w14:paraId="61A8317E" w14:textId="77777777" w:rsidR="00C27CB3" w:rsidRPr="002B57E3" w:rsidRDefault="00C27CB3" w:rsidP="00905BBC">
            <w:pPr>
              <w:pStyle w:val="Listparagraf"/>
              <w:numPr>
                <w:ilvl w:val="0"/>
                <w:numId w:val="15"/>
              </w:numPr>
              <w:rPr>
                <w:lang w:val="ro-RO"/>
              </w:rPr>
            </w:pPr>
          </w:p>
        </w:tc>
        <w:tc>
          <w:tcPr>
            <w:tcW w:w="3763" w:type="dxa"/>
          </w:tcPr>
          <w:p w14:paraId="0C7F901C" w14:textId="77777777" w:rsidR="00C27CB3" w:rsidRDefault="00C27CB3" w:rsidP="00905BBC">
            <w:pPr>
              <w:rPr>
                <w:lang w:val="ro-RO"/>
              </w:rPr>
            </w:pPr>
            <w:proofErr w:type="spellStart"/>
            <w:r>
              <w:rPr>
                <w:lang w:val="ro-RO"/>
              </w:rPr>
              <w:t>Butruză</w:t>
            </w:r>
            <w:proofErr w:type="spellEnd"/>
          </w:p>
        </w:tc>
        <w:tc>
          <w:tcPr>
            <w:tcW w:w="1895" w:type="dxa"/>
          </w:tcPr>
          <w:p w14:paraId="14C833C7" w14:textId="77777777" w:rsidR="00C27CB3" w:rsidRDefault="00C27CB3" w:rsidP="00905BBC">
            <w:pPr>
              <w:jc w:val="center"/>
              <w:rPr>
                <w:lang w:val="ro-RO"/>
              </w:rPr>
            </w:pPr>
            <w:r>
              <w:rPr>
                <w:lang w:val="ro-RO"/>
              </w:rPr>
              <w:t>11,20</w:t>
            </w:r>
          </w:p>
        </w:tc>
        <w:tc>
          <w:tcPr>
            <w:tcW w:w="1797" w:type="dxa"/>
          </w:tcPr>
          <w:p w14:paraId="5F771635" w14:textId="77777777" w:rsidR="00C27CB3" w:rsidRDefault="00C27CB3" w:rsidP="00905BBC">
            <w:pPr>
              <w:jc w:val="center"/>
              <w:rPr>
                <w:lang w:val="ro-RO"/>
              </w:rPr>
            </w:pPr>
            <w:r>
              <w:rPr>
                <w:lang w:val="ro-RO"/>
              </w:rPr>
              <w:t>1230</w:t>
            </w:r>
          </w:p>
        </w:tc>
        <w:tc>
          <w:tcPr>
            <w:tcW w:w="1711" w:type="dxa"/>
          </w:tcPr>
          <w:p w14:paraId="769BE2F1" w14:textId="77777777" w:rsidR="00C27CB3" w:rsidRDefault="00C27CB3" w:rsidP="00905BBC">
            <w:pPr>
              <w:jc w:val="center"/>
              <w:rPr>
                <w:lang w:val="ro-RO"/>
              </w:rPr>
            </w:pPr>
            <w:r w:rsidRPr="00056737">
              <w:rPr>
                <w:lang w:val="ro-RO"/>
              </w:rPr>
              <w:t>ovine</w:t>
            </w:r>
          </w:p>
        </w:tc>
      </w:tr>
      <w:tr w:rsidR="00C27CB3" w14:paraId="7C4C61D3" w14:textId="77777777" w:rsidTr="00905BBC">
        <w:trPr>
          <w:jc w:val="center"/>
        </w:trPr>
        <w:tc>
          <w:tcPr>
            <w:tcW w:w="1029" w:type="dxa"/>
          </w:tcPr>
          <w:p w14:paraId="1768DD13" w14:textId="77777777" w:rsidR="00C27CB3" w:rsidRPr="002B57E3" w:rsidRDefault="00C27CB3" w:rsidP="00905BBC">
            <w:pPr>
              <w:pStyle w:val="Listparagraf"/>
              <w:numPr>
                <w:ilvl w:val="0"/>
                <w:numId w:val="15"/>
              </w:numPr>
              <w:rPr>
                <w:lang w:val="ro-RO"/>
              </w:rPr>
            </w:pPr>
          </w:p>
        </w:tc>
        <w:tc>
          <w:tcPr>
            <w:tcW w:w="3763" w:type="dxa"/>
          </w:tcPr>
          <w:p w14:paraId="2CF5DEE5" w14:textId="77777777" w:rsidR="00C27CB3" w:rsidRDefault="00C27CB3" w:rsidP="00905BBC">
            <w:pPr>
              <w:rPr>
                <w:lang w:val="ro-RO"/>
              </w:rPr>
            </w:pPr>
            <w:proofErr w:type="spellStart"/>
            <w:r>
              <w:rPr>
                <w:lang w:val="ro-RO"/>
              </w:rPr>
              <w:t>Butruză</w:t>
            </w:r>
            <w:proofErr w:type="spellEnd"/>
          </w:p>
        </w:tc>
        <w:tc>
          <w:tcPr>
            <w:tcW w:w="1895" w:type="dxa"/>
          </w:tcPr>
          <w:p w14:paraId="6F74CB7C" w14:textId="77777777" w:rsidR="00C27CB3" w:rsidRDefault="00C27CB3" w:rsidP="00905BBC">
            <w:pPr>
              <w:jc w:val="center"/>
              <w:rPr>
                <w:lang w:val="ro-RO"/>
              </w:rPr>
            </w:pPr>
            <w:r>
              <w:rPr>
                <w:lang w:val="ro-RO"/>
              </w:rPr>
              <w:t>10,10</w:t>
            </w:r>
          </w:p>
        </w:tc>
        <w:tc>
          <w:tcPr>
            <w:tcW w:w="1797" w:type="dxa"/>
          </w:tcPr>
          <w:p w14:paraId="6EAF3B25" w14:textId="77777777" w:rsidR="00C27CB3" w:rsidRDefault="00C27CB3" w:rsidP="00905BBC">
            <w:pPr>
              <w:jc w:val="center"/>
              <w:rPr>
                <w:lang w:val="ro-RO"/>
              </w:rPr>
            </w:pPr>
            <w:r>
              <w:rPr>
                <w:lang w:val="ro-RO"/>
              </w:rPr>
              <w:t>1227</w:t>
            </w:r>
          </w:p>
        </w:tc>
        <w:tc>
          <w:tcPr>
            <w:tcW w:w="1711" w:type="dxa"/>
          </w:tcPr>
          <w:p w14:paraId="537CF83F" w14:textId="77777777" w:rsidR="00C27CB3" w:rsidRDefault="00C27CB3" w:rsidP="00905BBC">
            <w:pPr>
              <w:jc w:val="center"/>
              <w:rPr>
                <w:lang w:val="ro-RO"/>
              </w:rPr>
            </w:pPr>
            <w:r w:rsidRPr="00056737">
              <w:rPr>
                <w:lang w:val="ro-RO"/>
              </w:rPr>
              <w:t>ovine</w:t>
            </w:r>
          </w:p>
        </w:tc>
      </w:tr>
      <w:tr w:rsidR="00C27CB3" w14:paraId="7ED33077" w14:textId="77777777" w:rsidTr="00905BBC">
        <w:trPr>
          <w:jc w:val="center"/>
        </w:trPr>
        <w:tc>
          <w:tcPr>
            <w:tcW w:w="4792" w:type="dxa"/>
            <w:gridSpan w:val="2"/>
          </w:tcPr>
          <w:p w14:paraId="1951CCCC" w14:textId="77777777" w:rsidR="00C27CB3" w:rsidRPr="00B30191" w:rsidRDefault="00C27CB3" w:rsidP="00905BBC">
            <w:pPr>
              <w:jc w:val="center"/>
              <w:rPr>
                <w:b/>
                <w:bCs/>
                <w:lang w:val="ro-RO"/>
              </w:rPr>
            </w:pPr>
            <w:r>
              <w:rPr>
                <w:b/>
                <w:bCs/>
                <w:lang w:val="ro-RO"/>
              </w:rPr>
              <w:t>TOTAL:</w:t>
            </w:r>
          </w:p>
        </w:tc>
        <w:tc>
          <w:tcPr>
            <w:tcW w:w="1895" w:type="dxa"/>
          </w:tcPr>
          <w:p w14:paraId="722A6C5F" w14:textId="77777777" w:rsidR="00C27CB3" w:rsidRPr="00B30191" w:rsidRDefault="00C27CB3" w:rsidP="00905BBC">
            <w:pPr>
              <w:jc w:val="center"/>
              <w:rPr>
                <w:b/>
                <w:bCs/>
                <w:lang w:val="ro-RO"/>
              </w:rPr>
            </w:pPr>
            <w:r>
              <w:rPr>
                <w:b/>
                <w:bCs/>
                <w:lang w:val="ro-RO"/>
              </w:rPr>
              <w:t>37,73</w:t>
            </w:r>
          </w:p>
        </w:tc>
        <w:tc>
          <w:tcPr>
            <w:tcW w:w="1797" w:type="dxa"/>
          </w:tcPr>
          <w:p w14:paraId="608C768A" w14:textId="77777777" w:rsidR="00C27CB3" w:rsidRDefault="00C27CB3" w:rsidP="00905BBC">
            <w:pPr>
              <w:jc w:val="center"/>
              <w:rPr>
                <w:lang w:val="ro-RO"/>
              </w:rPr>
            </w:pPr>
          </w:p>
        </w:tc>
        <w:tc>
          <w:tcPr>
            <w:tcW w:w="1711" w:type="dxa"/>
          </w:tcPr>
          <w:p w14:paraId="07AC7A0E" w14:textId="77777777" w:rsidR="00C27CB3" w:rsidRDefault="00C27CB3" w:rsidP="00905BBC">
            <w:pPr>
              <w:jc w:val="center"/>
              <w:rPr>
                <w:lang w:val="ro-RO"/>
              </w:rPr>
            </w:pPr>
          </w:p>
        </w:tc>
      </w:tr>
    </w:tbl>
    <w:p w14:paraId="06F74D14" w14:textId="77777777" w:rsidR="00C27CB3" w:rsidRDefault="00C27CB3" w:rsidP="00C27CB3">
      <w:pPr>
        <w:rPr>
          <w:rFonts w:asciiTheme="minorHAnsi" w:hAnsiTheme="minorHAnsi" w:cstheme="minorBidi"/>
          <w:sz w:val="22"/>
          <w:szCs w:val="22"/>
          <w:lang w:val="ro-RO"/>
        </w:rPr>
      </w:pPr>
    </w:p>
    <w:p w14:paraId="5854B7E1" w14:textId="77777777" w:rsidR="00C27CB3" w:rsidRDefault="00C27CB3" w:rsidP="00C27CB3">
      <w:pPr>
        <w:rPr>
          <w:rFonts w:asciiTheme="minorHAnsi" w:hAnsiTheme="minorHAnsi" w:cstheme="minorBidi"/>
          <w:sz w:val="22"/>
          <w:szCs w:val="22"/>
          <w:lang w:val="ro-RO"/>
        </w:rPr>
      </w:pPr>
    </w:p>
    <w:p w14:paraId="451F14BF" w14:textId="77777777" w:rsidR="00C27CB3" w:rsidRDefault="00C27CB3" w:rsidP="00C27CB3">
      <w:pPr>
        <w:jc w:val="center"/>
        <w:rPr>
          <w:b/>
          <w:bCs/>
          <w:lang w:val="ro-RO"/>
        </w:rPr>
      </w:pPr>
      <w:r>
        <w:rPr>
          <w:b/>
          <w:bCs/>
          <w:lang w:val="ro-RO"/>
        </w:rPr>
        <w:t>DOMNIN</w:t>
      </w:r>
    </w:p>
    <w:tbl>
      <w:tblPr>
        <w:tblStyle w:val="Tabelgril"/>
        <w:tblW w:w="0" w:type="auto"/>
        <w:jc w:val="center"/>
        <w:tblLook w:val="04A0" w:firstRow="1" w:lastRow="0" w:firstColumn="1" w:lastColumn="0" w:noHBand="0" w:noVBand="1"/>
      </w:tblPr>
      <w:tblGrid>
        <w:gridCol w:w="1029"/>
        <w:gridCol w:w="3763"/>
        <w:gridCol w:w="1895"/>
        <w:gridCol w:w="1797"/>
        <w:gridCol w:w="1711"/>
      </w:tblGrid>
      <w:tr w:rsidR="00C27CB3" w14:paraId="06CD538A" w14:textId="77777777" w:rsidTr="00905BBC">
        <w:trPr>
          <w:jc w:val="center"/>
        </w:trPr>
        <w:tc>
          <w:tcPr>
            <w:tcW w:w="1029" w:type="dxa"/>
            <w:vAlign w:val="center"/>
          </w:tcPr>
          <w:p w14:paraId="546BAD57" w14:textId="77777777" w:rsidR="00C27CB3" w:rsidRPr="002B57E3" w:rsidRDefault="00C27CB3" w:rsidP="00905BBC">
            <w:pPr>
              <w:jc w:val="center"/>
              <w:rPr>
                <w:b/>
                <w:bCs/>
                <w:lang w:val="ro-RO"/>
              </w:rPr>
            </w:pPr>
            <w:r w:rsidRPr="002B57E3">
              <w:rPr>
                <w:b/>
                <w:bCs/>
                <w:lang w:val="ro-RO"/>
              </w:rPr>
              <w:t>Nr. crt.</w:t>
            </w:r>
          </w:p>
        </w:tc>
        <w:tc>
          <w:tcPr>
            <w:tcW w:w="3763" w:type="dxa"/>
            <w:vAlign w:val="center"/>
          </w:tcPr>
          <w:p w14:paraId="41E5C729" w14:textId="77777777" w:rsidR="00C27CB3" w:rsidRPr="002B57E3" w:rsidRDefault="00C27CB3" w:rsidP="00905BBC">
            <w:pPr>
              <w:jc w:val="center"/>
              <w:rPr>
                <w:b/>
                <w:bCs/>
                <w:lang w:val="ro-RO"/>
              </w:rPr>
            </w:pPr>
            <w:r w:rsidRPr="002B57E3">
              <w:rPr>
                <w:b/>
                <w:bCs/>
                <w:lang w:val="ro-RO"/>
              </w:rPr>
              <w:t>Denumire parcelă</w:t>
            </w:r>
          </w:p>
        </w:tc>
        <w:tc>
          <w:tcPr>
            <w:tcW w:w="1895" w:type="dxa"/>
            <w:vAlign w:val="center"/>
          </w:tcPr>
          <w:p w14:paraId="27164098" w14:textId="77777777" w:rsidR="00C27CB3" w:rsidRPr="002B57E3" w:rsidRDefault="00C27CB3" w:rsidP="00905BBC">
            <w:pPr>
              <w:jc w:val="center"/>
              <w:rPr>
                <w:b/>
                <w:bCs/>
                <w:lang w:val="ro-RO"/>
              </w:rPr>
            </w:pPr>
            <w:r w:rsidRPr="002B57E3">
              <w:rPr>
                <w:b/>
                <w:bCs/>
                <w:lang w:val="ro-RO"/>
              </w:rPr>
              <w:t>Suprafața (ha)</w:t>
            </w:r>
          </w:p>
        </w:tc>
        <w:tc>
          <w:tcPr>
            <w:tcW w:w="1797" w:type="dxa"/>
            <w:vAlign w:val="center"/>
          </w:tcPr>
          <w:p w14:paraId="1BB8D2C0" w14:textId="77777777" w:rsidR="00C27CB3" w:rsidRPr="002B57E3" w:rsidRDefault="00C27CB3" w:rsidP="00905BBC">
            <w:pPr>
              <w:jc w:val="center"/>
              <w:rPr>
                <w:b/>
                <w:bCs/>
                <w:lang w:val="ro-RO"/>
              </w:rPr>
            </w:pPr>
            <w:r w:rsidRPr="002B57E3">
              <w:rPr>
                <w:b/>
                <w:bCs/>
                <w:lang w:val="ro-RO"/>
              </w:rPr>
              <w:t>Nr. bloc fizic</w:t>
            </w:r>
          </w:p>
        </w:tc>
        <w:tc>
          <w:tcPr>
            <w:tcW w:w="1711" w:type="dxa"/>
          </w:tcPr>
          <w:p w14:paraId="1C79C6D3" w14:textId="77777777" w:rsidR="00C27CB3" w:rsidRPr="002B57E3" w:rsidRDefault="00C27CB3" w:rsidP="00905BBC">
            <w:pPr>
              <w:jc w:val="center"/>
              <w:rPr>
                <w:b/>
                <w:bCs/>
                <w:lang w:val="ro-RO"/>
              </w:rPr>
            </w:pPr>
            <w:r>
              <w:rPr>
                <w:b/>
                <w:bCs/>
                <w:lang w:val="ro-RO"/>
              </w:rPr>
              <w:t>Bovine/ovine</w:t>
            </w:r>
          </w:p>
        </w:tc>
      </w:tr>
      <w:tr w:rsidR="00C27CB3" w14:paraId="3D1C8379" w14:textId="77777777" w:rsidTr="00905BBC">
        <w:trPr>
          <w:jc w:val="center"/>
        </w:trPr>
        <w:tc>
          <w:tcPr>
            <w:tcW w:w="1029" w:type="dxa"/>
          </w:tcPr>
          <w:p w14:paraId="0E0A822B" w14:textId="77777777" w:rsidR="00C27CB3" w:rsidRPr="002B57E3" w:rsidRDefault="00C27CB3" w:rsidP="00905BBC">
            <w:pPr>
              <w:pStyle w:val="Listparagraf"/>
              <w:numPr>
                <w:ilvl w:val="0"/>
                <w:numId w:val="16"/>
              </w:numPr>
              <w:rPr>
                <w:lang w:val="ro-RO"/>
              </w:rPr>
            </w:pPr>
          </w:p>
        </w:tc>
        <w:tc>
          <w:tcPr>
            <w:tcW w:w="3763" w:type="dxa"/>
          </w:tcPr>
          <w:p w14:paraId="44306577" w14:textId="77777777" w:rsidR="00C27CB3" w:rsidRDefault="00C27CB3" w:rsidP="00905BBC">
            <w:pPr>
              <w:rPr>
                <w:lang w:val="ro-RO"/>
              </w:rPr>
            </w:pPr>
            <w:r>
              <w:rPr>
                <w:lang w:val="ro-RO"/>
              </w:rPr>
              <w:t>Fundu Gozului</w:t>
            </w:r>
          </w:p>
        </w:tc>
        <w:tc>
          <w:tcPr>
            <w:tcW w:w="1895" w:type="dxa"/>
          </w:tcPr>
          <w:p w14:paraId="0FB168C4" w14:textId="77777777" w:rsidR="00C27CB3" w:rsidRDefault="00C27CB3" w:rsidP="00905BBC">
            <w:pPr>
              <w:jc w:val="center"/>
              <w:rPr>
                <w:lang w:val="ro-RO"/>
              </w:rPr>
            </w:pPr>
            <w:r>
              <w:rPr>
                <w:lang w:val="ro-RO"/>
              </w:rPr>
              <w:t>44,87</w:t>
            </w:r>
          </w:p>
        </w:tc>
        <w:tc>
          <w:tcPr>
            <w:tcW w:w="1797" w:type="dxa"/>
          </w:tcPr>
          <w:p w14:paraId="240CD536" w14:textId="77777777" w:rsidR="00C27CB3" w:rsidRDefault="00C27CB3" w:rsidP="00905BBC">
            <w:pPr>
              <w:jc w:val="center"/>
              <w:rPr>
                <w:lang w:val="ro-RO"/>
              </w:rPr>
            </w:pPr>
            <w:r>
              <w:rPr>
                <w:lang w:val="ro-RO"/>
              </w:rPr>
              <w:t>1230</w:t>
            </w:r>
          </w:p>
        </w:tc>
        <w:tc>
          <w:tcPr>
            <w:tcW w:w="1711" w:type="dxa"/>
          </w:tcPr>
          <w:p w14:paraId="1B5C4053" w14:textId="77777777" w:rsidR="00C27CB3" w:rsidRDefault="00C27CB3" w:rsidP="00905BBC">
            <w:pPr>
              <w:jc w:val="center"/>
              <w:rPr>
                <w:lang w:val="ro-RO"/>
              </w:rPr>
            </w:pPr>
            <w:r>
              <w:rPr>
                <w:lang w:val="ro-RO"/>
              </w:rPr>
              <w:t>bovine</w:t>
            </w:r>
          </w:p>
        </w:tc>
      </w:tr>
      <w:tr w:rsidR="00C27CB3" w14:paraId="1401804C" w14:textId="77777777" w:rsidTr="00905BBC">
        <w:trPr>
          <w:jc w:val="center"/>
        </w:trPr>
        <w:tc>
          <w:tcPr>
            <w:tcW w:w="4792" w:type="dxa"/>
            <w:gridSpan w:val="2"/>
          </w:tcPr>
          <w:p w14:paraId="09EC9233" w14:textId="77777777" w:rsidR="00C27CB3" w:rsidRPr="00B30191" w:rsidRDefault="00C27CB3" w:rsidP="00905BBC">
            <w:pPr>
              <w:jc w:val="center"/>
              <w:rPr>
                <w:b/>
                <w:bCs/>
                <w:lang w:val="ro-RO"/>
              </w:rPr>
            </w:pPr>
            <w:r>
              <w:rPr>
                <w:b/>
                <w:bCs/>
                <w:lang w:val="ro-RO"/>
              </w:rPr>
              <w:t>TOTAL:</w:t>
            </w:r>
          </w:p>
        </w:tc>
        <w:tc>
          <w:tcPr>
            <w:tcW w:w="1895" w:type="dxa"/>
          </w:tcPr>
          <w:p w14:paraId="53B16ED1" w14:textId="77777777" w:rsidR="00C27CB3" w:rsidRPr="00B30191" w:rsidRDefault="00C27CB3" w:rsidP="00905BBC">
            <w:pPr>
              <w:jc w:val="center"/>
              <w:rPr>
                <w:b/>
                <w:bCs/>
                <w:lang w:val="ro-RO"/>
              </w:rPr>
            </w:pPr>
            <w:r>
              <w:rPr>
                <w:b/>
                <w:bCs/>
                <w:lang w:val="ro-RO"/>
              </w:rPr>
              <w:t>44,87</w:t>
            </w:r>
          </w:p>
        </w:tc>
        <w:tc>
          <w:tcPr>
            <w:tcW w:w="1797" w:type="dxa"/>
          </w:tcPr>
          <w:p w14:paraId="58F51BEB" w14:textId="77777777" w:rsidR="00C27CB3" w:rsidRDefault="00C27CB3" w:rsidP="00905BBC">
            <w:pPr>
              <w:jc w:val="center"/>
              <w:rPr>
                <w:lang w:val="ro-RO"/>
              </w:rPr>
            </w:pPr>
          </w:p>
        </w:tc>
        <w:tc>
          <w:tcPr>
            <w:tcW w:w="1711" w:type="dxa"/>
          </w:tcPr>
          <w:p w14:paraId="4E3CF7F6" w14:textId="77777777" w:rsidR="00C27CB3" w:rsidRDefault="00C27CB3" w:rsidP="00905BBC">
            <w:pPr>
              <w:jc w:val="center"/>
              <w:rPr>
                <w:lang w:val="ro-RO"/>
              </w:rPr>
            </w:pPr>
          </w:p>
        </w:tc>
      </w:tr>
    </w:tbl>
    <w:p w14:paraId="18A3949D" w14:textId="77777777" w:rsidR="00C27CB3" w:rsidRDefault="00C27CB3" w:rsidP="00C27CB3">
      <w:pPr>
        <w:rPr>
          <w:rFonts w:asciiTheme="minorHAnsi" w:hAnsiTheme="minorHAnsi" w:cstheme="minorBidi"/>
          <w:sz w:val="22"/>
          <w:szCs w:val="22"/>
          <w:lang w:val="ro-RO"/>
        </w:rPr>
      </w:pPr>
    </w:p>
    <w:p w14:paraId="56891CEE" w14:textId="77777777" w:rsidR="00C27CB3" w:rsidRDefault="00C27CB3" w:rsidP="00C27CB3">
      <w:pPr>
        <w:rPr>
          <w:rFonts w:asciiTheme="minorHAnsi" w:hAnsiTheme="minorHAnsi" w:cstheme="minorBidi"/>
          <w:sz w:val="22"/>
          <w:szCs w:val="22"/>
          <w:lang w:val="ro-RO"/>
        </w:rPr>
      </w:pPr>
    </w:p>
    <w:p w14:paraId="6527C4C1" w14:textId="77777777" w:rsidR="00C27CB3" w:rsidRDefault="00C27CB3" w:rsidP="00C27CB3">
      <w:pPr>
        <w:rPr>
          <w:rFonts w:asciiTheme="minorHAnsi" w:hAnsiTheme="minorHAnsi" w:cstheme="minorBidi"/>
          <w:sz w:val="22"/>
          <w:szCs w:val="22"/>
          <w:lang w:val="ro-RO"/>
        </w:rPr>
      </w:pPr>
    </w:p>
    <w:p w14:paraId="41B40857" w14:textId="77777777" w:rsidR="00C27CB3" w:rsidRDefault="00C27CB3" w:rsidP="00C27CB3">
      <w:pPr>
        <w:rPr>
          <w:rFonts w:asciiTheme="minorHAnsi" w:hAnsiTheme="minorHAnsi" w:cstheme="minorBidi"/>
          <w:sz w:val="22"/>
          <w:szCs w:val="22"/>
          <w:lang w:val="ro-RO"/>
        </w:rPr>
      </w:pPr>
    </w:p>
    <w:p w14:paraId="32B0BE7C" w14:textId="77777777" w:rsidR="00C27CB3" w:rsidRDefault="00C27CB3" w:rsidP="00C27CB3">
      <w:pPr>
        <w:jc w:val="center"/>
        <w:rPr>
          <w:b/>
          <w:bCs/>
          <w:lang w:val="ro-RO"/>
        </w:rPr>
      </w:pPr>
      <w:r>
        <w:rPr>
          <w:b/>
          <w:bCs/>
          <w:lang w:val="ro-RO"/>
        </w:rPr>
        <w:t>ȘOIMUȘ</w:t>
      </w:r>
    </w:p>
    <w:tbl>
      <w:tblPr>
        <w:tblStyle w:val="Tabelgril"/>
        <w:tblW w:w="0" w:type="auto"/>
        <w:jc w:val="center"/>
        <w:tblLook w:val="04A0" w:firstRow="1" w:lastRow="0" w:firstColumn="1" w:lastColumn="0" w:noHBand="0" w:noVBand="1"/>
      </w:tblPr>
      <w:tblGrid>
        <w:gridCol w:w="1029"/>
        <w:gridCol w:w="3763"/>
        <w:gridCol w:w="1895"/>
        <w:gridCol w:w="1797"/>
        <w:gridCol w:w="1711"/>
      </w:tblGrid>
      <w:tr w:rsidR="00C27CB3" w14:paraId="2197ABA9" w14:textId="77777777" w:rsidTr="00905BBC">
        <w:trPr>
          <w:jc w:val="center"/>
        </w:trPr>
        <w:tc>
          <w:tcPr>
            <w:tcW w:w="1029" w:type="dxa"/>
            <w:vAlign w:val="center"/>
          </w:tcPr>
          <w:p w14:paraId="41885C76" w14:textId="77777777" w:rsidR="00C27CB3" w:rsidRPr="002B57E3" w:rsidRDefault="00C27CB3" w:rsidP="00905BBC">
            <w:pPr>
              <w:jc w:val="center"/>
              <w:rPr>
                <w:b/>
                <w:bCs/>
                <w:lang w:val="ro-RO"/>
              </w:rPr>
            </w:pPr>
            <w:r w:rsidRPr="002B57E3">
              <w:rPr>
                <w:b/>
                <w:bCs/>
                <w:lang w:val="ro-RO"/>
              </w:rPr>
              <w:t>Nr. crt.</w:t>
            </w:r>
          </w:p>
        </w:tc>
        <w:tc>
          <w:tcPr>
            <w:tcW w:w="3763" w:type="dxa"/>
            <w:vAlign w:val="center"/>
          </w:tcPr>
          <w:p w14:paraId="274FE44C" w14:textId="77777777" w:rsidR="00C27CB3" w:rsidRPr="002B57E3" w:rsidRDefault="00C27CB3" w:rsidP="00905BBC">
            <w:pPr>
              <w:jc w:val="center"/>
              <w:rPr>
                <w:b/>
                <w:bCs/>
                <w:lang w:val="ro-RO"/>
              </w:rPr>
            </w:pPr>
            <w:r w:rsidRPr="002B57E3">
              <w:rPr>
                <w:b/>
                <w:bCs/>
                <w:lang w:val="ro-RO"/>
              </w:rPr>
              <w:t>Denumire parcelă</w:t>
            </w:r>
          </w:p>
        </w:tc>
        <w:tc>
          <w:tcPr>
            <w:tcW w:w="1895" w:type="dxa"/>
            <w:vAlign w:val="center"/>
          </w:tcPr>
          <w:p w14:paraId="3EF611C0" w14:textId="77777777" w:rsidR="00C27CB3" w:rsidRPr="002B57E3" w:rsidRDefault="00C27CB3" w:rsidP="00905BBC">
            <w:pPr>
              <w:jc w:val="center"/>
              <w:rPr>
                <w:b/>
                <w:bCs/>
                <w:lang w:val="ro-RO"/>
              </w:rPr>
            </w:pPr>
            <w:r w:rsidRPr="002B57E3">
              <w:rPr>
                <w:b/>
                <w:bCs/>
                <w:lang w:val="ro-RO"/>
              </w:rPr>
              <w:t>Suprafața (ha)</w:t>
            </w:r>
          </w:p>
        </w:tc>
        <w:tc>
          <w:tcPr>
            <w:tcW w:w="1797" w:type="dxa"/>
            <w:vAlign w:val="center"/>
          </w:tcPr>
          <w:p w14:paraId="0113B9F0" w14:textId="77777777" w:rsidR="00C27CB3" w:rsidRPr="002B57E3" w:rsidRDefault="00C27CB3" w:rsidP="00905BBC">
            <w:pPr>
              <w:jc w:val="center"/>
              <w:rPr>
                <w:b/>
                <w:bCs/>
                <w:lang w:val="ro-RO"/>
              </w:rPr>
            </w:pPr>
            <w:r w:rsidRPr="002B57E3">
              <w:rPr>
                <w:b/>
                <w:bCs/>
                <w:lang w:val="ro-RO"/>
              </w:rPr>
              <w:t>Nr. bloc fizic</w:t>
            </w:r>
          </w:p>
        </w:tc>
        <w:tc>
          <w:tcPr>
            <w:tcW w:w="1711" w:type="dxa"/>
          </w:tcPr>
          <w:p w14:paraId="6CD0CEBA" w14:textId="77777777" w:rsidR="00C27CB3" w:rsidRPr="002B57E3" w:rsidRDefault="00C27CB3" w:rsidP="00905BBC">
            <w:pPr>
              <w:jc w:val="center"/>
              <w:rPr>
                <w:b/>
                <w:bCs/>
                <w:lang w:val="ro-RO"/>
              </w:rPr>
            </w:pPr>
            <w:r>
              <w:rPr>
                <w:b/>
                <w:bCs/>
                <w:lang w:val="ro-RO"/>
              </w:rPr>
              <w:t>Bovine/ovine</w:t>
            </w:r>
          </w:p>
        </w:tc>
      </w:tr>
      <w:tr w:rsidR="00C27CB3" w14:paraId="14C59353" w14:textId="77777777" w:rsidTr="00905BBC">
        <w:trPr>
          <w:jc w:val="center"/>
        </w:trPr>
        <w:tc>
          <w:tcPr>
            <w:tcW w:w="1029" w:type="dxa"/>
          </w:tcPr>
          <w:p w14:paraId="52A13B99" w14:textId="77777777" w:rsidR="00C27CB3" w:rsidRPr="002B57E3" w:rsidRDefault="00C27CB3" w:rsidP="00905BBC">
            <w:pPr>
              <w:pStyle w:val="Listparagraf"/>
              <w:numPr>
                <w:ilvl w:val="0"/>
                <w:numId w:val="17"/>
              </w:numPr>
              <w:rPr>
                <w:lang w:val="ro-RO"/>
              </w:rPr>
            </w:pPr>
          </w:p>
        </w:tc>
        <w:tc>
          <w:tcPr>
            <w:tcW w:w="3763" w:type="dxa"/>
          </w:tcPr>
          <w:p w14:paraId="0E78482F" w14:textId="77777777" w:rsidR="00C27CB3" w:rsidRDefault="00C27CB3" w:rsidP="00905BBC">
            <w:pPr>
              <w:rPr>
                <w:lang w:val="ro-RO"/>
              </w:rPr>
            </w:pPr>
            <w:proofErr w:type="spellStart"/>
            <w:r>
              <w:rPr>
                <w:lang w:val="ro-RO"/>
              </w:rPr>
              <w:t>Mânzărie</w:t>
            </w:r>
            <w:proofErr w:type="spellEnd"/>
          </w:p>
        </w:tc>
        <w:tc>
          <w:tcPr>
            <w:tcW w:w="1895" w:type="dxa"/>
          </w:tcPr>
          <w:p w14:paraId="3775E042" w14:textId="77777777" w:rsidR="00C27CB3" w:rsidRDefault="00C27CB3" w:rsidP="00905BBC">
            <w:pPr>
              <w:jc w:val="center"/>
              <w:rPr>
                <w:lang w:val="ro-RO"/>
              </w:rPr>
            </w:pPr>
            <w:r>
              <w:rPr>
                <w:lang w:val="ro-RO"/>
              </w:rPr>
              <w:t>16,5</w:t>
            </w:r>
          </w:p>
        </w:tc>
        <w:tc>
          <w:tcPr>
            <w:tcW w:w="1797" w:type="dxa"/>
          </w:tcPr>
          <w:p w14:paraId="40290BC2" w14:textId="77777777" w:rsidR="00C27CB3" w:rsidRDefault="00C27CB3" w:rsidP="00905BBC">
            <w:pPr>
              <w:jc w:val="center"/>
              <w:rPr>
                <w:lang w:val="ro-RO"/>
              </w:rPr>
            </w:pPr>
            <w:r>
              <w:rPr>
                <w:lang w:val="ro-RO"/>
              </w:rPr>
              <w:t>1174</w:t>
            </w:r>
          </w:p>
        </w:tc>
        <w:tc>
          <w:tcPr>
            <w:tcW w:w="1711" w:type="dxa"/>
          </w:tcPr>
          <w:p w14:paraId="01B4EBC5" w14:textId="77777777" w:rsidR="00C27CB3" w:rsidRDefault="00C27CB3" w:rsidP="00905BBC">
            <w:pPr>
              <w:jc w:val="center"/>
              <w:rPr>
                <w:lang w:val="ro-RO"/>
              </w:rPr>
            </w:pPr>
            <w:r w:rsidRPr="001176CB">
              <w:rPr>
                <w:lang w:val="ro-RO"/>
              </w:rPr>
              <w:t>ovine</w:t>
            </w:r>
          </w:p>
        </w:tc>
      </w:tr>
      <w:tr w:rsidR="00C27CB3" w14:paraId="2C721E13" w14:textId="77777777" w:rsidTr="00905BBC">
        <w:trPr>
          <w:jc w:val="center"/>
        </w:trPr>
        <w:tc>
          <w:tcPr>
            <w:tcW w:w="1029" w:type="dxa"/>
          </w:tcPr>
          <w:p w14:paraId="7AB197D1" w14:textId="77777777" w:rsidR="00C27CB3" w:rsidRPr="002B57E3" w:rsidRDefault="00C27CB3" w:rsidP="00905BBC">
            <w:pPr>
              <w:pStyle w:val="Listparagraf"/>
              <w:numPr>
                <w:ilvl w:val="0"/>
                <w:numId w:val="17"/>
              </w:numPr>
              <w:rPr>
                <w:lang w:val="ro-RO"/>
              </w:rPr>
            </w:pPr>
          </w:p>
        </w:tc>
        <w:tc>
          <w:tcPr>
            <w:tcW w:w="3763" w:type="dxa"/>
          </w:tcPr>
          <w:p w14:paraId="0A1A1468" w14:textId="77777777" w:rsidR="00C27CB3" w:rsidRDefault="00C27CB3" w:rsidP="00905BBC">
            <w:pPr>
              <w:rPr>
                <w:lang w:val="ro-RO"/>
              </w:rPr>
            </w:pPr>
            <w:proofErr w:type="spellStart"/>
            <w:r>
              <w:rPr>
                <w:lang w:val="ro-RO"/>
              </w:rPr>
              <w:t>Mânzărie</w:t>
            </w:r>
            <w:proofErr w:type="spellEnd"/>
            <w:r>
              <w:rPr>
                <w:lang w:val="ro-RO"/>
              </w:rPr>
              <w:t xml:space="preserve"> jos</w:t>
            </w:r>
          </w:p>
        </w:tc>
        <w:tc>
          <w:tcPr>
            <w:tcW w:w="1895" w:type="dxa"/>
          </w:tcPr>
          <w:p w14:paraId="258D876A" w14:textId="77777777" w:rsidR="00C27CB3" w:rsidRDefault="00C27CB3" w:rsidP="00905BBC">
            <w:pPr>
              <w:jc w:val="center"/>
              <w:rPr>
                <w:lang w:val="ro-RO"/>
              </w:rPr>
            </w:pPr>
            <w:r>
              <w:rPr>
                <w:lang w:val="ro-RO"/>
              </w:rPr>
              <w:t>1,93</w:t>
            </w:r>
          </w:p>
        </w:tc>
        <w:tc>
          <w:tcPr>
            <w:tcW w:w="1797" w:type="dxa"/>
          </w:tcPr>
          <w:p w14:paraId="4190B8BC" w14:textId="77777777" w:rsidR="00C27CB3" w:rsidRDefault="00C27CB3" w:rsidP="00905BBC">
            <w:pPr>
              <w:jc w:val="center"/>
              <w:rPr>
                <w:lang w:val="ro-RO"/>
              </w:rPr>
            </w:pPr>
            <w:r>
              <w:rPr>
                <w:lang w:val="ro-RO"/>
              </w:rPr>
              <w:t>3809</w:t>
            </w:r>
          </w:p>
        </w:tc>
        <w:tc>
          <w:tcPr>
            <w:tcW w:w="1711" w:type="dxa"/>
          </w:tcPr>
          <w:p w14:paraId="680BEC38" w14:textId="77777777" w:rsidR="00C27CB3" w:rsidRDefault="00C27CB3" w:rsidP="00905BBC">
            <w:pPr>
              <w:jc w:val="center"/>
              <w:rPr>
                <w:lang w:val="ro-RO"/>
              </w:rPr>
            </w:pPr>
            <w:r w:rsidRPr="001176CB">
              <w:rPr>
                <w:lang w:val="ro-RO"/>
              </w:rPr>
              <w:t>ovine</w:t>
            </w:r>
          </w:p>
        </w:tc>
      </w:tr>
      <w:tr w:rsidR="00C27CB3" w14:paraId="587930E5" w14:textId="77777777" w:rsidTr="00905BBC">
        <w:trPr>
          <w:jc w:val="center"/>
        </w:trPr>
        <w:tc>
          <w:tcPr>
            <w:tcW w:w="1029" w:type="dxa"/>
          </w:tcPr>
          <w:p w14:paraId="30F890CD" w14:textId="77777777" w:rsidR="00C27CB3" w:rsidRPr="002B57E3" w:rsidRDefault="00C27CB3" w:rsidP="00905BBC">
            <w:pPr>
              <w:pStyle w:val="Listparagraf"/>
              <w:numPr>
                <w:ilvl w:val="0"/>
                <w:numId w:val="17"/>
              </w:numPr>
              <w:rPr>
                <w:lang w:val="ro-RO"/>
              </w:rPr>
            </w:pPr>
          </w:p>
        </w:tc>
        <w:tc>
          <w:tcPr>
            <w:tcW w:w="3763" w:type="dxa"/>
          </w:tcPr>
          <w:p w14:paraId="4AD7D067" w14:textId="77777777" w:rsidR="00C27CB3" w:rsidRDefault="00C27CB3" w:rsidP="00905BBC">
            <w:pPr>
              <w:rPr>
                <w:lang w:val="ro-RO"/>
              </w:rPr>
            </w:pPr>
            <w:r>
              <w:rPr>
                <w:lang w:val="ro-RO"/>
              </w:rPr>
              <w:t>Buiaca după deal</w:t>
            </w:r>
          </w:p>
        </w:tc>
        <w:tc>
          <w:tcPr>
            <w:tcW w:w="1895" w:type="dxa"/>
          </w:tcPr>
          <w:p w14:paraId="5462E7A4" w14:textId="77777777" w:rsidR="00C27CB3" w:rsidRDefault="00C27CB3" w:rsidP="00905BBC">
            <w:pPr>
              <w:jc w:val="center"/>
              <w:rPr>
                <w:lang w:val="ro-RO"/>
              </w:rPr>
            </w:pPr>
            <w:r>
              <w:rPr>
                <w:lang w:val="ro-RO"/>
              </w:rPr>
              <w:t>7,62</w:t>
            </w:r>
          </w:p>
        </w:tc>
        <w:tc>
          <w:tcPr>
            <w:tcW w:w="1797" w:type="dxa"/>
          </w:tcPr>
          <w:p w14:paraId="715D71D1" w14:textId="77777777" w:rsidR="00C27CB3" w:rsidRDefault="00C27CB3" w:rsidP="00905BBC">
            <w:pPr>
              <w:jc w:val="center"/>
              <w:rPr>
                <w:lang w:val="ro-RO"/>
              </w:rPr>
            </w:pPr>
            <w:r>
              <w:rPr>
                <w:lang w:val="ro-RO"/>
              </w:rPr>
              <w:t>4179</w:t>
            </w:r>
          </w:p>
        </w:tc>
        <w:tc>
          <w:tcPr>
            <w:tcW w:w="1711" w:type="dxa"/>
          </w:tcPr>
          <w:p w14:paraId="28E446B4" w14:textId="77777777" w:rsidR="00C27CB3" w:rsidRDefault="00C27CB3" w:rsidP="00905BBC">
            <w:pPr>
              <w:jc w:val="center"/>
              <w:rPr>
                <w:lang w:val="ro-RO"/>
              </w:rPr>
            </w:pPr>
            <w:r w:rsidRPr="001176CB">
              <w:rPr>
                <w:lang w:val="ro-RO"/>
              </w:rPr>
              <w:t>ovine</w:t>
            </w:r>
          </w:p>
        </w:tc>
      </w:tr>
      <w:tr w:rsidR="00C27CB3" w14:paraId="6CA5B555" w14:textId="77777777" w:rsidTr="00905BBC">
        <w:trPr>
          <w:jc w:val="center"/>
        </w:trPr>
        <w:tc>
          <w:tcPr>
            <w:tcW w:w="1029" w:type="dxa"/>
          </w:tcPr>
          <w:p w14:paraId="3C55A24D" w14:textId="77777777" w:rsidR="00C27CB3" w:rsidRPr="002B57E3" w:rsidRDefault="00C27CB3" w:rsidP="00905BBC">
            <w:pPr>
              <w:pStyle w:val="Listparagraf"/>
              <w:numPr>
                <w:ilvl w:val="0"/>
                <w:numId w:val="17"/>
              </w:numPr>
              <w:rPr>
                <w:lang w:val="ro-RO"/>
              </w:rPr>
            </w:pPr>
          </w:p>
        </w:tc>
        <w:tc>
          <w:tcPr>
            <w:tcW w:w="3763" w:type="dxa"/>
          </w:tcPr>
          <w:p w14:paraId="3C402709" w14:textId="77777777" w:rsidR="00C27CB3" w:rsidRDefault="00C27CB3" w:rsidP="00905BBC">
            <w:pPr>
              <w:rPr>
                <w:lang w:val="ro-RO"/>
              </w:rPr>
            </w:pPr>
            <w:r>
              <w:rPr>
                <w:lang w:val="ro-RO"/>
              </w:rPr>
              <w:t>Buiaca după deal</w:t>
            </w:r>
          </w:p>
        </w:tc>
        <w:tc>
          <w:tcPr>
            <w:tcW w:w="1895" w:type="dxa"/>
          </w:tcPr>
          <w:p w14:paraId="04264D8E" w14:textId="77777777" w:rsidR="00C27CB3" w:rsidRDefault="00C27CB3" w:rsidP="00905BBC">
            <w:pPr>
              <w:jc w:val="center"/>
              <w:rPr>
                <w:lang w:val="ro-RO"/>
              </w:rPr>
            </w:pPr>
            <w:r>
              <w:rPr>
                <w:lang w:val="ro-RO"/>
              </w:rPr>
              <w:t>22,03</w:t>
            </w:r>
          </w:p>
        </w:tc>
        <w:tc>
          <w:tcPr>
            <w:tcW w:w="1797" w:type="dxa"/>
          </w:tcPr>
          <w:p w14:paraId="4C79E66D" w14:textId="77777777" w:rsidR="00C27CB3" w:rsidRDefault="00C27CB3" w:rsidP="00905BBC">
            <w:pPr>
              <w:jc w:val="center"/>
              <w:rPr>
                <w:lang w:val="ro-RO"/>
              </w:rPr>
            </w:pPr>
            <w:r>
              <w:rPr>
                <w:lang w:val="ro-RO"/>
              </w:rPr>
              <w:t>4287</w:t>
            </w:r>
          </w:p>
        </w:tc>
        <w:tc>
          <w:tcPr>
            <w:tcW w:w="1711" w:type="dxa"/>
          </w:tcPr>
          <w:p w14:paraId="7B89B305" w14:textId="77777777" w:rsidR="00C27CB3" w:rsidRDefault="00C27CB3" w:rsidP="00905BBC">
            <w:pPr>
              <w:jc w:val="center"/>
              <w:rPr>
                <w:lang w:val="ro-RO"/>
              </w:rPr>
            </w:pPr>
            <w:r w:rsidRPr="00C70684">
              <w:rPr>
                <w:lang w:val="ro-RO"/>
              </w:rPr>
              <w:t>bovine</w:t>
            </w:r>
          </w:p>
        </w:tc>
      </w:tr>
      <w:tr w:rsidR="00C27CB3" w14:paraId="0FC35158" w14:textId="77777777" w:rsidTr="00905BBC">
        <w:trPr>
          <w:jc w:val="center"/>
        </w:trPr>
        <w:tc>
          <w:tcPr>
            <w:tcW w:w="1029" w:type="dxa"/>
          </w:tcPr>
          <w:p w14:paraId="2C2A7B16" w14:textId="77777777" w:rsidR="00C27CB3" w:rsidRPr="002B57E3" w:rsidRDefault="00C27CB3" w:rsidP="00905BBC">
            <w:pPr>
              <w:pStyle w:val="Listparagraf"/>
              <w:numPr>
                <w:ilvl w:val="0"/>
                <w:numId w:val="17"/>
              </w:numPr>
              <w:rPr>
                <w:lang w:val="ro-RO"/>
              </w:rPr>
            </w:pPr>
          </w:p>
        </w:tc>
        <w:tc>
          <w:tcPr>
            <w:tcW w:w="3763" w:type="dxa"/>
          </w:tcPr>
          <w:p w14:paraId="74C0C28C" w14:textId="77777777" w:rsidR="00C27CB3" w:rsidRDefault="00C27CB3" w:rsidP="00905BBC">
            <w:pPr>
              <w:rPr>
                <w:lang w:val="ro-RO"/>
              </w:rPr>
            </w:pPr>
            <w:r>
              <w:rPr>
                <w:lang w:val="ro-RO"/>
              </w:rPr>
              <w:t>Buiaca după deal - Grădini</w:t>
            </w:r>
          </w:p>
        </w:tc>
        <w:tc>
          <w:tcPr>
            <w:tcW w:w="1895" w:type="dxa"/>
          </w:tcPr>
          <w:p w14:paraId="21F4609C" w14:textId="77777777" w:rsidR="00C27CB3" w:rsidRDefault="00C27CB3" w:rsidP="00905BBC">
            <w:pPr>
              <w:jc w:val="center"/>
              <w:rPr>
                <w:lang w:val="ro-RO"/>
              </w:rPr>
            </w:pPr>
            <w:r>
              <w:rPr>
                <w:lang w:val="ro-RO"/>
              </w:rPr>
              <w:t>20,05</w:t>
            </w:r>
          </w:p>
        </w:tc>
        <w:tc>
          <w:tcPr>
            <w:tcW w:w="1797" w:type="dxa"/>
          </w:tcPr>
          <w:p w14:paraId="372AFBF1" w14:textId="77777777" w:rsidR="00C27CB3" w:rsidRDefault="00C27CB3" w:rsidP="00905BBC">
            <w:pPr>
              <w:jc w:val="center"/>
              <w:rPr>
                <w:lang w:val="ro-RO"/>
              </w:rPr>
            </w:pPr>
            <w:r>
              <w:rPr>
                <w:lang w:val="ro-RO"/>
              </w:rPr>
              <w:t>4279</w:t>
            </w:r>
          </w:p>
        </w:tc>
        <w:tc>
          <w:tcPr>
            <w:tcW w:w="1711" w:type="dxa"/>
          </w:tcPr>
          <w:p w14:paraId="07101A08" w14:textId="77777777" w:rsidR="00C27CB3" w:rsidRDefault="00C27CB3" w:rsidP="00905BBC">
            <w:pPr>
              <w:jc w:val="center"/>
              <w:rPr>
                <w:lang w:val="ro-RO"/>
              </w:rPr>
            </w:pPr>
            <w:r w:rsidRPr="00C70684">
              <w:rPr>
                <w:lang w:val="ro-RO"/>
              </w:rPr>
              <w:t>bovine</w:t>
            </w:r>
          </w:p>
        </w:tc>
      </w:tr>
      <w:tr w:rsidR="00C27CB3" w14:paraId="3F049B2B" w14:textId="77777777" w:rsidTr="00905BBC">
        <w:trPr>
          <w:jc w:val="center"/>
        </w:trPr>
        <w:tc>
          <w:tcPr>
            <w:tcW w:w="1029" w:type="dxa"/>
          </w:tcPr>
          <w:p w14:paraId="5314456E" w14:textId="77777777" w:rsidR="00C27CB3" w:rsidRPr="002B57E3" w:rsidRDefault="00C27CB3" w:rsidP="00905BBC">
            <w:pPr>
              <w:pStyle w:val="Listparagraf"/>
              <w:numPr>
                <w:ilvl w:val="0"/>
                <w:numId w:val="17"/>
              </w:numPr>
              <w:rPr>
                <w:lang w:val="ro-RO"/>
              </w:rPr>
            </w:pPr>
          </w:p>
        </w:tc>
        <w:tc>
          <w:tcPr>
            <w:tcW w:w="3763" w:type="dxa"/>
          </w:tcPr>
          <w:p w14:paraId="4BB86A19" w14:textId="77777777" w:rsidR="00C27CB3" w:rsidRDefault="00C27CB3" w:rsidP="00905BBC">
            <w:pPr>
              <w:rPr>
                <w:lang w:val="ro-RO"/>
              </w:rPr>
            </w:pPr>
            <w:r>
              <w:rPr>
                <w:lang w:val="ro-RO"/>
              </w:rPr>
              <w:t>Ținea</w:t>
            </w:r>
          </w:p>
        </w:tc>
        <w:tc>
          <w:tcPr>
            <w:tcW w:w="1895" w:type="dxa"/>
          </w:tcPr>
          <w:p w14:paraId="7CCB1273" w14:textId="77777777" w:rsidR="00C27CB3" w:rsidRDefault="00C27CB3" w:rsidP="00905BBC">
            <w:pPr>
              <w:jc w:val="center"/>
              <w:rPr>
                <w:lang w:val="ro-RO"/>
              </w:rPr>
            </w:pPr>
            <w:r>
              <w:rPr>
                <w:lang w:val="ro-RO"/>
              </w:rPr>
              <w:t>17,00</w:t>
            </w:r>
          </w:p>
        </w:tc>
        <w:tc>
          <w:tcPr>
            <w:tcW w:w="1797" w:type="dxa"/>
          </w:tcPr>
          <w:p w14:paraId="158FD006" w14:textId="77777777" w:rsidR="00C27CB3" w:rsidRDefault="00C27CB3" w:rsidP="00905BBC">
            <w:pPr>
              <w:jc w:val="center"/>
              <w:rPr>
                <w:lang w:val="ro-RO"/>
              </w:rPr>
            </w:pPr>
            <w:r>
              <w:rPr>
                <w:lang w:val="ro-RO"/>
              </w:rPr>
              <w:t>758</w:t>
            </w:r>
          </w:p>
        </w:tc>
        <w:tc>
          <w:tcPr>
            <w:tcW w:w="1711" w:type="dxa"/>
          </w:tcPr>
          <w:p w14:paraId="492C2E9A" w14:textId="77777777" w:rsidR="00C27CB3" w:rsidRDefault="00C27CB3" w:rsidP="00905BBC">
            <w:pPr>
              <w:jc w:val="center"/>
              <w:rPr>
                <w:lang w:val="ro-RO"/>
              </w:rPr>
            </w:pPr>
            <w:r>
              <w:rPr>
                <w:lang w:val="ro-RO"/>
              </w:rPr>
              <w:t>ovine</w:t>
            </w:r>
          </w:p>
        </w:tc>
      </w:tr>
      <w:tr w:rsidR="00C27CB3" w14:paraId="729D23D8" w14:textId="77777777" w:rsidTr="00905BBC">
        <w:trPr>
          <w:jc w:val="center"/>
        </w:trPr>
        <w:tc>
          <w:tcPr>
            <w:tcW w:w="4792" w:type="dxa"/>
            <w:gridSpan w:val="2"/>
          </w:tcPr>
          <w:p w14:paraId="2EC19691" w14:textId="77777777" w:rsidR="00C27CB3" w:rsidRPr="00B30191" w:rsidRDefault="00C27CB3" w:rsidP="00905BBC">
            <w:pPr>
              <w:jc w:val="center"/>
              <w:rPr>
                <w:b/>
                <w:bCs/>
                <w:lang w:val="ro-RO"/>
              </w:rPr>
            </w:pPr>
            <w:r>
              <w:rPr>
                <w:b/>
                <w:bCs/>
                <w:lang w:val="ro-RO"/>
              </w:rPr>
              <w:t>TOTAL:</w:t>
            </w:r>
          </w:p>
        </w:tc>
        <w:tc>
          <w:tcPr>
            <w:tcW w:w="1895" w:type="dxa"/>
          </w:tcPr>
          <w:p w14:paraId="53B9F943" w14:textId="77777777" w:rsidR="00C27CB3" w:rsidRPr="00B30191" w:rsidRDefault="00C27CB3" w:rsidP="00905BBC">
            <w:pPr>
              <w:jc w:val="center"/>
              <w:rPr>
                <w:b/>
                <w:bCs/>
                <w:lang w:val="ro-RO"/>
              </w:rPr>
            </w:pPr>
            <w:r>
              <w:rPr>
                <w:b/>
                <w:bCs/>
                <w:lang w:val="ro-RO"/>
              </w:rPr>
              <w:t>85,13</w:t>
            </w:r>
          </w:p>
        </w:tc>
        <w:tc>
          <w:tcPr>
            <w:tcW w:w="1797" w:type="dxa"/>
          </w:tcPr>
          <w:p w14:paraId="209C6F36" w14:textId="77777777" w:rsidR="00C27CB3" w:rsidRDefault="00C27CB3" w:rsidP="00905BBC">
            <w:pPr>
              <w:jc w:val="center"/>
              <w:rPr>
                <w:lang w:val="ro-RO"/>
              </w:rPr>
            </w:pPr>
          </w:p>
        </w:tc>
        <w:tc>
          <w:tcPr>
            <w:tcW w:w="1711" w:type="dxa"/>
          </w:tcPr>
          <w:p w14:paraId="2C63255D" w14:textId="1175051D" w:rsidR="00C27CB3" w:rsidRDefault="00C27CB3" w:rsidP="00905BBC">
            <w:pPr>
              <w:jc w:val="center"/>
              <w:rPr>
                <w:lang w:val="ro-RO"/>
              </w:rPr>
            </w:pPr>
          </w:p>
        </w:tc>
      </w:tr>
    </w:tbl>
    <w:p w14:paraId="04904FC4" w14:textId="77777777" w:rsidR="00C26FD6" w:rsidRDefault="00C26FD6" w:rsidP="00722125">
      <w:pPr>
        <w:ind w:firstLine="720"/>
        <w:jc w:val="both"/>
        <w:rPr>
          <w:sz w:val="28"/>
          <w:szCs w:val="28"/>
          <w:lang w:val="it-IT"/>
        </w:rPr>
      </w:pPr>
    </w:p>
    <w:p w14:paraId="17BC1C04" w14:textId="4628D5B9" w:rsidR="00150FE0" w:rsidRDefault="00B82A1A" w:rsidP="00722125">
      <w:pPr>
        <w:ind w:firstLine="720"/>
        <w:jc w:val="both"/>
        <w:rPr>
          <w:sz w:val="28"/>
          <w:szCs w:val="28"/>
          <w:lang w:val="it-IT"/>
        </w:rPr>
      </w:pPr>
      <w:r w:rsidRPr="00536936">
        <w:rPr>
          <w:sz w:val="28"/>
          <w:szCs w:val="28"/>
          <w:lang w:val="it-IT"/>
        </w:rPr>
        <w:t xml:space="preserve">In conformitate cu prevederile </w:t>
      </w:r>
      <w:r w:rsidR="00B55550">
        <w:rPr>
          <w:sz w:val="28"/>
          <w:szCs w:val="28"/>
          <w:lang w:val="it-IT"/>
        </w:rPr>
        <w:t>art. 9 alin. (2) din O.U.G. nr. 34/2013 și ale art. 16 alin. (2) – (4) din Legea zootehniei nr. 32/2019</w:t>
      </w:r>
      <w:r w:rsidRPr="00536936">
        <w:rPr>
          <w:sz w:val="28"/>
          <w:szCs w:val="28"/>
          <w:lang w:val="it-IT"/>
        </w:rPr>
        <w:t>,</w:t>
      </w:r>
      <w:r w:rsidR="00B55550">
        <w:rPr>
          <w:sz w:val="28"/>
          <w:szCs w:val="28"/>
          <w:lang w:val="it-IT"/>
        </w:rPr>
        <w:t xml:space="preserve"> </w:t>
      </w:r>
      <w:r w:rsidR="00861C12" w:rsidRPr="00536936">
        <w:rPr>
          <w:sz w:val="28"/>
          <w:szCs w:val="28"/>
          <w:lang w:val="it-IT"/>
        </w:rPr>
        <w:t xml:space="preserve">propun </w:t>
      </w:r>
      <w:r w:rsidRPr="00536936">
        <w:rPr>
          <w:sz w:val="28"/>
          <w:szCs w:val="28"/>
          <w:lang w:val="it-IT"/>
        </w:rPr>
        <w:t xml:space="preserve"> </w:t>
      </w:r>
      <w:r w:rsidR="00861C12" w:rsidRPr="00536936">
        <w:rPr>
          <w:sz w:val="28"/>
          <w:szCs w:val="28"/>
          <w:lang w:val="it-IT"/>
        </w:rPr>
        <w:t xml:space="preserve">încheierea de </w:t>
      </w:r>
      <w:r w:rsidRPr="00536936">
        <w:rPr>
          <w:sz w:val="28"/>
          <w:szCs w:val="28"/>
          <w:lang w:val="it-IT"/>
        </w:rPr>
        <w:t>contracte de închiriere prin atribuire directă</w:t>
      </w:r>
      <w:r w:rsidR="00B55550">
        <w:rPr>
          <w:sz w:val="28"/>
          <w:szCs w:val="28"/>
          <w:lang w:val="it-IT"/>
        </w:rPr>
        <w:t xml:space="preserve"> sau licitație publică</w:t>
      </w:r>
      <w:r w:rsidR="00C26FD6">
        <w:rPr>
          <w:sz w:val="28"/>
          <w:szCs w:val="28"/>
          <w:lang w:val="it-IT"/>
        </w:rPr>
        <w:t xml:space="preserve"> a</w:t>
      </w:r>
      <w:r w:rsidR="00B55550">
        <w:rPr>
          <w:sz w:val="28"/>
          <w:szCs w:val="28"/>
          <w:lang w:val="it-IT"/>
        </w:rPr>
        <w:t xml:space="preserve"> </w:t>
      </w:r>
      <w:r w:rsidR="00C26FD6">
        <w:rPr>
          <w:sz w:val="28"/>
          <w:szCs w:val="28"/>
          <w:lang w:val="it-IT"/>
        </w:rPr>
        <w:t>pajiștilor</w:t>
      </w:r>
      <w:r w:rsidR="00B55550">
        <w:rPr>
          <w:sz w:val="28"/>
          <w:szCs w:val="28"/>
          <w:lang w:val="it-IT"/>
        </w:rPr>
        <w:t xml:space="preserve"> aflate în administrarea comunei.</w:t>
      </w:r>
    </w:p>
    <w:p w14:paraId="486919A2" w14:textId="77777777" w:rsidR="00C26FD6" w:rsidRDefault="00C26FD6" w:rsidP="00722125">
      <w:pPr>
        <w:ind w:firstLine="720"/>
        <w:jc w:val="both"/>
        <w:rPr>
          <w:sz w:val="28"/>
          <w:szCs w:val="28"/>
          <w:lang w:val="it-IT"/>
        </w:rPr>
      </w:pPr>
    </w:p>
    <w:p w14:paraId="13F5F21F" w14:textId="77777777" w:rsidR="00C26FD6" w:rsidRPr="00536936" w:rsidRDefault="00C26FD6" w:rsidP="00722125">
      <w:pPr>
        <w:ind w:firstLine="720"/>
        <w:jc w:val="both"/>
        <w:rPr>
          <w:sz w:val="28"/>
          <w:szCs w:val="28"/>
          <w:lang w:val="it-IT"/>
        </w:rPr>
      </w:pPr>
    </w:p>
    <w:p w14:paraId="268B7A81" w14:textId="77777777" w:rsidR="004725BF" w:rsidRDefault="00517CAC" w:rsidP="004725BF">
      <w:pPr>
        <w:jc w:val="center"/>
        <w:rPr>
          <w:b/>
          <w:sz w:val="28"/>
          <w:szCs w:val="28"/>
          <w:lang w:val="it-IT"/>
        </w:rPr>
      </w:pPr>
      <w:r>
        <w:rPr>
          <w:b/>
          <w:sz w:val="28"/>
          <w:szCs w:val="28"/>
          <w:lang w:val="it-IT"/>
        </w:rPr>
        <w:t>CONSILIER</w:t>
      </w:r>
    </w:p>
    <w:p w14:paraId="4FE7716B" w14:textId="4BC54172" w:rsidR="00517CAC" w:rsidRDefault="003876D7" w:rsidP="004725BF">
      <w:pPr>
        <w:jc w:val="center"/>
        <w:rPr>
          <w:b/>
          <w:sz w:val="28"/>
          <w:szCs w:val="28"/>
          <w:lang w:val="it-IT"/>
        </w:rPr>
      </w:pPr>
      <w:r>
        <w:rPr>
          <w:b/>
          <w:sz w:val="28"/>
          <w:szCs w:val="28"/>
          <w:lang w:val="it-IT"/>
        </w:rPr>
        <w:t>DEAC FLORINA-IOANA</w:t>
      </w:r>
    </w:p>
    <w:p w14:paraId="1ACC1861" w14:textId="77777777" w:rsidR="004C6F83" w:rsidRPr="00536936" w:rsidRDefault="004C6F83" w:rsidP="00D13095">
      <w:pPr>
        <w:jc w:val="center"/>
        <w:rPr>
          <w:sz w:val="28"/>
          <w:szCs w:val="28"/>
        </w:rPr>
      </w:pPr>
    </w:p>
    <w:sectPr w:rsidR="004C6F83" w:rsidRPr="00536936" w:rsidSect="001739F8">
      <w:pgSz w:w="12240" w:h="15840" w:code="1"/>
      <w:pgMar w:top="567" w:right="454" w:bottom="567" w:left="136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Klee One"/>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cs="Arial"/>
        <w:caps w:val="0"/>
        <w:smallCaps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8"/>
    <w:multiLevelType w:val="multilevel"/>
    <w:tmpl w:val="00000008"/>
    <w:name w:val="WW8Num8"/>
    <w:lvl w:ilvl="0">
      <w:start w:val="4"/>
      <w:numFmt w:val="decimal"/>
      <w:lvlText w:val="%1."/>
      <w:lvlJc w:val="left"/>
      <w:pPr>
        <w:tabs>
          <w:tab w:val="num" w:pos="720"/>
        </w:tabs>
        <w:ind w:left="720" w:hanging="360"/>
      </w:pPr>
      <w:rPr>
        <w:lang w:val="ro-R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9"/>
    <w:multiLevelType w:val="multilevel"/>
    <w:tmpl w:val="00000009"/>
    <w:name w:val="WW8Num9"/>
    <w:lvl w:ilvl="0">
      <w:start w:val="3"/>
      <w:numFmt w:val="decimal"/>
      <w:lvlText w:val="%1."/>
      <w:lvlJc w:val="left"/>
      <w:pPr>
        <w:tabs>
          <w:tab w:val="num" w:pos="720"/>
        </w:tabs>
        <w:ind w:left="720" w:hanging="360"/>
      </w:pPr>
      <w:rPr>
        <w:lang w:val="ro-R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C"/>
    <w:multiLevelType w:val="multilevel"/>
    <w:tmpl w:val="0000000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8F67489"/>
    <w:multiLevelType w:val="hybridMultilevel"/>
    <w:tmpl w:val="18828EC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9DA15BF"/>
    <w:multiLevelType w:val="hybridMultilevel"/>
    <w:tmpl w:val="B0D6A87C"/>
    <w:lvl w:ilvl="0" w:tplc="5E9298F0">
      <w:start w:val="8"/>
      <w:numFmt w:val="bullet"/>
      <w:lvlText w:val="-"/>
      <w:lvlJc w:val="left"/>
      <w:pPr>
        <w:ind w:left="1080" w:hanging="360"/>
      </w:pPr>
      <w:rPr>
        <w:rFonts w:ascii="Times New Roman" w:eastAsiaTheme="minorEastAsia" w:hAnsi="Times New Roman"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113D1203"/>
    <w:multiLevelType w:val="hybridMultilevel"/>
    <w:tmpl w:val="6AF4AF4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42C1FFD"/>
    <w:multiLevelType w:val="hybridMultilevel"/>
    <w:tmpl w:val="B05AE92A"/>
    <w:lvl w:ilvl="0" w:tplc="2252E646">
      <w:numFmt w:val="bullet"/>
      <w:lvlText w:val="-"/>
      <w:lvlJc w:val="left"/>
      <w:pPr>
        <w:tabs>
          <w:tab w:val="num" w:pos="1845"/>
        </w:tabs>
        <w:ind w:left="1845"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9C83B69"/>
    <w:multiLevelType w:val="hybridMultilevel"/>
    <w:tmpl w:val="B0D6793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6AF520D"/>
    <w:multiLevelType w:val="hybridMultilevel"/>
    <w:tmpl w:val="B5340D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E543109"/>
    <w:multiLevelType w:val="hybridMultilevel"/>
    <w:tmpl w:val="B5340D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34134A0"/>
    <w:multiLevelType w:val="hybridMultilevel"/>
    <w:tmpl w:val="A372F8C2"/>
    <w:lvl w:ilvl="0" w:tplc="0809000F">
      <w:start w:val="3"/>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 w15:restartNumberingAfterBreak="0">
    <w:nsid w:val="558D594D"/>
    <w:multiLevelType w:val="hybridMultilevel"/>
    <w:tmpl w:val="B5340D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68D3430"/>
    <w:multiLevelType w:val="hybridMultilevel"/>
    <w:tmpl w:val="B5340DA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5F1D18BE"/>
    <w:multiLevelType w:val="hybridMultilevel"/>
    <w:tmpl w:val="B5340D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6904035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8550022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250212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2858051">
    <w:abstractNumId w:val="4"/>
  </w:num>
  <w:num w:numId="5" w16cid:durableId="176692197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086387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8794669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0672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15213552">
    <w:abstractNumId w:val="4"/>
  </w:num>
  <w:num w:numId="10" w16cid:durableId="1349018306">
    <w:abstractNumId w:val="5"/>
  </w:num>
  <w:num w:numId="11" w16cid:durableId="584388698">
    <w:abstractNumId w:val="7"/>
  </w:num>
  <w:num w:numId="12" w16cid:durableId="923879132">
    <w:abstractNumId w:val="9"/>
  </w:num>
  <w:num w:numId="13" w16cid:durableId="1586836174">
    <w:abstractNumId w:val="14"/>
  </w:num>
  <w:num w:numId="14" w16cid:durableId="394816557">
    <w:abstractNumId w:val="13"/>
  </w:num>
  <w:num w:numId="15" w16cid:durableId="1604148488">
    <w:abstractNumId w:val="11"/>
  </w:num>
  <w:num w:numId="16" w16cid:durableId="1708605836">
    <w:abstractNumId w:val="15"/>
  </w:num>
  <w:num w:numId="17" w16cid:durableId="42082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F87"/>
    <w:rsid w:val="00001020"/>
    <w:rsid w:val="00013B4A"/>
    <w:rsid w:val="00020A78"/>
    <w:rsid w:val="0002624D"/>
    <w:rsid w:val="000335F1"/>
    <w:rsid w:val="00033ACD"/>
    <w:rsid w:val="0004090B"/>
    <w:rsid w:val="00047D2A"/>
    <w:rsid w:val="00054596"/>
    <w:rsid w:val="00077D0F"/>
    <w:rsid w:val="000B6F7D"/>
    <w:rsid w:val="000C39E8"/>
    <w:rsid w:val="000C4439"/>
    <w:rsid w:val="000C6565"/>
    <w:rsid w:val="00150FE0"/>
    <w:rsid w:val="00156EBD"/>
    <w:rsid w:val="001739F8"/>
    <w:rsid w:val="00174E63"/>
    <w:rsid w:val="00187C17"/>
    <w:rsid w:val="00193E9F"/>
    <w:rsid w:val="001E3D0F"/>
    <w:rsid w:val="001F085F"/>
    <w:rsid w:val="00266B3D"/>
    <w:rsid w:val="002B57E3"/>
    <w:rsid w:val="002C047C"/>
    <w:rsid w:val="002F42E4"/>
    <w:rsid w:val="003040CF"/>
    <w:rsid w:val="003049CD"/>
    <w:rsid w:val="003154D8"/>
    <w:rsid w:val="00325D80"/>
    <w:rsid w:val="003262CF"/>
    <w:rsid w:val="003403FD"/>
    <w:rsid w:val="003574E4"/>
    <w:rsid w:val="00361FAD"/>
    <w:rsid w:val="00370F37"/>
    <w:rsid w:val="00372E28"/>
    <w:rsid w:val="003876D7"/>
    <w:rsid w:val="003C1066"/>
    <w:rsid w:val="003C5D73"/>
    <w:rsid w:val="003D359C"/>
    <w:rsid w:val="003D5022"/>
    <w:rsid w:val="003D78A4"/>
    <w:rsid w:val="003F1434"/>
    <w:rsid w:val="003F656F"/>
    <w:rsid w:val="0041657E"/>
    <w:rsid w:val="004228F8"/>
    <w:rsid w:val="0042590E"/>
    <w:rsid w:val="004301E5"/>
    <w:rsid w:val="00440284"/>
    <w:rsid w:val="00454111"/>
    <w:rsid w:val="0046469C"/>
    <w:rsid w:val="004725BF"/>
    <w:rsid w:val="0047473E"/>
    <w:rsid w:val="004B0906"/>
    <w:rsid w:val="004C6F83"/>
    <w:rsid w:val="004D6371"/>
    <w:rsid w:val="004E125F"/>
    <w:rsid w:val="004F46D7"/>
    <w:rsid w:val="005068C2"/>
    <w:rsid w:val="00513517"/>
    <w:rsid w:val="00517CAC"/>
    <w:rsid w:val="005279F7"/>
    <w:rsid w:val="00536936"/>
    <w:rsid w:val="00570011"/>
    <w:rsid w:val="00577BA4"/>
    <w:rsid w:val="00580F78"/>
    <w:rsid w:val="00593A3B"/>
    <w:rsid w:val="005A3804"/>
    <w:rsid w:val="005C38CB"/>
    <w:rsid w:val="0064154D"/>
    <w:rsid w:val="0066528B"/>
    <w:rsid w:val="006871EF"/>
    <w:rsid w:val="00694B1D"/>
    <w:rsid w:val="006A068E"/>
    <w:rsid w:val="006A1388"/>
    <w:rsid w:val="006B6AB5"/>
    <w:rsid w:val="006F19AF"/>
    <w:rsid w:val="006F3FD0"/>
    <w:rsid w:val="007055C8"/>
    <w:rsid w:val="0070750B"/>
    <w:rsid w:val="007079B8"/>
    <w:rsid w:val="00722125"/>
    <w:rsid w:val="00723750"/>
    <w:rsid w:val="007242E4"/>
    <w:rsid w:val="00761824"/>
    <w:rsid w:val="00762250"/>
    <w:rsid w:val="007748D5"/>
    <w:rsid w:val="00782668"/>
    <w:rsid w:val="00783EE3"/>
    <w:rsid w:val="00792896"/>
    <w:rsid w:val="007A6BA2"/>
    <w:rsid w:val="007A6E4B"/>
    <w:rsid w:val="007A790E"/>
    <w:rsid w:val="007C4BE3"/>
    <w:rsid w:val="007E2D72"/>
    <w:rsid w:val="007E56F2"/>
    <w:rsid w:val="007F05A4"/>
    <w:rsid w:val="007F289A"/>
    <w:rsid w:val="007F722D"/>
    <w:rsid w:val="008247FD"/>
    <w:rsid w:val="00861C12"/>
    <w:rsid w:val="0088235E"/>
    <w:rsid w:val="00890E97"/>
    <w:rsid w:val="008920F0"/>
    <w:rsid w:val="008C2511"/>
    <w:rsid w:val="008E226C"/>
    <w:rsid w:val="008F3166"/>
    <w:rsid w:val="0090405A"/>
    <w:rsid w:val="00914E5D"/>
    <w:rsid w:val="00921070"/>
    <w:rsid w:val="00924C15"/>
    <w:rsid w:val="00925C70"/>
    <w:rsid w:val="00946A96"/>
    <w:rsid w:val="00955761"/>
    <w:rsid w:val="009667CB"/>
    <w:rsid w:val="009751A5"/>
    <w:rsid w:val="00980805"/>
    <w:rsid w:val="009C0C68"/>
    <w:rsid w:val="009E0881"/>
    <w:rsid w:val="009E4A47"/>
    <w:rsid w:val="00A34042"/>
    <w:rsid w:val="00A47054"/>
    <w:rsid w:val="00A63542"/>
    <w:rsid w:val="00A64EB8"/>
    <w:rsid w:val="00A91FB0"/>
    <w:rsid w:val="00AA3793"/>
    <w:rsid w:val="00AA5771"/>
    <w:rsid w:val="00B101E9"/>
    <w:rsid w:val="00B10730"/>
    <w:rsid w:val="00B30191"/>
    <w:rsid w:val="00B36936"/>
    <w:rsid w:val="00B43B56"/>
    <w:rsid w:val="00B506AA"/>
    <w:rsid w:val="00B544B2"/>
    <w:rsid w:val="00B55550"/>
    <w:rsid w:val="00B60746"/>
    <w:rsid w:val="00B70DAA"/>
    <w:rsid w:val="00B727F6"/>
    <w:rsid w:val="00B82A1A"/>
    <w:rsid w:val="00B967F7"/>
    <w:rsid w:val="00BC0F7E"/>
    <w:rsid w:val="00BD2943"/>
    <w:rsid w:val="00BD5AD1"/>
    <w:rsid w:val="00BD79C2"/>
    <w:rsid w:val="00BE01C6"/>
    <w:rsid w:val="00BF3F87"/>
    <w:rsid w:val="00C030C1"/>
    <w:rsid w:val="00C040D2"/>
    <w:rsid w:val="00C173EE"/>
    <w:rsid w:val="00C26FD6"/>
    <w:rsid w:val="00C27CB3"/>
    <w:rsid w:val="00C40E3E"/>
    <w:rsid w:val="00C458E0"/>
    <w:rsid w:val="00C64CCE"/>
    <w:rsid w:val="00C655C0"/>
    <w:rsid w:val="00C718D7"/>
    <w:rsid w:val="00C732F0"/>
    <w:rsid w:val="00CB5F24"/>
    <w:rsid w:val="00CC4509"/>
    <w:rsid w:val="00CD0B95"/>
    <w:rsid w:val="00CD5E3C"/>
    <w:rsid w:val="00CD6D28"/>
    <w:rsid w:val="00D05AD1"/>
    <w:rsid w:val="00D13095"/>
    <w:rsid w:val="00D207B9"/>
    <w:rsid w:val="00D25758"/>
    <w:rsid w:val="00D31744"/>
    <w:rsid w:val="00D56812"/>
    <w:rsid w:val="00DD2AEE"/>
    <w:rsid w:val="00DE1BC6"/>
    <w:rsid w:val="00DF2F6F"/>
    <w:rsid w:val="00E103A3"/>
    <w:rsid w:val="00E34D8A"/>
    <w:rsid w:val="00E42572"/>
    <w:rsid w:val="00E47AFF"/>
    <w:rsid w:val="00E50124"/>
    <w:rsid w:val="00E759EC"/>
    <w:rsid w:val="00EA37EB"/>
    <w:rsid w:val="00EB0833"/>
    <w:rsid w:val="00ED259E"/>
    <w:rsid w:val="00EE3D12"/>
    <w:rsid w:val="00EE56AF"/>
    <w:rsid w:val="00EE59B6"/>
    <w:rsid w:val="00F00F08"/>
    <w:rsid w:val="00F10D75"/>
    <w:rsid w:val="00F46BC9"/>
    <w:rsid w:val="00F55FBC"/>
    <w:rsid w:val="00F57396"/>
    <w:rsid w:val="00F740B6"/>
    <w:rsid w:val="00F770FF"/>
    <w:rsid w:val="00FA30FE"/>
    <w:rsid w:val="00FE432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F468B"/>
  <w15:docId w15:val="{3444925B-8EEB-4396-9886-124EAA255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FE0"/>
    <w:pPr>
      <w:spacing w:after="0" w:line="240" w:lineRule="auto"/>
    </w:pPr>
    <w:rPr>
      <w:rFonts w:ascii="Times New Roman" w:eastAsia="Times New Roman" w:hAnsi="Times New Roman" w:cs="Times New Roman"/>
      <w:sz w:val="24"/>
      <w:szCs w:val="24"/>
    </w:rPr>
  </w:style>
  <w:style w:type="paragraph" w:styleId="Titlu2">
    <w:name w:val="heading 2"/>
    <w:basedOn w:val="Normal"/>
    <w:next w:val="Normal"/>
    <w:link w:val="Titlu2Caracter"/>
    <w:rsid w:val="000C39E8"/>
    <w:pPr>
      <w:keepNext/>
      <w:widowControl w:val="0"/>
      <w:suppressAutoHyphens/>
      <w:autoSpaceDN w:val="0"/>
      <w:spacing w:before="240" w:after="283"/>
      <w:textAlignment w:val="baseline"/>
      <w:outlineLvl w:val="1"/>
    </w:pPr>
    <w:rPr>
      <w:rFonts w:eastAsia="Lucida Sans Unicode" w:cs="Tahoma"/>
      <w:b/>
      <w:bCs/>
      <w:color w:val="000000"/>
      <w:kern w:val="3"/>
      <w:sz w:val="36"/>
      <w:szCs w:val="36"/>
    </w:rPr>
  </w:style>
  <w:style w:type="paragraph" w:styleId="Titlu4">
    <w:name w:val="heading 4"/>
    <w:basedOn w:val="Normal"/>
    <w:next w:val="Corptext"/>
    <w:link w:val="Titlu4Caracter"/>
    <w:semiHidden/>
    <w:unhideWhenUsed/>
    <w:qFormat/>
    <w:rsid w:val="00F46BC9"/>
    <w:pPr>
      <w:keepNext/>
      <w:tabs>
        <w:tab w:val="num" w:pos="4005"/>
      </w:tabs>
      <w:suppressAutoHyphens/>
      <w:spacing w:before="240" w:after="120"/>
      <w:ind w:left="4005" w:hanging="360"/>
      <w:outlineLvl w:val="3"/>
    </w:pPr>
    <w:rPr>
      <w:rFonts w:eastAsia="SimSun" w:cs="Arial"/>
      <w:b/>
      <w:bCs/>
      <w:kern w:val="2"/>
      <w:lang w:val="en-GB"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basedOn w:val="Fontdeparagrafimplicit"/>
    <w:link w:val="Titlu2"/>
    <w:rsid w:val="000C39E8"/>
    <w:rPr>
      <w:rFonts w:ascii="Times New Roman" w:eastAsia="Lucida Sans Unicode" w:hAnsi="Times New Roman" w:cs="Tahoma"/>
      <w:b/>
      <w:bCs/>
      <w:color w:val="000000"/>
      <w:kern w:val="3"/>
      <w:sz w:val="36"/>
      <w:szCs w:val="36"/>
    </w:rPr>
  </w:style>
  <w:style w:type="character" w:styleId="Robust">
    <w:name w:val="Strong"/>
    <w:basedOn w:val="Fontdeparagrafimplicit"/>
    <w:qFormat/>
    <w:rsid w:val="00536936"/>
    <w:rPr>
      <w:b/>
      <w:bCs/>
    </w:rPr>
  </w:style>
  <w:style w:type="character" w:customStyle="1" w:styleId="Titlu4Caracter">
    <w:name w:val="Titlu 4 Caracter"/>
    <w:basedOn w:val="Fontdeparagrafimplicit"/>
    <w:link w:val="Titlu4"/>
    <w:semiHidden/>
    <w:rsid w:val="00F46BC9"/>
    <w:rPr>
      <w:rFonts w:ascii="Times New Roman" w:eastAsia="SimSun" w:hAnsi="Times New Roman" w:cs="Arial"/>
      <w:b/>
      <w:bCs/>
      <w:kern w:val="2"/>
      <w:sz w:val="24"/>
      <w:szCs w:val="24"/>
      <w:lang w:val="en-GB" w:eastAsia="ar-SA"/>
    </w:rPr>
  </w:style>
  <w:style w:type="paragraph" w:styleId="Corptext">
    <w:name w:val="Body Text"/>
    <w:basedOn w:val="Normal"/>
    <w:link w:val="CorptextCaracter"/>
    <w:semiHidden/>
    <w:unhideWhenUsed/>
    <w:rsid w:val="00F46BC9"/>
    <w:pPr>
      <w:suppressAutoHyphens/>
      <w:jc w:val="center"/>
    </w:pPr>
    <w:rPr>
      <w:kern w:val="2"/>
      <w:lang w:val="ro-RO" w:eastAsia="ar-SA"/>
    </w:rPr>
  </w:style>
  <w:style w:type="character" w:customStyle="1" w:styleId="CorptextCaracter">
    <w:name w:val="Corp text Caracter"/>
    <w:basedOn w:val="Fontdeparagrafimplicit"/>
    <w:link w:val="Corptext"/>
    <w:semiHidden/>
    <w:rsid w:val="00F46BC9"/>
    <w:rPr>
      <w:rFonts w:ascii="Times New Roman" w:eastAsia="Times New Roman" w:hAnsi="Times New Roman" w:cs="Times New Roman"/>
      <w:kern w:val="2"/>
      <w:sz w:val="24"/>
      <w:szCs w:val="24"/>
      <w:lang w:val="ro-RO" w:eastAsia="ar-SA"/>
    </w:rPr>
  </w:style>
  <w:style w:type="character" w:styleId="Hyperlink">
    <w:name w:val="Hyperlink"/>
    <w:semiHidden/>
    <w:unhideWhenUsed/>
    <w:rsid w:val="00F46BC9"/>
    <w:rPr>
      <w:color w:val="000080"/>
      <w:u w:val="single"/>
    </w:rPr>
  </w:style>
  <w:style w:type="paragraph" w:styleId="Frspaiere">
    <w:name w:val="No Spacing"/>
    <w:qFormat/>
    <w:rsid w:val="00F46BC9"/>
    <w:pPr>
      <w:spacing w:after="0" w:line="240" w:lineRule="auto"/>
    </w:pPr>
    <w:rPr>
      <w:rFonts w:eastAsiaTheme="minorEastAsia"/>
    </w:rPr>
  </w:style>
  <w:style w:type="paragraph" w:styleId="Listparagraf">
    <w:name w:val="List Paragraph"/>
    <w:basedOn w:val="Normal"/>
    <w:qFormat/>
    <w:rsid w:val="00F46BC9"/>
    <w:pPr>
      <w:suppressAutoHyphens/>
      <w:ind w:left="720"/>
    </w:pPr>
    <w:rPr>
      <w:kern w:val="2"/>
      <w:lang w:val="en-GB" w:eastAsia="ar-SA"/>
    </w:rPr>
  </w:style>
  <w:style w:type="paragraph" w:customStyle="1" w:styleId="CharCharChar1CharCharCharChar">
    <w:name w:val="Char Char Char1 Char Char Char Char"/>
    <w:basedOn w:val="Normal"/>
    <w:rsid w:val="00F46BC9"/>
    <w:rPr>
      <w:lang w:val="pl-PL" w:eastAsia="pl-PL"/>
    </w:rPr>
  </w:style>
  <w:style w:type="paragraph" w:customStyle="1" w:styleId="WW-Default">
    <w:name w:val="WW-Default"/>
    <w:rsid w:val="00F46BC9"/>
    <w:pPr>
      <w:suppressAutoHyphens/>
      <w:autoSpaceDE w:val="0"/>
      <w:spacing w:after="0" w:line="240" w:lineRule="auto"/>
    </w:pPr>
    <w:rPr>
      <w:rFonts w:ascii="Calibri" w:eastAsia="Times New Roman" w:hAnsi="Calibri" w:cs="Calibri"/>
      <w:color w:val="000000"/>
      <w:kern w:val="2"/>
      <w:sz w:val="24"/>
      <w:szCs w:val="24"/>
      <w:lang w:eastAsia="ar-SA"/>
    </w:rPr>
  </w:style>
  <w:style w:type="paragraph" w:customStyle="1" w:styleId="TableContents">
    <w:name w:val="Table Contents"/>
    <w:basedOn w:val="Normal"/>
    <w:rsid w:val="00F46BC9"/>
    <w:pPr>
      <w:suppressLineNumbers/>
      <w:suppressAutoHyphens/>
    </w:pPr>
    <w:rPr>
      <w:kern w:val="2"/>
      <w:lang w:val="en-GB" w:eastAsia="ar-SA"/>
    </w:rPr>
  </w:style>
  <w:style w:type="character" w:customStyle="1" w:styleId="salnbdy">
    <w:name w:val="s_aln_bdy"/>
    <w:basedOn w:val="Fontdeparagrafimplicit"/>
    <w:uiPriority w:val="99"/>
    <w:rsid w:val="00F46BC9"/>
  </w:style>
  <w:style w:type="table" w:styleId="Tabelgril">
    <w:name w:val="Table Grid"/>
    <w:basedOn w:val="TabelNormal"/>
    <w:uiPriority w:val="59"/>
    <w:rsid w:val="002B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71133">
      <w:bodyDiv w:val="1"/>
      <w:marLeft w:val="0"/>
      <w:marRight w:val="0"/>
      <w:marTop w:val="0"/>
      <w:marBottom w:val="0"/>
      <w:divBdr>
        <w:top w:val="none" w:sz="0" w:space="0" w:color="auto"/>
        <w:left w:val="none" w:sz="0" w:space="0" w:color="auto"/>
        <w:bottom w:val="none" w:sz="0" w:space="0" w:color="auto"/>
        <w:right w:val="none" w:sz="0" w:space="0" w:color="auto"/>
      </w:divBdr>
    </w:div>
    <w:div w:id="861019243">
      <w:bodyDiv w:val="1"/>
      <w:marLeft w:val="0"/>
      <w:marRight w:val="0"/>
      <w:marTop w:val="0"/>
      <w:marBottom w:val="0"/>
      <w:divBdr>
        <w:top w:val="none" w:sz="0" w:space="0" w:color="auto"/>
        <w:left w:val="none" w:sz="0" w:space="0" w:color="auto"/>
        <w:bottom w:val="none" w:sz="0" w:space="0" w:color="auto"/>
        <w:right w:val="none" w:sz="0" w:space="0" w:color="auto"/>
      </w:divBdr>
    </w:div>
    <w:div w:id="1103569236">
      <w:bodyDiv w:val="1"/>
      <w:marLeft w:val="0"/>
      <w:marRight w:val="0"/>
      <w:marTop w:val="0"/>
      <w:marBottom w:val="0"/>
      <w:divBdr>
        <w:top w:val="none" w:sz="0" w:space="0" w:color="auto"/>
        <w:left w:val="none" w:sz="0" w:space="0" w:color="auto"/>
        <w:bottom w:val="none" w:sz="0" w:space="0" w:color="auto"/>
        <w:right w:val="none" w:sz="0" w:space="0" w:color="auto"/>
      </w:divBdr>
    </w:div>
    <w:div w:id="174105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0F9852-FACE-45C6-B65C-B23FF06A7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2989</TotalTime>
  <Pages>26</Pages>
  <Words>8626</Words>
  <Characters>50036</Characters>
  <Application>Microsoft Office Word</Application>
  <DocSecurity>0</DocSecurity>
  <Lines>416</Lines>
  <Paragraphs>117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somes odorhei</cp:lastModifiedBy>
  <cp:revision>32</cp:revision>
  <cp:lastPrinted>2025-03-31T06:04:00Z</cp:lastPrinted>
  <dcterms:created xsi:type="dcterms:W3CDTF">2025-03-12T11:51:00Z</dcterms:created>
  <dcterms:modified xsi:type="dcterms:W3CDTF">2025-05-07T12:06:00Z</dcterms:modified>
</cp:coreProperties>
</file>