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B87EA" w14:textId="77777777" w:rsidR="004F0693" w:rsidRPr="00341093" w:rsidRDefault="00000000" w:rsidP="00542D6D">
      <w:pPr>
        <w:spacing w:after="44"/>
        <w:jc w:val="center"/>
        <w:rPr>
          <w:rFonts w:ascii="Times New Roman" w:hAnsi="Times New Roman" w:cs="Times New Roman"/>
          <w:sz w:val="24"/>
        </w:rPr>
      </w:pPr>
      <w:r w:rsidRPr="00341093">
        <w:rPr>
          <w:rFonts w:ascii="Times New Roman" w:eastAsia="Arial" w:hAnsi="Times New Roman" w:cs="Times New Roman"/>
          <w:sz w:val="24"/>
        </w:rPr>
        <w:t xml:space="preserve"> </w:t>
      </w:r>
    </w:p>
    <w:p w14:paraId="70EE22D0" w14:textId="6D4F1E42" w:rsidR="004F0693" w:rsidRPr="00341093" w:rsidRDefault="00000000" w:rsidP="00542D6D">
      <w:pPr>
        <w:spacing w:after="0"/>
        <w:rPr>
          <w:rFonts w:ascii="Times New Roman" w:hAnsi="Times New Roman" w:cs="Times New Roman"/>
          <w:sz w:val="24"/>
        </w:rPr>
      </w:pPr>
      <w:r w:rsidRPr="00341093">
        <w:rPr>
          <w:rFonts w:ascii="Times New Roman" w:eastAsia="Times New Roman" w:hAnsi="Times New Roman" w:cs="Times New Roman"/>
          <w:b/>
          <w:sz w:val="24"/>
        </w:rPr>
        <w:t>ROMÂNIA</w:t>
      </w:r>
    </w:p>
    <w:p w14:paraId="7ABA6C83" w14:textId="0F48BC8C" w:rsidR="004F0693" w:rsidRPr="00341093" w:rsidRDefault="00000000" w:rsidP="00542D6D">
      <w:pPr>
        <w:spacing w:after="0"/>
        <w:ind w:left="10" w:right="548" w:hanging="10"/>
        <w:rPr>
          <w:rFonts w:ascii="Times New Roman" w:hAnsi="Times New Roman" w:cs="Times New Roman"/>
          <w:sz w:val="24"/>
        </w:rPr>
      </w:pPr>
      <w:r w:rsidRPr="00341093">
        <w:rPr>
          <w:rFonts w:ascii="Times New Roman" w:eastAsia="Times New Roman" w:hAnsi="Times New Roman" w:cs="Times New Roman"/>
          <w:b/>
          <w:sz w:val="24"/>
        </w:rPr>
        <w:t xml:space="preserve">JUDEŢUL </w:t>
      </w:r>
      <w:r w:rsidR="00341093" w:rsidRPr="00341093">
        <w:rPr>
          <w:rFonts w:ascii="Times New Roman" w:eastAsia="Times New Roman" w:hAnsi="Times New Roman" w:cs="Times New Roman"/>
          <w:b/>
          <w:sz w:val="24"/>
        </w:rPr>
        <w:t>SĂLAJ</w:t>
      </w:r>
    </w:p>
    <w:p w14:paraId="5CE1CD9B" w14:textId="7475EFFE" w:rsidR="004F0693" w:rsidRDefault="00000000" w:rsidP="00542D6D">
      <w:pPr>
        <w:spacing w:after="0"/>
        <w:ind w:left="10" w:right="546" w:hanging="10"/>
        <w:rPr>
          <w:rFonts w:ascii="Times New Roman" w:eastAsia="Times New Roman" w:hAnsi="Times New Roman" w:cs="Times New Roman"/>
          <w:b/>
          <w:sz w:val="24"/>
        </w:rPr>
      </w:pPr>
      <w:r w:rsidRPr="00341093">
        <w:rPr>
          <w:rFonts w:ascii="Times New Roman" w:eastAsia="Times New Roman" w:hAnsi="Times New Roman" w:cs="Times New Roman"/>
          <w:b/>
          <w:sz w:val="24"/>
        </w:rPr>
        <w:t xml:space="preserve">COMUNA  </w:t>
      </w:r>
      <w:r w:rsidR="00341093" w:rsidRPr="00341093">
        <w:rPr>
          <w:rFonts w:ascii="Times New Roman" w:eastAsia="Times New Roman" w:hAnsi="Times New Roman" w:cs="Times New Roman"/>
          <w:b/>
          <w:sz w:val="24"/>
        </w:rPr>
        <w:t>SOMEȘ-ODORHEI</w:t>
      </w:r>
    </w:p>
    <w:p w14:paraId="779A9B99" w14:textId="545B7B6E" w:rsidR="00542D6D" w:rsidRPr="00341093" w:rsidRDefault="002543FF" w:rsidP="00542D6D">
      <w:pPr>
        <w:spacing w:after="0"/>
        <w:ind w:left="10" w:right="546" w:hanging="10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CONSILIL LOCAL</w:t>
      </w:r>
    </w:p>
    <w:p w14:paraId="2F71C29D" w14:textId="77777777" w:rsidR="004F0693" w:rsidRPr="00341093" w:rsidRDefault="00000000">
      <w:pPr>
        <w:spacing w:after="56"/>
        <w:ind w:left="-115"/>
        <w:rPr>
          <w:rFonts w:ascii="Times New Roman" w:hAnsi="Times New Roman" w:cs="Times New Roman"/>
          <w:sz w:val="24"/>
        </w:rPr>
      </w:pPr>
      <w:r w:rsidRPr="00341093">
        <w:rPr>
          <w:rFonts w:ascii="Times New Roman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3C19A3F4" wp14:editId="3EB390EC">
                <wp:extent cx="6037326" cy="53340"/>
                <wp:effectExtent l="0" t="0" r="0" b="0"/>
                <wp:docPr id="3293" name="Group 3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7326" cy="53340"/>
                          <a:chOff x="0" y="0"/>
                          <a:chExt cx="6037326" cy="53340"/>
                        </a:xfrm>
                      </wpg:grpSpPr>
                      <wps:wsp>
                        <wps:cNvPr id="4065" name="Shape 4065"/>
                        <wps:cNvSpPr/>
                        <wps:spPr>
                          <a:xfrm>
                            <a:off x="0" y="17526"/>
                            <a:ext cx="1248156" cy="35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156" h="35814">
                                <a:moveTo>
                                  <a:pt x="0" y="0"/>
                                </a:moveTo>
                                <a:lnTo>
                                  <a:pt x="1248156" y="0"/>
                                </a:lnTo>
                                <a:lnTo>
                                  <a:pt x="1248156" y="35814"/>
                                </a:lnTo>
                                <a:lnTo>
                                  <a:pt x="0" y="358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6" name="Shape 4066"/>
                        <wps:cNvSpPr/>
                        <wps:spPr>
                          <a:xfrm>
                            <a:off x="0" y="0"/>
                            <a:ext cx="12481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156" h="9144">
                                <a:moveTo>
                                  <a:pt x="0" y="0"/>
                                </a:moveTo>
                                <a:lnTo>
                                  <a:pt x="1248156" y="0"/>
                                </a:lnTo>
                                <a:lnTo>
                                  <a:pt x="12481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7" name="Shape 4067"/>
                        <wps:cNvSpPr/>
                        <wps:spPr>
                          <a:xfrm>
                            <a:off x="1239774" y="0"/>
                            <a:ext cx="525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78" h="9144">
                                <a:moveTo>
                                  <a:pt x="0" y="0"/>
                                </a:moveTo>
                                <a:lnTo>
                                  <a:pt x="52578" y="0"/>
                                </a:lnTo>
                                <a:lnTo>
                                  <a:pt x="525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8" name="Shape 4068"/>
                        <wps:cNvSpPr/>
                        <wps:spPr>
                          <a:xfrm>
                            <a:off x="1239774" y="17526"/>
                            <a:ext cx="3599688" cy="35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9688" h="35814">
                                <a:moveTo>
                                  <a:pt x="0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35814"/>
                                </a:lnTo>
                                <a:lnTo>
                                  <a:pt x="0" y="358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9" name="Shape 4069"/>
                        <wps:cNvSpPr/>
                        <wps:spPr>
                          <a:xfrm>
                            <a:off x="1292352" y="0"/>
                            <a:ext cx="35471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7110" h="9144">
                                <a:moveTo>
                                  <a:pt x="0" y="0"/>
                                </a:moveTo>
                                <a:lnTo>
                                  <a:pt x="3547110" y="0"/>
                                </a:lnTo>
                                <a:lnTo>
                                  <a:pt x="35471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0" name="Shape 4070"/>
                        <wps:cNvSpPr/>
                        <wps:spPr>
                          <a:xfrm>
                            <a:off x="4830318" y="0"/>
                            <a:ext cx="533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9144">
                                <a:moveTo>
                                  <a:pt x="0" y="0"/>
                                </a:moveTo>
                                <a:lnTo>
                                  <a:pt x="53340" y="0"/>
                                </a:lnTo>
                                <a:lnTo>
                                  <a:pt x="533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1" name="Shape 4071"/>
                        <wps:cNvSpPr/>
                        <wps:spPr>
                          <a:xfrm>
                            <a:off x="4830318" y="17526"/>
                            <a:ext cx="1207008" cy="35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7008" h="35814">
                                <a:moveTo>
                                  <a:pt x="0" y="0"/>
                                </a:moveTo>
                                <a:lnTo>
                                  <a:pt x="1207008" y="0"/>
                                </a:lnTo>
                                <a:lnTo>
                                  <a:pt x="1207008" y="35814"/>
                                </a:lnTo>
                                <a:lnTo>
                                  <a:pt x="0" y="358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2" name="Shape 4072"/>
                        <wps:cNvSpPr/>
                        <wps:spPr>
                          <a:xfrm>
                            <a:off x="4883658" y="0"/>
                            <a:ext cx="11536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668" h="9144">
                                <a:moveTo>
                                  <a:pt x="0" y="0"/>
                                </a:moveTo>
                                <a:lnTo>
                                  <a:pt x="1153668" y="0"/>
                                </a:lnTo>
                                <a:lnTo>
                                  <a:pt x="11536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93" style="width:475.38pt;height:4.20001pt;mso-position-horizontal-relative:char;mso-position-vertical-relative:line" coordsize="60373,533">
                <v:shape id="Shape 4073" style="position:absolute;width:12481;height:358;left:0;top:175;" coordsize="1248156,35814" path="m0,0l1248156,0l1248156,35814l0,35814l0,0">
                  <v:stroke weight="0pt" endcap="flat" joinstyle="miter" miterlimit="10" on="false" color="#000000" opacity="0"/>
                  <v:fill on="true" color="#000000"/>
                </v:shape>
                <v:shape id="Shape 4074" style="position:absolute;width:12481;height:91;left:0;top:0;" coordsize="1248156,9144" path="m0,0l1248156,0l1248156,9144l0,9144l0,0">
                  <v:stroke weight="0pt" endcap="flat" joinstyle="miter" miterlimit="10" on="false" color="#000000" opacity="0"/>
                  <v:fill on="true" color="#000000"/>
                </v:shape>
                <v:shape id="Shape 4075" style="position:absolute;width:525;height:91;left:12397;top:0;" coordsize="52578,9144" path="m0,0l52578,0l52578,9144l0,9144l0,0">
                  <v:stroke weight="0pt" endcap="flat" joinstyle="miter" miterlimit="10" on="false" color="#000000" opacity="0"/>
                  <v:fill on="true" color="#000000"/>
                </v:shape>
                <v:shape id="Shape 4076" style="position:absolute;width:35996;height:358;left:12397;top:175;" coordsize="3599688,35814" path="m0,0l3599688,0l3599688,35814l0,35814l0,0">
                  <v:stroke weight="0pt" endcap="flat" joinstyle="miter" miterlimit="10" on="false" color="#000000" opacity="0"/>
                  <v:fill on="true" color="#000000"/>
                </v:shape>
                <v:shape id="Shape 4077" style="position:absolute;width:35471;height:91;left:12923;top:0;" coordsize="3547110,9144" path="m0,0l3547110,0l3547110,9144l0,9144l0,0">
                  <v:stroke weight="0pt" endcap="flat" joinstyle="miter" miterlimit="10" on="false" color="#000000" opacity="0"/>
                  <v:fill on="true" color="#000000"/>
                </v:shape>
                <v:shape id="Shape 4078" style="position:absolute;width:533;height:91;left:48303;top:0;" coordsize="53340,9144" path="m0,0l53340,0l53340,9144l0,9144l0,0">
                  <v:stroke weight="0pt" endcap="flat" joinstyle="miter" miterlimit="10" on="false" color="#000000" opacity="0"/>
                  <v:fill on="true" color="#000000"/>
                </v:shape>
                <v:shape id="Shape 4079" style="position:absolute;width:12070;height:358;left:48303;top:175;" coordsize="1207008,35814" path="m0,0l1207008,0l1207008,35814l0,35814l0,0">
                  <v:stroke weight="0pt" endcap="flat" joinstyle="miter" miterlimit="10" on="false" color="#000000" opacity="0"/>
                  <v:fill on="true" color="#000000"/>
                </v:shape>
                <v:shape id="Shape 4080" style="position:absolute;width:11536;height:91;left:48836;top:0;" coordsize="1153668,9144" path="m0,0l1153668,0l115366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A43DCF9" w14:textId="77777777" w:rsidR="004F0693" w:rsidRPr="00341093" w:rsidRDefault="00000000">
      <w:pPr>
        <w:spacing w:after="0"/>
        <w:ind w:left="491"/>
        <w:rPr>
          <w:rFonts w:ascii="Times New Roman" w:hAnsi="Times New Roman" w:cs="Times New Roman"/>
          <w:sz w:val="24"/>
        </w:rPr>
      </w:pPr>
      <w:r w:rsidRPr="00341093">
        <w:rPr>
          <w:rFonts w:ascii="Times New Roman" w:eastAsia="Arial" w:hAnsi="Times New Roman" w:cs="Times New Roman"/>
          <w:sz w:val="24"/>
        </w:rPr>
        <w:t xml:space="preserve"> </w:t>
      </w:r>
    </w:p>
    <w:p w14:paraId="5881116D" w14:textId="3A8E5BFF" w:rsidR="004F0693" w:rsidRPr="00341093" w:rsidRDefault="00542D6D">
      <w:pPr>
        <w:pStyle w:val="Titlu1"/>
        <w:ind w:left="427" w:right="1"/>
        <w:rPr>
          <w:rFonts w:ascii="Times New Roman" w:hAnsi="Times New Roman" w:cs="Times New Roman"/>
          <w:sz w:val="24"/>
        </w:rPr>
      </w:pPr>
      <w:r w:rsidRPr="00341093">
        <w:rPr>
          <w:rFonts w:ascii="Times New Roman" w:hAnsi="Times New Roman" w:cs="Times New Roman"/>
          <w:sz w:val="24"/>
        </w:rPr>
        <w:t>HOTĂRÂRE</w:t>
      </w:r>
      <w:r w:rsidR="002543FF">
        <w:rPr>
          <w:rFonts w:ascii="Times New Roman" w:hAnsi="Times New Roman" w:cs="Times New Roman"/>
          <w:sz w:val="24"/>
        </w:rPr>
        <w:t>A NR.23</w:t>
      </w:r>
      <w:r w:rsidRPr="00341093">
        <w:rPr>
          <w:rFonts w:ascii="Times New Roman" w:hAnsi="Times New Roman" w:cs="Times New Roman"/>
          <w:sz w:val="24"/>
        </w:rPr>
        <w:t xml:space="preserve"> </w:t>
      </w:r>
    </w:p>
    <w:p w14:paraId="2324F4D7" w14:textId="0A61ED17" w:rsidR="00341093" w:rsidRPr="00341093" w:rsidRDefault="00341093" w:rsidP="00341093">
      <w:pPr>
        <w:rPr>
          <w:rFonts w:ascii="Times New Roman" w:hAnsi="Times New Roman" w:cs="Times New Roman"/>
          <w:sz w:val="24"/>
        </w:rPr>
      </w:pPr>
      <w:r w:rsidRPr="00341093">
        <w:rPr>
          <w:rFonts w:ascii="Times New Roman" w:hAnsi="Times New Roman" w:cs="Times New Roman"/>
          <w:sz w:val="24"/>
        </w:rPr>
        <w:tab/>
      </w:r>
      <w:r w:rsidRPr="00341093">
        <w:rPr>
          <w:rFonts w:ascii="Times New Roman" w:hAnsi="Times New Roman" w:cs="Times New Roman"/>
          <w:sz w:val="24"/>
        </w:rPr>
        <w:tab/>
      </w:r>
      <w:r w:rsidRPr="00341093">
        <w:rPr>
          <w:rFonts w:ascii="Times New Roman" w:hAnsi="Times New Roman" w:cs="Times New Roman"/>
          <w:sz w:val="24"/>
        </w:rPr>
        <w:tab/>
      </w:r>
      <w:r w:rsidRPr="00341093">
        <w:rPr>
          <w:rFonts w:ascii="Times New Roman" w:hAnsi="Times New Roman" w:cs="Times New Roman"/>
          <w:sz w:val="24"/>
        </w:rPr>
        <w:tab/>
      </w:r>
      <w:r w:rsidRPr="00341093">
        <w:rPr>
          <w:rFonts w:ascii="Times New Roman" w:hAnsi="Times New Roman" w:cs="Times New Roman"/>
          <w:sz w:val="24"/>
        </w:rPr>
        <w:tab/>
      </w:r>
      <w:r w:rsidRPr="00341093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din</w:t>
      </w:r>
      <w:r w:rsidRPr="00341093">
        <w:rPr>
          <w:rFonts w:ascii="Times New Roman" w:hAnsi="Times New Roman" w:cs="Times New Roman"/>
          <w:sz w:val="24"/>
        </w:rPr>
        <w:t xml:space="preserve"> 2</w:t>
      </w:r>
      <w:r w:rsidR="002543FF">
        <w:rPr>
          <w:rFonts w:ascii="Times New Roman" w:hAnsi="Times New Roman" w:cs="Times New Roman"/>
          <w:sz w:val="24"/>
        </w:rPr>
        <w:t>9</w:t>
      </w:r>
      <w:r w:rsidRPr="00341093">
        <w:rPr>
          <w:rFonts w:ascii="Times New Roman" w:hAnsi="Times New Roman" w:cs="Times New Roman"/>
          <w:sz w:val="24"/>
        </w:rPr>
        <w:t>.05.2025</w:t>
      </w:r>
    </w:p>
    <w:p w14:paraId="6A865BAF" w14:textId="77777777" w:rsidR="004F0693" w:rsidRPr="00341093" w:rsidRDefault="00000000">
      <w:pPr>
        <w:spacing w:after="5" w:line="250" w:lineRule="auto"/>
        <w:ind w:left="682" w:right="59" w:hanging="10"/>
        <w:jc w:val="both"/>
        <w:rPr>
          <w:rFonts w:ascii="Times New Roman" w:hAnsi="Times New Roman" w:cs="Times New Roman"/>
          <w:sz w:val="24"/>
        </w:rPr>
      </w:pPr>
      <w:r w:rsidRPr="00341093">
        <w:rPr>
          <w:rFonts w:ascii="Times New Roman" w:eastAsia="Arial" w:hAnsi="Times New Roman" w:cs="Times New Roman"/>
          <w:sz w:val="24"/>
        </w:rPr>
        <w:t xml:space="preserve">privind  aprobarea Contului anual de </w:t>
      </w:r>
      <w:proofErr w:type="spellStart"/>
      <w:r w:rsidRPr="00341093">
        <w:rPr>
          <w:rFonts w:ascii="Times New Roman" w:eastAsia="Arial" w:hAnsi="Times New Roman" w:cs="Times New Roman"/>
          <w:sz w:val="24"/>
        </w:rPr>
        <w:t>execuţie</w:t>
      </w:r>
      <w:proofErr w:type="spellEnd"/>
      <w:r w:rsidRPr="00341093">
        <w:rPr>
          <w:rFonts w:ascii="Times New Roman" w:eastAsia="Arial" w:hAnsi="Times New Roman" w:cs="Times New Roman"/>
          <w:sz w:val="24"/>
        </w:rPr>
        <w:t xml:space="preserve"> </w:t>
      </w:r>
      <w:proofErr w:type="spellStart"/>
      <w:r w:rsidRPr="00341093">
        <w:rPr>
          <w:rFonts w:ascii="Times New Roman" w:eastAsia="Arial" w:hAnsi="Times New Roman" w:cs="Times New Roman"/>
          <w:sz w:val="24"/>
        </w:rPr>
        <w:t>şi</w:t>
      </w:r>
      <w:proofErr w:type="spellEnd"/>
      <w:r w:rsidRPr="00341093">
        <w:rPr>
          <w:rFonts w:ascii="Times New Roman" w:eastAsia="Arial" w:hAnsi="Times New Roman" w:cs="Times New Roman"/>
          <w:sz w:val="24"/>
        </w:rPr>
        <w:t xml:space="preserve"> a </w:t>
      </w:r>
      <w:proofErr w:type="spellStart"/>
      <w:r w:rsidRPr="00341093">
        <w:rPr>
          <w:rFonts w:ascii="Times New Roman" w:eastAsia="Arial" w:hAnsi="Times New Roman" w:cs="Times New Roman"/>
          <w:sz w:val="24"/>
        </w:rPr>
        <w:t>Situaţiei</w:t>
      </w:r>
      <w:proofErr w:type="spellEnd"/>
      <w:r w:rsidRPr="00341093">
        <w:rPr>
          <w:rFonts w:ascii="Times New Roman" w:eastAsia="Arial" w:hAnsi="Times New Roman" w:cs="Times New Roman"/>
          <w:sz w:val="24"/>
        </w:rPr>
        <w:t xml:space="preserve"> financiare anuale pe anul 2024 </w:t>
      </w:r>
    </w:p>
    <w:p w14:paraId="3F7847A7" w14:textId="77777777" w:rsidR="004F0693" w:rsidRPr="00341093" w:rsidRDefault="00000000">
      <w:pPr>
        <w:spacing w:after="0"/>
        <w:ind w:left="491"/>
        <w:rPr>
          <w:rFonts w:ascii="Times New Roman" w:hAnsi="Times New Roman" w:cs="Times New Roman"/>
          <w:sz w:val="24"/>
        </w:rPr>
      </w:pPr>
      <w:r w:rsidRPr="00341093">
        <w:rPr>
          <w:rFonts w:ascii="Times New Roman" w:eastAsia="Arial" w:hAnsi="Times New Roman" w:cs="Times New Roman"/>
          <w:sz w:val="24"/>
        </w:rPr>
        <w:t xml:space="preserve"> </w:t>
      </w:r>
    </w:p>
    <w:p w14:paraId="0461ADE9" w14:textId="1C6AAFE2" w:rsidR="004F0693" w:rsidRPr="00341093" w:rsidRDefault="00000000">
      <w:pPr>
        <w:spacing w:after="0"/>
        <w:ind w:left="491"/>
        <w:rPr>
          <w:rFonts w:ascii="Times New Roman" w:hAnsi="Times New Roman" w:cs="Times New Roman"/>
          <w:sz w:val="24"/>
        </w:rPr>
      </w:pPr>
      <w:r w:rsidRPr="00341093">
        <w:rPr>
          <w:rFonts w:ascii="Times New Roman" w:eastAsia="Arial" w:hAnsi="Times New Roman" w:cs="Times New Roman"/>
          <w:b/>
          <w:sz w:val="24"/>
        </w:rPr>
        <w:t xml:space="preserve">Consiliul local al comunei </w:t>
      </w:r>
      <w:r w:rsidR="00341093" w:rsidRPr="00341093">
        <w:rPr>
          <w:rFonts w:ascii="Times New Roman" w:eastAsia="Arial" w:hAnsi="Times New Roman" w:cs="Times New Roman"/>
          <w:b/>
          <w:sz w:val="24"/>
        </w:rPr>
        <w:t>SOMEȘ-ODORHEI</w:t>
      </w:r>
      <w:r w:rsidRPr="00341093">
        <w:rPr>
          <w:rFonts w:ascii="Times New Roman" w:eastAsia="Arial" w:hAnsi="Times New Roman" w:cs="Times New Roman"/>
          <w:b/>
          <w:sz w:val="24"/>
        </w:rPr>
        <w:t xml:space="preserve"> jud. </w:t>
      </w:r>
      <w:r w:rsidR="00341093" w:rsidRPr="00341093">
        <w:rPr>
          <w:rFonts w:ascii="Times New Roman" w:eastAsia="Arial" w:hAnsi="Times New Roman" w:cs="Times New Roman"/>
          <w:b/>
          <w:sz w:val="24"/>
        </w:rPr>
        <w:t>SĂLAJ</w:t>
      </w:r>
      <w:r w:rsidRPr="00341093">
        <w:rPr>
          <w:rFonts w:ascii="Times New Roman" w:eastAsia="Arial" w:hAnsi="Times New Roman" w:cs="Times New Roman"/>
          <w:b/>
          <w:sz w:val="24"/>
        </w:rPr>
        <w:t>,</w:t>
      </w:r>
      <w:r w:rsidR="00542D6D">
        <w:rPr>
          <w:rFonts w:ascii="Times New Roman" w:eastAsia="Arial" w:hAnsi="Times New Roman" w:cs="Times New Roman"/>
          <w:b/>
          <w:sz w:val="24"/>
        </w:rPr>
        <w:t xml:space="preserve"> întrunit în ședință ordinară de lucru</w:t>
      </w:r>
      <w:r w:rsidRPr="00341093">
        <w:rPr>
          <w:rFonts w:ascii="Times New Roman" w:eastAsia="Arial" w:hAnsi="Times New Roman" w:cs="Times New Roman"/>
          <w:b/>
          <w:sz w:val="24"/>
        </w:rPr>
        <w:t xml:space="preserve"> </w:t>
      </w:r>
    </w:p>
    <w:p w14:paraId="325967C3" w14:textId="77777777" w:rsidR="004F0693" w:rsidRPr="00341093" w:rsidRDefault="00000000">
      <w:pPr>
        <w:spacing w:after="0"/>
        <w:ind w:left="491"/>
        <w:rPr>
          <w:rFonts w:ascii="Times New Roman" w:hAnsi="Times New Roman" w:cs="Times New Roman"/>
          <w:sz w:val="24"/>
        </w:rPr>
      </w:pPr>
      <w:r w:rsidRPr="00341093">
        <w:rPr>
          <w:rFonts w:ascii="Times New Roman" w:eastAsia="Arial" w:hAnsi="Times New Roman" w:cs="Times New Roman"/>
          <w:b/>
          <w:sz w:val="24"/>
        </w:rPr>
        <w:t xml:space="preserve"> </w:t>
      </w:r>
    </w:p>
    <w:p w14:paraId="2AEE6C72" w14:textId="77777777" w:rsidR="004F0693" w:rsidRPr="00542D6D" w:rsidRDefault="00000000">
      <w:pPr>
        <w:tabs>
          <w:tab w:val="center" w:pos="491"/>
          <w:tab w:val="center" w:pos="2021"/>
        </w:tabs>
        <w:spacing w:after="106" w:line="250" w:lineRule="auto"/>
        <w:rPr>
          <w:rFonts w:ascii="Times New Roman" w:hAnsi="Times New Roman" w:cs="Times New Roman"/>
          <w:b/>
          <w:bCs/>
          <w:sz w:val="24"/>
        </w:rPr>
      </w:pPr>
      <w:r w:rsidRPr="00341093">
        <w:rPr>
          <w:rFonts w:ascii="Times New Roman" w:hAnsi="Times New Roman" w:cs="Times New Roman"/>
          <w:sz w:val="24"/>
        </w:rPr>
        <w:tab/>
      </w:r>
      <w:r w:rsidRPr="00341093">
        <w:rPr>
          <w:rFonts w:ascii="Times New Roman" w:eastAsia="Arial" w:hAnsi="Times New Roman" w:cs="Times New Roman"/>
          <w:sz w:val="24"/>
        </w:rPr>
        <w:t xml:space="preserve"> </w:t>
      </w:r>
      <w:r w:rsidRPr="00341093">
        <w:rPr>
          <w:rFonts w:ascii="Times New Roman" w:eastAsia="Arial" w:hAnsi="Times New Roman" w:cs="Times New Roman"/>
          <w:sz w:val="24"/>
        </w:rPr>
        <w:tab/>
      </w:r>
      <w:r w:rsidRPr="00542D6D">
        <w:rPr>
          <w:rFonts w:ascii="Times New Roman" w:eastAsia="Arial" w:hAnsi="Times New Roman" w:cs="Times New Roman"/>
          <w:b/>
          <w:bCs/>
          <w:sz w:val="24"/>
        </w:rPr>
        <w:t xml:space="preserve">Având în vedere, </w:t>
      </w:r>
    </w:p>
    <w:p w14:paraId="17C32BA1" w14:textId="75ECF8FF" w:rsidR="004F0693" w:rsidRPr="00341093" w:rsidRDefault="00542D6D" w:rsidP="00542D6D">
      <w:pPr>
        <w:spacing w:after="2" w:line="363" w:lineRule="auto"/>
        <w:ind w:left="496" w:hanging="1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- </w:t>
      </w:r>
      <w:r w:rsidRPr="00341093">
        <w:rPr>
          <w:rFonts w:ascii="Times New Roman" w:eastAsia="Arial" w:hAnsi="Times New Roman" w:cs="Times New Roman"/>
          <w:sz w:val="24"/>
        </w:rPr>
        <w:t xml:space="preserve">referatul de aprobare elaborate de primarul Comunei </w:t>
      </w:r>
      <w:r w:rsidR="00341093" w:rsidRPr="00341093">
        <w:rPr>
          <w:rFonts w:ascii="Times New Roman" w:eastAsia="Arial" w:hAnsi="Times New Roman" w:cs="Times New Roman"/>
          <w:sz w:val="24"/>
        </w:rPr>
        <w:t>SOMEȘ-ODORHEI</w:t>
      </w:r>
      <w:r w:rsidRPr="00341093">
        <w:rPr>
          <w:rFonts w:ascii="Times New Roman" w:eastAsia="Arial" w:hAnsi="Times New Roman" w:cs="Times New Roman"/>
          <w:sz w:val="24"/>
        </w:rPr>
        <w:t xml:space="preserve">, </w:t>
      </w:r>
    </w:p>
    <w:p w14:paraId="2AC98494" w14:textId="77777777" w:rsidR="00542D6D" w:rsidRDefault="00000000" w:rsidP="00542D6D">
      <w:pPr>
        <w:spacing w:after="2" w:line="363" w:lineRule="auto"/>
        <w:ind w:left="486" w:hanging="10"/>
        <w:jc w:val="both"/>
        <w:rPr>
          <w:rFonts w:ascii="Times New Roman" w:eastAsia="Arial" w:hAnsi="Times New Roman" w:cs="Times New Roman"/>
          <w:sz w:val="24"/>
        </w:rPr>
      </w:pPr>
      <w:r w:rsidRPr="00341093">
        <w:rPr>
          <w:rFonts w:ascii="Times New Roman" w:eastAsia="Arial" w:hAnsi="Times New Roman" w:cs="Times New Roman"/>
          <w:sz w:val="24"/>
        </w:rPr>
        <w:t xml:space="preserve">-raportul compartimentului de </w:t>
      </w:r>
      <w:r w:rsidR="00542D6D">
        <w:rPr>
          <w:rFonts w:ascii="Times New Roman" w:eastAsia="Arial" w:hAnsi="Times New Roman" w:cs="Times New Roman"/>
          <w:sz w:val="24"/>
        </w:rPr>
        <w:t>specialitate</w:t>
      </w:r>
      <w:r w:rsidRPr="00341093">
        <w:rPr>
          <w:rFonts w:ascii="Times New Roman" w:eastAsia="Arial" w:hAnsi="Times New Roman" w:cs="Times New Roman"/>
          <w:sz w:val="24"/>
        </w:rPr>
        <w:t xml:space="preserve"> din cadrul </w:t>
      </w:r>
      <w:r w:rsidR="00542D6D">
        <w:rPr>
          <w:rFonts w:ascii="Times New Roman" w:eastAsia="Arial" w:hAnsi="Times New Roman" w:cs="Times New Roman"/>
          <w:sz w:val="24"/>
        </w:rPr>
        <w:t xml:space="preserve">Primăriei comunei Someș-Odorhei </w:t>
      </w:r>
    </w:p>
    <w:p w14:paraId="1A19C8EB" w14:textId="7FF4061D" w:rsidR="002543FF" w:rsidRDefault="002543FF" w:rsidP="00542D6D">
      <w:pPr>
        <w:spacing w:after="2" w:line="363" w:lineRule="auto"/>
        <w:ind w:left="486" w:hanging="10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- avizul comisiei de specialitate din cadrul Consiliului local Someș-odorhei</w:t>
      </w:r>
    </w:p>
    <w:p w14:paraId="356D8DA4" w14:textId="0FEFFB88" w:rsidR="004F0693" w:rsidRPr="00341093" w:rsidRDefault="00000000" w:rsidP="00542D6D">
      <w:pPr>
        <w:spacing w:after="2" w:line="363" w:lineRule="auto"/>
        <w:ind w:left="486" w:hanging="10"/>
        <w:jc w:val="both"/>
        <w:rPr>
          <w:rFonts w:ascii="Times New Roman" w:hAnsi="Times New Roman" w:cs="Times New Roman"/>
          <w:sz w:val="24"/>
        </w:rPr>
      </w:pPr>
      <w:r w:rsidRPr="00341093">
        <w:rPr>
          <w:rFonts w:ascii="Times New Roman" w:eastAsia="Arial" w:hAnsi="Times New Roman" w:cs="Times New Roman"/>
          <w:sz w:val="24"/>
        </w:rPr>
        <w:t xml:space="preserve"> - OMFP nr</w:t>
      </w:r>
      <w:r w:rsidR="00542D6D">
        <w:rPr>
          <w:rFonts w:ascii="Times New Roman" w:eastAsia="Arial" w:hAnsi="Times New Roman" w:cs="Times New Roman"/>
          <w:sz w:val="24"/>
        </w:rPr>
        <w:t>.</w:t>
      </w:r>
      <w:r w:rsidRPr="00341093">
        <w:rPr>
          <w:rFonts w:ascii="Times New Roman" w:eastAsia="Arial" w:hAnsi="Times New Roman" w:cs="Times New Roman"/>
          <w:sz w:val="24"/>
        </w:rPr>
        <w:t xml:space="preserve"> 6688/2024 pentru aprobarea Normelor metodologice privind încheierea exercițiului bugetar al anului 2024, </w:t>
      </w:r>
    </w:p>
    <w:p w14:paraId="46DF915D" w14:textId="77777777" w:rsidR="004F0693" w:rsidRPr="00341093" w:rsidRDefault="00000000" w:rsidP="00542D6D">
      <w:pPr>
        <w:spacing w:after="2" w:line="363" w:lineRule="auto"/>
        <w:ind w:left="486" w:hanging="10"/>
        <w:jc w:val="both"/>
        <w:rPr>
          <w:rFonts w:ascii="Times New Roman" w:hAnsi="Times New Roman" w:cs="Times New Roman"/>
          <w:sz w:val="24"/>
        </w:rPr>
      </w:pPr>
      <w:r w:rsidRPr="00341093">
        <w:rPr>
          <w:rFonts w:ascii="Times New Roman" w:eastAsia="Arial" w:hAnsi="Times New Roman" w:cs="Times New Roman"/>
          <w:sz w:val="24"/>
        </w:rPr>
        <w:t>-</w:t>
      </w:r>
      <w:r w:rsidRPr="00341093">
        <w:rPr>
          <w:rFonts w:ascii="Times New Roman" w:eastAsia="Times New Roman" w:hAnsi="Times New Roman" w:cs="Times New Roman"/>
          <w:sz w:val="24"/>
        </w:rPr>
        <w:t xml:space="preserve"> </w:t>
      </w:r>
      <w:r w:rsidRPr="00341093">
        <w:rPr>
          <w:rFonts w:ascii="Times New Roman" w:eastAsia="Arial" w:hAnsi="Times New Roman" w:cs="Times New Roman"/>
          <w:sz w:val="24"/>
        </w:rPr>
        <w:t xml:space="preserve">art. 7 din Legea nr. 52 din 21 ianuarie 2003 privind </w:t>
      </w:r>
      <w:proofErr w:type="spellStart"/>
      <w:r w:rsidRPr="00341093">
        <w:rPr>
          <w:rFonts w:ascii="Times New Roman" w:eastAsia="Arial" w:hAnsi="Times New Roman" w:cs="Times New Roman"/>
          <w:sz w:val="24"/>
        </w:rPr>
        <w:t>transparenţa</w:t>
      </w:r>
      <w:proofErr w:type="spellEnd"/>
      <w:r w:rsidRPr="00341093">
        <w:rPr>
          <w:rFonts w:ascii="Times New Roman" w:eastAsia="Arial" w:hAnsi="Times New Roman" w:cs="Times New Roman"/>
          <w:sz w:val="24"/>
        </w:rPr>
        <w:t xml:space="preserve"> decizională în </w:t>
      </w:r>
      <w:proofErr w:type="spellStart"/>
      <w:r w:rsidRPr="00341093">
        <w:rPr>
          <w:rFonts w:ascii="Times New Roman" w:eastAsia="Arial" w:hAnsi="Times New Roman" w:cs="Times New Roman"/>
          <w:sz w:val="24"/>
        </w:rPr>
        <w:t>administraţia</w:t>
      </w:r>
      <w:proofErr w:type="spellEnd"/>
      <w:r w:rsidRPr="00341093">
        <w:rPr>
          <w:rFonts w:ascii="Times New Roman" w:eastAsia="Arial" w:hAnsi="Times New Roman" w:cs="Times New Roman"/>
          <w:sz w:val="24"/>
        </w:rPr>
        <w:t xml:space="preserve"> publică, republicată cu </w:t>
      </w:r>
      <w:proofErr w:type="spellStart"/>
      <w:r w:rsidRPr="00341093">
        <w:rPr>
          <w:rFonts w:ascii="Times New Roman" w:eastAsia="Arial" w:hAnsi="Times New Roman" w:cs="Times New Roman"/>
          <w:sz w:val="24"/>
        </w:rPr>
        <w:t>modficările</w:t>
      </w:r>
      <w:proofErr w:type="spellEnd"/>
      <w:r w:rsidRPr="00341093">
        <w:rPr>
          <w:rFonts w:ascii="Times New Roman" w:eastAsia="Arial" w:hAnsi="Times New Roman" w:cs="Times New Roman"/>
          <w:sz w:val="24"/>
        </w:rPr>
        <w:t xml:space="preserve"> și completările ulterioare; </w:t>
      </w:r>
    </w:p>
    <w:p w14:paraId="09D86CE3" w14:textId="77777777" w:rsidR="004F0693" w:rsidRPr="00341093" w:rsidRDefault="00000000" w:rsidP="00542D6D">
      <w:pPr>
        <w:spacing w:after="2" w:line="363" w:lineRule="auto"/>
        <w:ind w:left="708" w:firstLine="222"/>
        <w:jc w:val="both"/>
        <w:rPr>
          <w:rFonts w:ascii="Times New Roman" w:hAnsi="Times New Roman" w:cs="Times New Roman"/>
          <w:sz w:val="24"/>
        </w:rPr>
      </w:pPr>
      <w:r w:rsidRPr="00542D6D">
        <w:rPr>
          <w:rFonts w:ascii="Times New Roman" w:eastAsia="Arial" w:hAnsi="Times New Roman" w:cs="Times New Roman"/>
          <w:b/>
          <w:bCs/>
          <w:sz w:val="24"/>
        </w:rPr>
        <w:t>În conformitate</w:t>
      </w:r>
      <w:r w:rsidRPr="00341093">
        <w:rPr>
          <w:rFonts w:ascii="Times New Roman" w:eastAsia="Arial" w:hAnsi="Times New Roman" w:cs="Times New Roman"/>
          <w:sz w:val="24"/>
        </w:rPr>
        <w:t xml:space="preserve"> cu prevederile art. 57, alin.(1) </w:t>
      </w:r>
      <w:proofErr w:type="spellStart"/>
      <w:r w:rsidRPr="00341093">
        <w:rPr>
          <w:rFonts w:ascii="Times New Roman" w:eastAsia="Arial" w:hAnsi="Times New Roman" w:cs="Times New Roman"/>
          <w:sz w:val="24"/>
        </w:rPr>
        <w:t>şi</w:t>
      </w:r>
      <w:proofErr w:type="spellEnd"/>
      <w:r w:rsidRPr="00341093">
        <w:rPr>
          <w:rFonts w:ascii="Times New Roman" w:eastAsia="Arial" w:hAnsi="Times New Roman" w:cs="Times New Roman"/>
          <w:sz w:val="24"/>
        </w:rPr>
        <w:t xml:space="preserve"> alin.(4) din Legea nr.273/2006 privind </w:t>
      </w:r>
      <w:proofErr w:type="spellStart"/>
      <w:r w:rsidRPr="00341093">
        <w:rPr>
          <w:rFonts w:ascii="Times New Roman" w:eastAsia="Arial" w:hAnsi="Times New Roman" w:cs="Times New Roman"/>
          <w:sz w:val="24"/>
        </w:rPr>
        <w:t>finanţele</w:t>
      </w:r>
      <w:proofErr w:type="spellEnd"/>
      <w:r w:rsidRPr="00341093">
        <w:rPr>
          <w:rFonts w:ascii="Times New Roman" w:eastAsia="Arial" w:hAnsi="Times New Roman" w:cs="Times New Roman"/>
          <w:sz w:val="24"/>
        </w:rPr>
        <w:t xml:space="preserve"> publice locale, cu modificările </w:t>
      </w:r>
      <w:proofErr w:type="spellStart"/>
      <w:r w:rsidRPr="00341093">
        <w:rPr>
          <w:rFonts w:ascii="Times New Roman" w:eastAsia="Arial" w:hAnsi="Times New Roman" w:cs="Times New Roman"/>
          <w:sz w:val="24"/>
        </w:rPr>
        <w:t>şi</w:t>
      </w:r>
      <w:proofErr w:type="spellEnd"/>
      <w:r w:rsidRPr="00341093">
        <w:rPr>
          <w:rFonts w:ascii="Times New Roman" w:eastAsia="Arial" w:hAnsi="Times New Roman" w:cs="Times New Roman"/>
          <w:sz w:val="24"/>
        </w:rPr>
        <w:t xml:space="preserve"> completările ulterioare; </w:t>
      </w:r>
    </w:p>
    <w:p w14:paraId="4ED5FA9C" w14:textId="485304D9" w:rsidR="004F0693" w:rsidRDefault="00000000" w:rsidP="00542D6D">
      <w:pPr>
        <w:spacing w:after="5" w:line="360" w:lineRule="auto"/>
        <w:ind w:left="486" w:right="59" w:hanging="10"/>
        <w:jc w:val="both"/>
        <w:rPr>
          <w:rFonts w:ascii="Times New Roman" w:eastAsia="Arial" w:hAnsi="Times New Roman" w:cs="Times New Roman"/>
          <w:sz w:val="24"/>
        </w:rPr>
      </w:pPr>
      <w:r w:rsidRPr="00341093">
        <w:rPr>
          <w:rFonts w:ascii="Times New Roman" w:eastAsia="Arial" w:hAnsi="Times New Roman" w:cs="Times New Roman"/>
          <w:sz w:val="24"/>
        </w:rPr>
        <w:t xml:space="preserve"> </w:t>
      </w:r>
      <w:r w:rsidR="00542D6D">
        <w:rPr>
          <w:rFonts w:ascii="Times New Roman" w:eastAsia="Arial" w:hAnsi="Times New Roman" w:cs="Times New Roman"/>
          <w:sz w:val="24"/>
        </w:rPr>
        <w:tab/>
      </w:r>
      <w:r w:rsidRPr="00542D6D">
        <w:rPr>
          <w:rFonts w:ascii="Times New Roman" w:eastAsia="Arial" w:hAnsi="Times New Roman" w:cs="Times New Roman"/>
          <w:b/>
          <w:bCs/>
          <w:sz w:val="24"/>
        </w:rPr>
        <w:t>În temeiul</w:t>
      </w:r>
      <w:r w:rsidRPr="00341093">
        <w:rPr>
          <w:rFonts w:ascii="Times New Roman" w:eastAsia="Arial" w:hAnsi="Times New Roman" w:cs="Times New Roman"/>
          <w:sz w:val="24"/>
        </w:rPr>
        <w:t xml:space="preserve"> prevederilor art. 129, alin (2), lit. b), alin (4) lit. a), </w:t>
      </w:r>
      <w:proofErr w:type="spellStart"/>
      <w:r w:rsidRPr="00341093">
        <w:rPr>
          <w:rFonts w:ascii="Times New Roman" w:eastAsia="Arial" w:hAnsi="Times New Roman" w:cs="Times New Roman"/>
          <w:sz w:val="24"/>
        </w:rPr>
        <w:t>şi</w:t>
      </w:r>
      <w:proofErr w:type="spellEnd"/>
      <w:r w:rsidRPr="00341093">
        <w:rPr>
          <w:rFonts w:ascii="Times New Roman" w:eastAsia="Arial" w:hAnsi="Times New Roman" w:cs="Times New Roman"/>
          <w:sz w:val="24"/>
        </w:rPr>
        <w:t xml:space="preserve"> ale art. 196 alin. 1 lit</w:t>
      </w:r>
      <w:r w:rsidR="00542D6D">
        <w:rPr>
          <w:rFonts w:ascii="Times New Roman" w:eastAsia="Arial" w:hAnsi="Times New Roman" w:cs="Times New Roman"/>
          <w:sz w:val="24"/>
        </w:rPr>
        <w:t>.</w:t>
      </w:r>
      <w:r w:rsidRPr="00341093">
        <w:rPr>
          <w:rFonts w:ascii="Times New Roman" w:eastAsia="Arial" w:hAnsi="Times New Roman" w:cs="Times New Roman"/>
          <w:sz w:val="24"/>
        </w:rPr>
        <w:t xml:space="preserve"> a) din O.U.G. 57/2019 privind Codul Administrativ; </w:t>
      </w:r>
    </w:p>
    <w:p w14:paraId="59D31BCC" w14:textId="77777777" w:rsidR="00542D6D" w:rsidRPr="00341093" w:rsidRDefault="00542D6D" w:rsidP="00542D6D">
      <w:pPr>
        <w:spacing w:after="5" w:line="360" w:lineRule="auto"/>
        <w:ind w:left="486" w:right="59" w:hanging="10"/>
        <w:jc w:val="both"/>
        <w:rPr>
          <w:rFonts w:ascii="Times New Roman" w:hAnsi="Times New Roman" w:cs="Times New Roman"/>
          <w:sz w:val="24"/>
        </w:rPr>
      </w:pPr>
    </w:p>
    <w:p w14:paraId="01FC0AB7" w14:textId="33EDD6DE" w:rsidR="004F0693" w:rsidRDefault="00000000" w:rsidP="00542D6D">
      <w:pPr>
        <w:spacing w:after="110"/>
        <w:ind w:left="428" w:hanging="10"/>
        <w:jc w:val="center"/>
        <w:rPr>
          <w:rFonts w:ascii="Times New Roman" w:eastAsia="Arial" w:hAnsi="Times New Roman" w:cs="Times New Roman"/>
          <w:sz w:val="24"/>
        </w:rPr>
      </w:pPr>
      <w:r w:rsidRPr="00341093">
        <w:rPr>
          <w:rFonts w:ascii="Times New Roman" w:eastAsia="Arial" w:hAnsi="Times New Roman" w:cs="Times New Roman"/>
          <w:b/>
          <w:sz w:val="24"/>
        </w:rPr>
        <w:t xml:space="preserve">HOTĂRĂŞTE </w:t>
      </w:r>
      <w:r w:rsidRPr="00341093">
        <w:rPr>
          <w:rFonts w:ascii="Times New Roman" w:eastAsia="Arial" w:hAnsi="Times New Roman" w:cs="Times New Roman"/>
          <w:sz w:val="24"/>
        </w:rPr>
        <w:t>:</w:t>
      </w:r>
    </w:p>
    <w:p w14:paraId="73EF9DC8" w14:textId="77777777" w:rsidR="00542D6D" w:rsidRPr="00341093" w:rsidRDefault="00542D6D" w:rsidP="00542D6D">
      <w:pPr>
        <w:spacing w:after="110"/>
        <w:ind w:left="428" w:hanging="10"/>
        <w:jc w:val="center"/>
        <w:rPr>
          <w:rFonts w:ascii="Times New Roman" w:hAnsi="Times New Roman" w:cs="Times New Roman"/>
          <w:sz w:val="24"/>
        </w:rPr>
      </w:pPr>
    </w:p>
    <w:p w14:paraId="3D33D25E" w14:textId="691E63D7" w:rsidR="004F0693" w:rsidRPr="00341093" w:rsidRDefault="00000000" w:rsidP="00542D6D">
      <w:pPr>
        <w:spacing w:after="5" w:line="359" w:lineRule="auto"/>
        <w:ind w:left="486" w:right="59" w:hanging="10"/>
        <w:jc w:val="both"/>
        <w:rPr>
          <w:rFonts w:ascii="Times New Roman" w:hAnsi="Times New Roman" w:cs="Times New Roman"/>
          <w:sz w:val="24"/>
        </w:rPr>
      </w:pPr>
      <w:r w:rsidRPr="00341093">
        <w:rPr>
          <w:rFonts w:ascii="Times New Roman" w:eastAsia="Arial" w:hAnsi="Times New Roman" w:cs="Times New Roman"/>
          <w:sz w:val="24"/>
        </w:rPr>
        <w:t xml:space="preserve"> </w:t>
      </w:r>
      <w:r w:rsidR="00542D6D">
        <w:rPr>
          <w:rFonts w:ascii="Times New Roman" w:eastAsia="Arial" w:hAnsi="Times New Roman" w:cs="Times New Roman"/>
          <w:sz w:val="24"/>
        </w:rPr>
        <w:tab/>
      </w:r>
      <w:r w:rsidR="00542D6D">
        <w:rPr>
          <w:rFonts w:ascii="Times New Roman" w:eastAsia="Arial" w:hAnsi="Times New Roman" w:cs="Times New Roman"/>
          <w:sz w:val="24"/>
        </w:rPr>
        <w:tab/>
      </w:r>
      <w:r w:rsidRPr="00341093">
        <w:rPr>
          <w:rFonts w:ascii="Times New Roman" w:eastAsia="Arial" w:hAnsi="Times New Roman" w:cs="Times New Roman"/>
          <w:b/>
          <w:sz w:val="24"/>
        </w:rPr>
        <w:t xml:space="preserve">Art.1 </w:t>
      </w:r>
      <w:r w:rsidRPr="00341093">
        <w:rPr>
          <w:rFonts w:ascii="Times New Roman" w:eastAsia="Arial" w:hAnsi="Times New Roman" w:cs="Times New Roman"/>
          <w:sz w:val="24"/>
        </w:rPr>
        <w:t xml:space="preserve">Se aprobă Contul anual de </w:t>
      </w:r>
      <w:proofErr w:type="spellStart"/>
      <w:r w:rsidRPr="00341093">
        <w:rPr>
          <w:rFonts w:ascii="Times New Roman" w:eastAsia="Arial" w:hAnsi="Times New Roman" w:cs="Times New Roman"/>
          <w:sz w:val="24"/>
        </w:rPr>
        <w:t>execuţie</w:t>
      </w:r>
      <w:proofErr w:type="spellEnd"/>
      <w:r w:rsidRPr="00341093">
        <w:rPr>
          <w:rFonts w:ascii="Times New Roman" w:eastAsia="Arial" w:hAnsi="Times New Roman" w:cs="Times New Roman"/>
          <w:sz w:val="24"/>
        </w:rPr>
        <w:t xml:space="preserve"> al Bugetului local al Comunei </w:t>
      </w:r>
      <w:r w:rsidR="00341093" w:rsidRPr="00341093">
        <w:rPr>
          <w:rFonts w:ascii="Times New Roman" w:eastAsia="Arial" w:hAnsi="Times New Roman" w:cs="Times New Roman"/>
          <w:sz w:val="24"/>
        </w:rPr>
        <w:t>SOMEȘ-ODORHEI</w:t>
      </w:r>
      <w:r w:rsidRPr="00341093">
        <w:rPr>
          <w:rFonts w:ascii="Times New Roman" w:eastAsia="Arial" w:hAnsi="Times New Roman" w:cs="Times New Roman"/>
          <w:sz w:val="24"/>
        </w:rPr>
        <w:t xml:space="preserve"> pe anul 2024, conform anexei nr.1 la prezenta hotărâre. </w:t>
      </w:r>
    </w:p>
    <w:p w14:paraId="081A295C" w14:textId="79101E75" w:rsidR="004F0693" w:rsidRPr="00341093" w:rsidRDefault="00000000" w:rsidP="00542D6D">
      <w:pPr>
        <w:spacing w:after="5" w:line="360" w:lineRule="auto"/>
        <w:ind w:left="709" w:right="59" w:firstLine="708"/>
        <w:jc w:val="both"/>
        <w:rPr>
          <w:rFonts w:ascii="Times New Roman" w:hAnsi="Times New Roman" w:cs="Times New Roman"/>
          <w:sz w:val="24"/>
        </w:rPr>
      </w:pPr>
      <w:r w:rsidRPr="00341093">
        <w:rPr>
          <w:rFonts w:ascii="Times New Roman" w:eastAsia="Arial" w:hAnsi="Times New Roman" w:cs="Times New Roman"/>
          <w:b/>
          <w:sz w:val="24"/>
        </w:rPr>
        <w:t xml:space="preserve">Art.2 </w:t>
      </w:r>
      <w:r w:rsidRPr="00341093">
        <w:rPr>
          <w:rFonts w:ascii="Times New Roman" w:eastAsia="Arial" w:hAnsi="Times New Roman" w:cs="Times New Roman"/>
          <w:sz w:val="24"/>
        </w:rPr>
        <w:t xml:space="preserve">Se aprobă </w:t>
      </w:r>
      <w:proofErr w:type="spellStart"/>
      <w:r w:rsidRPr="00341093">
        <w:rPr>
          <w:rFonts w:ascii="Times New Roman" w:eastAsia="Arial" w:hAnsi="Times New Roman" w:cs="Times New Roman"/>
          <w:sz w:val="24"/>
        </w:rPr>
        <w:t>Situaţia</w:t>
      </w:r>
      <w:proofErr w:type="spellEnd"/>
      <w:r w:rsidRPr="00341093">
        <w:rPr>
          <w:rFonts w:ascii="Times New Roman" w:eastAsia="Arial" w:hAnsi="Times New Roman" w:cs="Times New Roman"/>
          <w:sz w:val="24"/>
        </w:rPr>
        <w:t xml:space="preserve"> financiară anuală a Comunei </w:t>
      </w:r>
      <w:r w:rsidR="00341093" w:rsidRPr="00341093">
        <w:rPr>
          <w:rFonts w:ascii="Times New Roman" w:eastAsia="Arial" w:hAnsi="Times New Roman" w:cs="Times New Roman"/>
          <w:sz w:val="24"/>
        </w:rPr>
        <w:t>SOMEȘ-ODORHEI</w:t>
      </w:r>
      <w:r w:rsidRPr="00341093">
        <w:rPr>
          <w:rFonts w:ascii="Times New Roman" w:eastAsia="Arial" w:hAnsi="Times New Roman" w:cs="Times New Roman"/>
          <w:sz w:val="24"/>
        </w:rPr>
        <w:t xml:space="preserve"> pe anul 2024, conform anexei nr. 2  la prezenta hotărâre. </w:t>
      </w:r>
    </w:p>
    <w:p w14:paraId="26618217" w14:textId="4FAE2751" w:rsidR="004F0693" w:rsidRDefault="00542D6D" w:rsidP="00542D6D">
      <w:pPr>
        <w:spacing w:after="5" w:line="360" w:lineRule="auto"/>
        <w:ind w:left="486" w:right="59" w:hanging="10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ab/>
        <w:t xml:space="preserve">       </w:t>
      </w:r>
      <w:r w:rsidRPr="00341093">
        <w:rPr>
          <w:rFonts w:ascii="Times New Roman" w:eastAsia="Arial" w:hAnsi="Times New Roman" w:cs="Times New Roman"/>
          <w:b/>
          <w:sz w:val="24"/>
        </w:rPr>
        <w:t>Art.</w:t>
      </w:r>
      <w:r>
        <w:rPr>
          <w:rFonts w:ascii="Times New Roman" w:eastAsia="Arial" w:hAnsi="Times New Roman" w:cs="Times New Roman"/>
          <w:b/>
          <w:sz w:val="24"/>
        </w:rPr>
        <w:t>3</w:t>
      </w:r>
      <w:r w:rsidRPr="00341093">
        <w:rPr>
          <w:rFonts w:ascii="Times New Roman" w:eastAsia="Arial" w:hAnsi="Times New Roman" w:cs="Times New Roman"/>
          <w:b/>
          <w:sz w:val="24"/>
        </w:rPr>
        <w:t xml:space="preserve"> </w:t>
      </w:r>
      <w:r w:rsidRPr="00341093">
        <w:rPr>
          <w:rFonts w:ascii="Times New Roman" w:eastAsia="Arial" w:hAnsi="Times New Roman" w:cs="Times New Roman"/>
          <w:sz w:val="24"/>
        </w:rPr>
        <w:t xml:space="preserve">Prezenta hotărâre se aduce la </w:t>
      </w:r>
      <w:proofErr w:type="spellStart"/>
      <w:r w:rsidRPr="00341093">
        <w:rPr>
          <w:rFonts w:ascii="Times New Roman" w:eastAsia="Arial" w:hAnsi="Times New Roman" w:cs="Times New Roman"/>
          <w:sz w:val="24"/>
        </w:rPr>
        <w:t>cunoştinţă</w:t>
      </w:r>
      <w:proofErr w:type="spellEnd"/>
      <w:r w:rsidRPr="00341093">
        <w:rPr>
          <w:rFonts w:ascii="Times New Roman" w:eastAsia="Arial" w:hAnsi="Times New Roman" w:cs="Times New Roman"/>
          <w:sz w:val="24"/>
        </w:rPr>
        <w:t xml:space="preserve"> publică </w:t>
      </w:r>
      <w:proofErr w:type="spellStart"/>
      <w:r w:rsidRPr="00341093">
        <w:rPr>
          <w:rFonts w:ascii="Times New Roman" w:eastAsia="Arial" w:hAnsi="Times New Roman" w:cs="Times New Roman"/>
          <w:sz w:val="24"/>
        </w:rPr>
        <w:t>şi</w:t>
      </w:r>
      <w:proofErr w:type="spellEnd"/>
      <w:r w:rsidRPr="00341093">
        <w:rPr>
          <w:rFonts w:ascii="Times New Roman" w:eastAsia="Arial" w:hAnsi="Times New Roman" w:cs="Times New Roman"/>
          <w:sz w:val="24"/>
        </w:rPr>
        <w:t xml:space="preserve"> se comunică prin grija Secretarului general U.A.T. Comuna </w:t>
      </w:r>
      <w:r w:rsidR="00341093" w:rsidRPr="00341093">
        <w:rPr>
          <w:rFonts w:ascii="Times New Roman" w:eastAsia="Arial" w:hAnsi="Times New Roman" w:cs="Times New Roman"/>
          <w:sz w:val="24"/>
        </w:rPr>
        <w:t>SOMEȘ-ODORHEI</w:t>
      </w:r>
      <w:r w:rsidRPr="00341093">
        <w:rPr>
          <w:rFonts w:ascii="Times New Roman" w:eastAsia="Arial" w:hAnsi="Times New Roman" w:cs="Times New Roman"/>
          <w:sz w:val="24"/>
        </w:rPr>
        <w:t xml:space="preserve"> Instituției Prefectului Județul </w:t>
      </w:r>
      <w:r w:rsidR="00341093" w:rsidRPr="00341093">
        <w:rPr>
          <w:rFonts w:ascii="Times New Roman" w:eastAsia="Arial" w:hAnsi="Times New Roman" w:cs="Times New Roman"/>
          <w:sz w:val="24"/>
        </w:rPr>
        <w:t>SĂLAJ</w:t>
      </w:r>
      <w:r w:rsidRPr="00341093">
        <w:rPr>
          <w:rFonts w:ascii="Times New Roman" w:eastAsia="Arial" w:hAnsi="Times New Roman" w:cs="Times New Roman"/>
          <w:sz w:val="24"/>
        </w:rPr>
        <w:t xml:space="preserve">,  Primarului Comunei </w:t>
      </w:r>
      <w:r w:rsidR="00341093" w:rsidRPr="00341093">
        <w:rPr>
          <w:rFonts w:ascii="Times New Roman" w:eastAsia="Arial" w:hAnsi="Times New Roman" w:cs="Times New Roman"/>
          <w:sz w:val="24"/>
        </w:rPr>
        <w:t>SOMEȘ-ODORHEI</w:t>
      </w:r>
      <w:r w:rsidRPr="00341093">
        <w:rPr>
          <w:rFonts w:ascii="Times New Roman" w:eastAsia="Arial" w:hAnsi="Times New Roman" w:cs="Times New Roman"/>
          <w:sz w:val="24"/>
        </w:rPr>
        <w:t xml:space="preserve"> și se publică pe pagina de internet a instituției. </w:t>
      </w:r>
    </w:p>
    <w:p w14:paraId="7DBAEE7B" w14:textId="77777777" w:rsidR="00542D6D" w:rsidRPr="00341093" w:rsidRDefault="00542D6D" w:rsidP="00542D6D">
      <w:pPr>
        <w:spacing w:after="5" w:line="360" w:lineRule="auto"/>
        <w:ind w:left="486" w:right="59" w:hanging="10"/>
        <w:jc w:val="both"/>
        <w:rPr>
          <w:rFonts w:ascii="Times New Roman" w:hAnsi="Times New Roman" w:cs="Times New Roman"/>
          <w:sz w:val="24"/>
        </w:rPr>
      </w:pPr>
    </w:p>
    <w:p w14:paraId="509FD675" w14:textId="77777777" w:rsidR="00542D6D" w:rsidRDefault="00000000" w:rsidP="00542D6D">
      <w:pPr>
        <w:tabs>
          <w:tab w:val="center" w:pos="491"/>
          <w:tab w:val="center" w:pos="1846"/>
          <w:tab w:val="center" w:pos="2524"/>
          <w:tab w:val="center" w:pos="3201"/>
          <w:tab w:val="center" w:pos="3879"/>
          <w:tab w:val="center" w:pos="4556"/>
          <w:tab w:val="center" w:pos="6790"/>
        </w:tabs>
        <w:spacing w:after="5" w:line="250" w:lineRule="auto"/>
        <w:jc w:val="both"/>
        <w:rPr>
          <w:rFonts w:ascii="Times New Roman" w:eastAsia="Arial" w:hAnsi="Times New Roman" w:cs="Times New Roman"/>
          <w:sz w:val="24"/>
        </w:rPr>
      </w:pPr>
      <w:r w:rsidRPr="00341093">
        <w:rPr>
          <w:rFonts w:ascii="Times New Roman" w:hAnsi="Times New Roman" w:cs="Times New Roman"/>
          <w:sz w:val="24"/>
        </w:rPr>
        <w:tab/>
      </w:r>
      <w:r w:rsidRPr="00341093">
        <w:rPr>
          <w:rFonts w:ascii="Times New Roman" w:eastAsia="Arial" w:hAnsi="Times New Roman" w:cs="Times New Roman"/>
          <w:sz w:val="24"/>
        </w:rPr>
        <w:t xml:space="preserve">         </w:t>
      </w:r>
    </w:p>
    <w:p w14:paraId="05C8751D" w14:textId="3CBC16FF" w:rsidR="004F0693" w:rsidRPr="00542D6D" w:rsidRDefault="00542D6D" w:rsidP="00542D6D">
      <w:pPr>
        <w:tabs>
          <w:tab w:val="center" w:pos="491"/>
          <w:tab w:val="center" w:pos="1846"/>
          <w:tab w:val="center" w:pos="2524"/>
          <w:tab w:val="center" w:pos="3201"/>
          <w:tab w:val="center" w:pos="3879"/>
          <w:tab w:val="center" w:pos="4556"/>
          <w:tab w:val="center" w:pos="6790"/>
        </w:tabs>
        <w:spacing w:after="5" w:line="250" w:lineRule="auto"/>
        <w:jc w:val="both"/>
        <w:rPr>
          <w:rFonts w:ascii="Times New Roman" w:eastAsia="Arial" w:hAnsi="Times New Roman" w:cs="Times New Roman"/>
          <w:b/>
          <w:bCs/>
          <w:sz w:val="24"/>
        </w:rPr>
      </w:pPr>
      <w:r>
        <w:rPr>
          <w:rFonts w:ascii="Times New Roman" w:eastAsia="Arial" w:hAnsi="Times New Roman" w:cs="Times New Roman"/>
          <w:sz w:val="24"/>
        </w:rPr>
        <w:tab/>
      </w:r>
      <w:r>
        <w:rPr>
          <w:rFonts w:ascii="Times New Roman" w:eastAsia="Arial" w:hAnsi="Times New Roman" w:cs="Times New Roman"/>
          <w:sz w:val="24"/>
        </w:rPr>
        <w:tab/>
      </w:r>
      <w:r w:rsidR="002543FF">
        <w:rPr>
          <w:rFonts w:ascii="Times New Roman" w:eastAsia="Arial" w:hAnsi="Times New Roman" w:cs="Times New Roman"/>
          <w:b/>
          <w:bCs/>
          <w:sz w:val="24"/>
        </w:rPr>
        <w:t>Președinte de ședință</w:t>
      </w:r>
      <w:r w:rsidRPr="00542D6D">
        <w:rPr>
          <w:rFonts w:ascii="Times New Roman" w:eastAsia="Arial" w:hAnsi="Times New Roman" w:cs="Times New Roman"/>
          <w:b/>
          <w:bCs/>
          <w:sz w:val="24"/>
        </w:rPr>
        <w:t xml:space="preserve"> </w:t>
      </w:r>
      <w:r w:rsidRPr="00542D6D">
        <w:rPr>
          <w:rFonts w:ascii="Times New Roman" w:eastAsia="Arial" w:hAnsi="Times New Roman" w:cs="Times New Roman"/>
          <w:b/>
          <w:bCs/>
          <w:sz w:val="24"/>
        </w:rPr>
        <w:tab/>
      </w:r>
      <w:r w:rsidRPr="00542D6D">
        <w:rPr>
          <w:rFonts w:ascii="Times New Roman" w:eastAsia="Arial" w:hAnsi="Times New Roman" w:cs="Times New Roman"/>
          <w:b/>
          <w:bCs/>
          <w:sz w:val="24"/>
        </w:rPr>
        <w:tab/>
      </w:r>
      <w:r w:rsidRPr="00542D6D">
        <w:rPr>
          <w:rFonts w:ascii="Times New Roman" w:eastAsia="Arial" w:hAnsi="Times New Roman" w:cs="Times New Roman"/>
          <w:b/>
          <w:bCs/>
          <w:sz w:val="24"/>
        </w:rPr>
        <w:tab/>
      </w:r>
      <w:r w:rsidRPr="00542D6D">
        <w:rPr>
          <w:rFonts w:ascii="Times New Roman" w:eastAsia="Arial" w:hAnsi="Times New Roman" w:cs="Times New Roman"/>
          <w:b/>
          <w:bCs/>
          <w:sz w:val="24"/>
        </w:rPr>
        <w:tab/>
      </w:r>
      <w:r w:rsidR="002543FF">
        <w:rPr>
          <w:rFonts w:ascii="Times New Roman" w:eastAsia="Arial" w:hAnsi="Times New Roman" w:cs="Times New Roman"/>
          <w:b/>
          <w:bCs/>
          <w:sz w:val="24"/>
        </w:rPr>
        <w:t>Contrasemnează</w:t>
      </w:r>
    </w:p>
    <w:p w14:paraId="2B605F79" w14:textId="7A3C7C00" w:rsidR="00542D6D" w:rsidRPr="00542D6D" w:rsidRDefault="002543FF" w:rsidP="00542D6D">
      <w:pPr>
        <w:tabs>
          <w:tab w:val="center" w:pos="491"/>
          <w:tab w:val="center" w:pos="1846"/>
          <w:tab w:val="center" w:pos="2524"/>
          <w:tab w:val="center" w:pos="3201"/>
          <w:tab w:val="center" w:pos="3879"/>
          <w:tab w:val="center" w:pos="4556"/>
          <w:tab w:val="center" w:pos="6790"/>
        </w:tabs>
        <w:spacing w:after="5" w:line="250" w:lineRule="auto"/>
        <w:jc w:val="both"/>
        <w:rPr>
          <w:rFonts w:ascii="Times New Roman" w:eastAsia="Arial" w:hAnsi="Times New Roman" w:cs="Times New Roman"/>
          <w:b/>
          <w:bCs/>
          <w:sz w:val="24"/>
        </w:rPr>
      </w:pPr>
      <w:r>
        <w:rPr>
          <w:rFonts w:ascii="Times New Roman" w:eastAsia="Arial" w:hAnsi="Times New Roman" w:cs="Times New Roman"/>
          <w:b/>
          <w:bCs/>
          <w:sz w:val="24"/>
        </w:rPr>
        <w:t xml:space="preserve">   MATYAȘ FELICIAN-VASILE</w:t>
      </w:r>
      <w:r w:rsidR="00542D6D" w:rsidRPr="00542D6D">
        <w:rPr>
          <w:rFonts w:ascii="Times New Roman" w:eastAsia="Arial" w:hAnsi="Times New Roman" w:cs="Times New Roman"/>
          <w:b/>
          <w:bCs/>
          <w:sz w:val="24"/>
        </w:rPr>
        <w:tab/>
      </w:r>
      <w:r w:rsidR="00542D6D" w:rsidRPr="00542D6D">
        <w:rPr>
          <w:rFonts w:ascii="Times New Roman" w:eastAsia="Arial" w:hAnsi="Times New Roman" w:cs="Times New Roman"/>
          <w:b/>
          <w:bCs/>
          <w:sz w:val="24"/>
        </w:rPr>
        <w:tab/>
      </w:r>
      <w:r w:rsidR="00542D6D" w:rsidRPr="00542D6D">
        <w:rPr>
          <w:rFonts w:ascii="Times New Roman" w:eastAsia="Arial" w:hAnsi="Times New Roman" w:cs="Times New Roman"/>
          <w:b/>
          <w:bCs/>
          <w:sz w:val="24"/>
        </w:rPr>
        <w:tab/>
        <w:t xml:space="preserve"> Secretar General</w:t>
      </w:r>
    </w:p>
    <w:p w14:paraId="4DF0850F" w14:textId="6CF04373" w:rsidR="004F0693" w:rsidRPr="00542D6D" w:rsidRDefault="00542D6D" w:rsidP="00542D6D">
      <w:pPr>
        <w:tabs>
          <w:tab w:val="center" w:pos="491"/>
          <w:tab w:val="center" w:pos="1846"/>
          <w:tab w:val="center" w:pos="2524"/>
          <w:tab w:val="center" w:pos="3201"/>
          <w:tab w:val="center" w:pos="3879"/>
          <w:tab w:val="center" w:pos="4556"/>
          <w:tab w:val="center" w:pos="6790"/>
        </w:tabs>
        <w:spacing w:after="5" w:line="25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542D6D">
        <w:rPr>
          <w:rFonts w:ascii="Times New Roman" w:eastAsia="Arial" w:hAnsi="Times New Roman" w:cs="Times New Roman"/>
          <w:b/>
          <w:bCs/>
          <w:sz w:val="24"/>
        </w:rPr>
        <w:tab/>
      </w:r>
      <w:r w:rsidRPr="00542D6D">
        <w:rPr>
          <w:rFonts w:ascii="Times New Roman" w:eastAsia="Arial" w:hAnsi="Times New Roman" w:cs="Times New Roman"/>
          <w:b/>
          <w:bCs/>
          <w:sz w:val="24"/>
        </w:rPr>
        <w:tab/>
      </w:r>
      <w:r w:rsidRPr="00542D6D">
        <w:rPr>
          <w:rFonts w:ascii="Times New Roman" w:eastAsia="Arial" w:hAnsi="Times New Roman" w:cs="Times New Roman"/>
          <w:b/>
          <w:bCs/>
          <w:sz w:val="24"/>
        </w:rPr>
        <w:tab/>
      </w:r>
      <w:r w:rsidRPr="00542D6D">
        <w:rPr>
          <w:rFonts w:ascii="Times New Roman" w:eastAsia="Arial" w:hAnsi="Times New Roman" w:cs="Times New Roman"/>
          <w:b/>
          <w:bCs/>
          <w:sz w:val="24"/>
        </w:rPr>
        <w:tab/>
      </w:r>
      <w:r w:rsidRPr="00542D6D">
        <w:rPr>
          <w:rFonts w:ascii="Times New Roman" w:eastAsia="Arial" w:hAnsi="Times New Roman" w:cs="Times New Roman"/>
          <w:b/>
          <w:bCs/>
          <w:sz w:val="24"/>
        </w:rPr>
        <w:tab/>
        <w:t xml:space="preserve">                                            Sarca Vasile-Marius</w:t>
      </w:r>
    </w:p>
    <w:p w14:paraId="1E3BF01E" w14:textId="564803F9" w:rsidR="004F0693" w:rsidRPr="00341093" w:rsidRDefault="00000000" w:rsidP="00542D6D">
      <w:pPr>
        <w:spacing w:after="6"/>
        <w:ind w:left="1169"/>
        <w:jc w:val="both"/>
        <w:rPr>
          <w:rFonts w:ascii="Times New Roman" w:hAnsi="Times New Roman" w:cs="Times New Roman"/>
          <w:sz w:val="24"/>
        </w:rPr>
      </w:pPr>
      <w:r w:rsidRPr="00341093">
        <w:rPr>
          <w:rFonts w:ascii="Times New Roman" w:eastAsia="Arial" w:hAnsi="Times New Roman" w:cs="Times New Roman"/>
          <w:sz w:val="24"/>
        </w:rPr>
        <w:lastRenderedPageBreak/>
        <w:t xml:space="preserve">                                                                     </w:t>
      </w:r>
      <w:r w:rsidRPr="00341093">
        <w:rPr>
          <w:rFonts w:ascii="Times New Roman" w:eastAsia="Arial" w:hAnsi="Times New Roman" w:cs="Times New Roman"/>
          <w:sz w:val="24"/>
        </w:rPr>
        <w:tab/>
        <w:t xml:space="preserve"> </w:t>
      </w:r>
    </w:p>
    <w:p w14:paraId="32AF4B4A" w14:textId="41A97F4C" w:rsidR="004F0693" w:rsidRPr="00341093" w:rsidRDefault="00000000" w:rsidP="00542D6D">
      <w:pPr>
        <w:spacing w:after="0"/>
        <w:ind w:left="491"/>
        <w:rPr>
          <w:rFonts w:ascii="Times New Roman" w:hAnsi="Times New Roman" w:cs="Times New Roman"/>
          <w:sz w:val="24"/>
        </w:rPr>
      </w:pPr>
      <w:r w:rsidRPr="00341093">
        <w:rPr>
          <w:rFonts w:ascii="Times New Roman" w:eastAsia="Arial" w:hAnsi="Times New Roman" w:cs="Times New Roman"/>
          <w:sz w:val="24"/>
        </w:rPr>
        <w:t xml:space="preserve"> </w:t>
      </w:r>
    </w:p>
    <w:p w14:paraId="09E82B88" w14:textId="29FA17CD" w:rsidR="004F0693" w:rsidRPr="00341093" w:rsidRDefault="00000000" w:rsidP="002543FF">
      <w:pPr>
        <w:spacing w:after="9" w:line="251" w:lineRule="auto"/>
        <w:ind w:left="1487" w:hanging="10"/>
        <w:jc w:val="right"/>
        <w:rPr>
          <w:rFonts w:ascii="Times New Roman" w:hAnsi="Times New Roman" w:cs="Times New Roman"/>
          <w:sz w:val="24"/>
        </w:rPr>
      </w:pPr>
      <w:r w:rsidRPr="00341093">
        <w:rPr>
          <w:rFonts w:ascii="Times New Roman" w:eastAsia="Arial" w:hAnsi="Times New Roman" w:cs="Times New Roman"/>
          <w:sz w:val="24"/>
        </w:rPr>
        <w:t xml:space="preserve">                                                            Anexa nr.1 </w:t>
      </w:r>
    </w:p>
    <w:p w14:paraId="5A879711" w14:textId="688FC5C0" w:rsidR="004F0693" w:rsidRPr="00341093" w:rsidRDefault="00000000" w:rsidP="00566497">
      <w:pPr>
        <w:spacing w:after="0"/>
        <w:jc w:val="right"/>
        <w:rPr>
          <w:rFonts w:ascii="Times New Roman" w:hAnsi="Times New Roman" w:cs="Times New Roman"/>
          <w:sz w:val="24"/>
        </w:rPr>
      </w:pPr>
      <w:r w:rsidRPr="00341093">
        <w:rPr>
          <w:rFonts w:ascii="Times New Roman" w:eastAsia="Arial" w:hAnsi="Times New Roman" w:cs="Times New Roman"/>
          <w:sz w:val="24"/>
        </w:rPr>
        <w:t xml:space="preserve"> </w:t>
      </w:r>
    </w:p>
    <w:p w14:paraId="1EBB5C84" w14:textId="77777777" w:rsidR="004F0693" w:rsidRPr="00341093" w:rsidRDefault="00000000">
      <w:pPr>
        <w:spacing w:after="0"/>
        <w:ind w:left="491"/>
        <w:rPr>
          <w:rFonts w:ascii="Times New Roman" w:hAnsi="Times New Roman" w:cs="Times New Roman"/>
          <w:sz w:val="24"/>
        </w:rPr>
      </w:pPr>
      <w:r w:rsidRPr="00341093">
        <w:rPr>
          <w:rFonts w:ascii="Times New Roman" w:eastAsia="Arial" w:hAnsi="Times New Roman" w:cs="Times New Roman"/>
          <w:sz w:val="24"/>
        </w:rPr>
        <w:t xml:space="preserve"> </w:t>
      </w:r>
    </w:p>
    <w:p w14:paraId="62C85AE3" w14:textId="0BC45CA8" w:rsidR="004F0693" w:rsidRPr="00566497" w:rsidRDefault="00000000" w:rsidP="00566497">
      <w:pPr>
        <w:spacing w:after="0"/>
        <w:ind w:left="811"/>
        <w:jc w:val="center"/>
        <w:rPr>
          <w:rFonts w:ascii="Times New Roman" w:hAnsi="Times New Roman" w:cs="Times New Roman"/>
          <w:b/>
          <w:sz w:val="24"/>
        </w:rPr>
      </w:pPr>
      <w:r w:rsidRPr="00566497">
        <w:rPr>
          <w:rFonts w:ascii="Times New Roman" w:eastAsia="Arial" w:hAnsi="Times New Roman" w:cs="Times New Roman"/>
          <w:b/>
          <w:sz w:val="24"/>
        </w:rPr>
        <w:t xml:space="preserve">Contul anual de </w:t>
      </w:r>
      <w:proofErr w:type="spellStart"/>
      <w:r w:rsidRPr="00566497">
        <w:rPr>
          <w:rFonts w:ascii="Times New Roman" w:eastAsia="Arial" w:hAnsi="Times New Roman" w:cs="Times New Roman"/>
          <w:b/>
          <w:sz w:val="24"/>
        </w:rPr>
        <w:t>execuţie</w:t>
      </w:r>
      <w:proofErr w:type="spellEnd"/>
      <w:r w:rsidRPr="00566497">
        <w:rPr>
          <w:rFonts w:ascii="Times New Roman" w:eastAsia="Arial" w:hAnsi="Times New Roman" w:cs="Times New Roman"/>
          <w:b/>
          <w:sz w:val="24"/>
        </w:rPr>
        <w:t xml:space="preserve"> al Bugetului local al Comunei </w:t>
      </w:r>
      <w:r w:rsidR="00341093" w:rsidRPr="00566497">
        <w:rPr>
          <w:rFonts w:ascii="Times New Roman" w:eastAsia="Arial" w:hAnsi="Times New Roman" w:cs="Times New Roman"/>
          <w:b/>
          <w:sz w:val="24"/>
        </w:rPr>
        <w:t>SOMEȘ-ODORHEI</w:t>
      </w:r>
      <w:r w:rsidRPr="00566497">
        <w:rPr>
          <w:rFonts w:ascii="Times New Roman" w:eastAsia="Arial" w:hAnsi="Times New Roman" w:cs="Times New Roman"/>
          <w:b/>
          <w:sz w:val="24"/>
        </w:rPr>
        <w:t xml:space="preserve"> pe anul </w:t>
      </w:r>
      <w:r w:rsidRPr="00566497">
        <w:rPr>
          <w:rFonts w:ascii="Times New Roman" w:hAnsi="Times New Roman" w:cs="Times New Roman"/>
          <w:b/>
          <w:sz w:val="24"/>
        </w:rPr>
        <w:t>2024</w:t>
      </w:r>
    </w:p>
    <w:p w14:paraId="66BF21CE" w14:textId="6EA24365" w:rsidR="00566497" w:rsidRPr="00566497" w:rsidRDefault="00000000" w:rsidP="00566497">
      <w:pPr>
        <w:spacing w:after="0"/>
        <w:ind w:left="491"/>
        <w:jc w:val="center"/>
        <w:rPr>
          <w:rFonts w:ascii="Times New Roman" w:eastAsia="Arial" w:hAnsi="Times New Roman" w:cs="Times New Roman"/>
          <w:b/>
          <w:sz w:val="24"/>
        </w:rPr>
      </w:pPr>
      <w:r w:rsidRPr="00341093">
        <w:rPr>
          <w:rFonts w:ascii="Times New Roman" w:eastAsia="Arial" w:hAnsi="Times New Roman" w:cs="Times New Roman"/>
          <w:b/>
          <w:sz w:val="24"/>
        </w:rPr>
        <w:t xml:space="preserve"> </w:t>
      </w:r>
    </w:p>
    <w:p w14:paraId="3AC31A53" w14:textId="0FA72033" w:rsidR="004F0693" w:rsidRPr="00341093" w:rsidRDefault="00000000" w:rsidP="00566497">
      <w:pPr>
        <w:spacing w:after="0"/>
        <w:ind w:left="491"/>
        <w:jc w:val="center"/>
        <w:rPr>
          <w:rFonts w:ascii="Times New Roman" w:hAnsi="Times New Roman" w:cs="Times New Roman"/>
          <w:sz w:val="24"/>
        </w:rPr>
      </w:pPr>
      <w:r w:rsidRPr="00341093">
        <w:rPr>
          <w:rFonts w:ascii="Times New Roman" w:eastAsia="Arial" w:hAnsi="Times New Roman" w:cs="Times New Roman"/>
          <w:b/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4"/>
        <w:gridCol w:w="2323"/>
        <w:gridCol w:w="2324"/>
        <w:gridCol w:w="2324"/>
      </w:tblGrid>
      <w:tr w:rsidR="00566497" w:rsidRPr="00566497" w14:paraId="01C859D8" w14:textId="77777777" w:rsidTr="00566497">
        <w:tc>
          <w:tcPr>
            <w:tcW w:w="2454" w:type="dxa"/>
          </w:tcPr>
          <w:p w14:paraId="0AF7B9DD" w14:textId="77777777" w:rsidR="00566497" w:rsidRPr="00566497" w:rsidRDefault="00566497" w:rsidP="008A0558">
            <w:pPr>
              <w:pStyle w:val="Textsimplu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4" w:type="dxa"/>
            <w:vAlign w:val="center"/>
          </w:tcPr>
          <w:p w14:paraId="5CA213F2" w14:textId="108F5B68" w:rsidR="00566497" w:rsidRPr="00566497" w:rsidRDefault="00566497" w:rsidP="00566497">
            <w:pPr>
              <w:pStyle w:val="Textsimplu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6497">
              <w:rPr>
                <w:rFonts w:ascii="Times New Roman" w:hAnsi="Times New Roman" w:cs="Times New Roman"/>
                <w:b/>
                <w:sz w:val="24"/>
                <w:szCs w:val="24"/>
              </w:rPr>
              <w:t>Prevederi</w:t>
            </w:r>
            <w:proofErr w:type="spellEnd"/>
            <w:r w:rsidRPr="005664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6497">
              <w:rPr>
                <w:rFonts w:ascii="Times New Roman" w:hAnsi="Times New Roman" w:cs="Times New Roman"/>
                <w:b/>
                <w:sz w:val="24"/>
                <w:szCs w:val="24"/>
              </w:rPr>
              <w:t>bugetare</w:t>
            </w:r>
            <w:proofErr w:type="spellEnd"/>
          </w:p>
          <w:p w14:paraId="50E421C0" w14:textId="77777777" w:rsidR="00566497" w:rsidRPr="00566497" w:rsidRDefault="00566497" w:rsidP="00566497">
            <w:pPr>
              <w:pStyle w:val="Textsimplu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6497">
              <w:rPr>
                <w:rFonts w:ascii="Times New Roman" w:hAnsi="Times New Roman" w:cs="Times New Roman"/>
                <w:b/>
                <w:sz w:val="24"/>
                <w:szCs w:val="24"/>
              </w:rPr>
              <w:t>Initiale</w:t>
            </w:r>
            <w:proofErr w:type="spellEnd"/>
          </w:p>
        </w:tc>
        <w:tc>
          <w:tcPr>
            <w:tcW w:w="2455" w:type="dxa"/>
            <w:vAlign w:val="center"/>
          </w:tcPr>
          <w:p w14:paraId="5AEF9FBC" w14:textId="77777777" w:rsidR="00566497" w:rsidRPr="00566497" w:rsidRDefault="00566497" w:rsidP="00566497">
            <w:pPr>
              <w:pStyle w:val="Textsimplu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6497">
              <w:rPr>
                <w:rFonts w:ascii="Times New Roman" w:hAnsi="Times New Roman" w:cs="Times New Roman"/>
                <w:b/>
                <w:sz w:val="24"/>
                <w:szCs w:val="24"/>
              </w:rPr>
              <w:t>Prevederi</w:t>
            </w:r>
            <w:proofErr w:type="spellEnd"/>
            <w:r w:rsidRPr="005664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6497">
              <w:rPr>
                <w:rFonts w:ascii="Times New Roman" w:hAnsi="Times New Roman" w:cs="Times New Roman"/>
                <w:b/>
                <w:sz w:val="24"/>
                <w:szCs w:val="24"/>
              </w:rPr>
              <w:t>bugetare</w:t>
            </w:r>
            <w:proofErr w:type="spellEnd"/>
            <w:r w:rsidRPr="005664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definitive</w:t>
            </w:r>
          </w:p>
        </w:tc>
        <w:tc>
          <w:tcPr>
            <w:tcW w:w="2455" w:type="dxa"/>
            <w:vAlign w:val="center"/>
          </w:tcPr>
          <w:p w14:paraId="35CFD919" w14:textId="77777777" w:rsidR="00566497" w:rsidRPr="00566497" w:rsidRDefault="00566497" w:rsidP="00566497">
            <w:pPr>
              <w:pStyle w:val="Textsimplu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6497">
              <w:rPr>
                <w:rFonts w:ascii="Times New Roman" w:hAnsi="Times New Roman" w:cs="Times New Roman"/>
                <w:b/>
                <w:sz w:val="24"/>
                <w:szCs w:val="24"/>
              </w:rPr>
              <w:t>Realizari</w:t>
            </w:r>
            <w:proofErr w:type="spellEnd"/>
            <w:r w:rsidRPr="005664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2024</w:t>
            </w:r>
          </w:p>
        </w:tc>
      </w:tr>
      <w:tr w:rsidR="00566497" w:rsidRPr="00566497" w14:paraId="781C8925" w14:textId="77777777" w:rsidTr="00566497">
        <w:tc>
          <w:tcPr>
            <w:tcW w:w="2454" w:type="dxa"/>
          </w:tcPr>
          <w:p w14:paraId="7E2B6B10" w14:textId="77777777" w:rsidR="00566497" w:rsidRPr="00566497" w:rsidRDefault="00566497" w:rsidP="00566497">
            <w:pPr>
              <w:pStyle w:val="Textsimplu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497">
              <w:rPr>
                <w:rFonts w:ascii="Times New Roman" w:hAnsi="Times New Roman" w:cs="Times New Roman"/>
                <w:b/>
                <w:sz w:val="24"/>
                <w:szCs w:val="24"/>
              </w:rPr>
              <w:t>VENITURI</w:t>
            </w:r>
          </w:p>
          <w:p w14:paraId="62B73C79" w14:textId="77777777" w:rsidR="00566497" w:rsidRPr="00566497" w:rsidRDefault="00566497" w:rsidP="00566497">
            <w:pPr>
              <w:pStyle w:val="Textsimplu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4" w:type="dxa"/>
            <w:vAlign w:val="center"/>
          </w:tcPr>
          <w:p w14:paraId="2A97E1DF" w14:textId="77777777" w:rsidR="00566497" w:rsidRPr="00566497" w:rsidRDefault="00566497" w:rsidP="00566497">
            <w:pPr>
              <w:pStyle w:val="Textsimplu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497">
              <w:rPr>
                <w:rFonts w:ascii="Times New Roman" w:hAnsi="Times New Roman" w:cs="Times New Roman"/>
                <w:b/>
                <w:sz w:val="24"/>
                <w:szCs w:val="24"/>
              </w:rPr>
              <w:t>10.601.420</w:t>
            </w:r>
          </w:p>
        </w:tc>
        <w:tc>
          <w:tcPr>
            <w:tcW w:w="2455" w:type="dxa"/>
            <w:vAlign w:val="center"/>
          </w:tcPr>
          <w:p w14:paraId="1FC101C7" w14:textId="77777777" w:rsidR="00566497" w:rsidRPr="00566497" w:rsidRDefault="00566497" w:rsidP="00566497">
            <w:pPr>
              <w:pStyle w:val="Textsimplu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497">
              <w:rPr>
                <w:rFonts w:ascii="Times New Roman" w:hAnsi="Times New Roman" w:cs="Times New Roman"/>
                <w:b/>
                <w:sz w:val="24"/>
                <w:szCs w:val="24"/>
              </w:rPr>
              <w:t>11.098.380</w:t>
            </w:r>
          </w:p>
        </w:tc>
        <w:tc>
          <w:tcPr>
            <w:tcW w:w="2455" w:type="dxa"/>
            <w:vAlign w:val="center"/>
          </w:tcPr>
          <w:p w14:paraId="4A6DF9FF" w14:textId="77777777" w:rsidR="00566497" w:rsidRPr="00566497" w:rsidRDefault="00566497" w:rsidP="00566497">
            <w:pPr>
              <w:pStyle w:val="Textsimplu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497">
              <w:rPr>
                <w:rFonts w:ascii="Times New Roman" w:hAnsi="Times New Roman" w:cs="Times New Roman"/>
                <w:b/>
                <w:sz w:val="24"/>
                <w:szCs w:val="24"/>
              </w:rPr>
              <w:t>10.996.918</w:t>
            </w:r>
          </w:p>
        </w:tc>
      </w:tr>
      <w:tr w:rsidR="00566497" w:rsidRPr="00566497" w14:paraId="757EF9EC" w14:textId="77777777" w:rsidTr="00566497">
        <w:tc>
          <w:tcPr>
            <w:tcW w:w="2454" w:type="dxa"/>
          </w:tcPr>
          <w:p w14:paraId="79C644A7" w14:textId="77777777" w:rsidR="00566497" w:rsidRPr="00566497" w:rsidRDefault="00566497" w:rsidP="00566497">
            <w:pPr>
              <w:pStyle w:val="Textsimplu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497">
              <w:rPr>
                <w:rFonts w:ascii="Times New Roman" w:hAnsi="Times New Roman" w:cs="Times New Roman"/>
                <w:b/>
                <w:sz w:val="24"/>
                <w:szCs w:val="24"/>
              </w:rPr>
              <w:t>CHELTUIELI</w:t>
            </w:r>
          </w:p>
          <w:p w14:paraId="4644B061" w14:textId="77777777" w:rsidR="00566497" w:rsidRPr="00566497" w:rsidRDefault="00566497" w:rsidP="00566497">
            <w:pPr>
              <w:pStyle w:val="Textsimplu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4" w:type="dxa"/>
            <w:vAlign w:val="center"/>
          </w:tcPr>
          <w:p w14:paraId="542F60DD" w14:textId="62006211" w:rsidR="00566497" w:rsidRPr="00566497" w:rsidRDefault="00566497" w:rsidP="00566497">
            <w:pPr>
              <w:pStyle w:val="Textsimplu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497">
              <w:rPr>
                <w:rFonts w:ascii="Times New Roman" w:hAnsi="Times New Roman" w:cs="Times New Roman"/>
                <w:b/>
                <w:sz w:val="24"/>
                <w:szCs w:val="24"/>
              </w:rPr>
              <w:t>14.678.020</w:t>
            </w:r>
          </w:p>
          <w:p w14:paraId="38A3E024" w14:textId="77777777" w:rsidR="00566497" w:rsidRPr="00566497" w:rsidRDefault="00566497" w:rsidP="00566497">
            <w:pPr>
              <w:pStyle w:val="Textsimplu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5" w:type="dxa"/>
            <w:vAlign w:val="center"/>
          </w:tcPr>
          <w:p w14:paraId="01DAA777" w14:textId="77777777" w:rsidR="00566497" w:rsidRPr="00566497" w:rsidRDefault="00566497" w:rsidP="00566497">
            <w:pPr>
              <w:pStyle w:val="Textsimplu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497">
              <w:rPr>
                <w:rFonts w:ascii="Times New Roman" w:hAnsi="Times New Roman" w:cs="Times New Roman"/>
                <w:b/>
                <w:sz w:val="24"/>
                <w:szCs w:val="24"/>
              </w:rPr>
              <w:t>15.174.980</w:t>
            </w:r>
          </w:p>
        </w:tc>
        <w:tc>
          <w:tcPr>
            <w:tcW w:w="2455" w:type="dxa"/>
            <w:vAlign w:val="center"/>
          </w:tcPr>
          <w:p w14:paraId="3C57204D" w14:textId="77777777" w:rsidR="00566497" w:rsidRPr="00566497" w:rsidRDefault="00566497" w:rsidP="00566497">
            <w:pPr>
              <w:pStyle w:val="Textsimplu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497">
              <w:rPr>
                <w:rFonts w:ascii="Times New Roman" w:hAnsi="Times New Roman" w:cs="Times New Roman"/>
                <w:b/>
                <w:sz w:val="24"/>
                <w:szCs w:val="24"/>
              </w:rPr>
              <w:t>12.539.918</w:t>
            </w:r>
          </w:p>
        </w:tc>
      </w:tr>
      <w:tr w:rsidR="00566497" w:rsidRPr="00566497" w14:paraId="75F366D0" w14:textId="77777777" w:rsidTr="00566497">
        <w:tc>
          <w:tcPr>
            <w:tcW w:w="2454" w:type="dxa"/>
          </w:tcPr>
          <w:p w14:paraId="6BB2F9FD" w14:textId="66B3CACC" w:rsidR="00566497" w:rsidRPr="00566497" w:rsidRDefault="00566497" w:rsidP="00566497">
            <w:pPr>
              <w:pStyle w:val="Textsimplu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66497">
              <w:rPr>
                <w:rFonts w:ascii="Times New Roman" w:hAnsi="Times New Roman" w:cs="Times New Roman"/>
                <w:b/>
                <w:sz w:val="24"/>
                <w:szCs w:val="24"/>
              </w:rPr>
              <w:t>EXCEDENT  BUGETAR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664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2023</w:t>
            </w:r>
          </w:p>
        </w:tc>
        <w:tc>
          <w:tcPr>
            <w:tcW w:w="2454" w:type="dxa"/>
            <w:vAlign w:val="center"/>
          </w:tcPr>
          <w:p w14:paraId="4C2D5034" w14:textId="77777777" w:rsidR="00566497" w:rsidRPr="00566497" w:rsidRDefault="00566497" w:rsidP="00566497">
            <w:pPr>
              <w:pStyle w:val="Textsimplu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5" w:type="dxa"/>
            <w:vAlign w:val="center"/>
          </w:tcPr>
          <w:p w14:paraId="016AA6F2" w14:textId="77777777" w:rsidR="00566497" w:rsidRPr="00566497" w:rsidRDefault="00566497" w:rsidP="00566497">
            <w:pPr>
              <w:pStyle w:val="Textsimplu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497">
              <w:rPr>
                <w:rFonts w:ascii="Times New Roman" w:hAnsi="Times New Roman" w:cs="Times New Roman"/>
                <w:b/>
                <w:sz w:val="24"/>
                <w:szCs w:val="24"/>
              </w:rPr>
              <w:t>4.076.920</w:t>
            </w:r>
          </w:p>
        </w:tc>
        <w:tc>
          <w:tcPr>
            <w:tcW w:w="2455" w:type="dxa"/>
            <w:vAlign w:val="center"/>
          </w:tcPr>
          <w:p w14:paraId="73935366" w14:textId="77777777" w:rsidR="00566497" w:rsidRPr="00566497" w:rsidRDefault="00566497" w:rsidP="00566497">
            <w:pPr>
              <w:pStyle w:val="Textsimplu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6497" w:rsidRPr="00566497" w14:paraId="0AFA38E2" w14:textId="77777777" w:rsidTr="00566497">
        <w:tc>
          <w:tcPr>
            <w:tcW w:w="2454" w:type="dxa"/>
          </w:tcPr>
          <w:p w14:paraId="722BD87F" w14:textId="0790B522" w:rsidR="00566497" w:rsidRPr="00566497" w:rsidRDefault="00566497" w:rsidP="00566497">
            <w:pPr>
              <w:pStyle w:val="Textsimplu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497">
              <w:rPr>
                <w:rFonts w:ascii="Times New Roman" w:hAnsi="Times New Roman" w:cs="Times New Roman"/>
                <w:b/>
                <w:sz w:val="24"/>
                <w:szCs w:val="24"/>
              </w:rPr>
              <w:t>EXCEDENT BUGETAR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664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2024</w:t>
            </w:r>
          </w:p>
        </w:tc>
        <w:tc>
          <w:tcPr>
            <w:tcW w:w="2454" w:type="dxa"/>
            <w:vAlign w:val="center"/>
          </w:tcPr>
          <w:p w14:paraId="171D8044" w14:textId="77777777" w:rsidR="00566497" w:rsidRPr="00566497" w:rsidRDefault="00566497" w:rsidP="00566497">
            <w:pPr>
              <w:pStyle w:val="Textsimplu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5" w:type="dxa"/>
            <w:vAlign w:val="center"/>
          </w:tcPr>
          <w:p w14:paraId="61CE7B8E" w14:textId="77777777" w:rsidR="00566497" w:rsidRPr="00566497" w:rsidRDefault="00566497" w:rsidP="00566497">
            <w:pPr>
              <w:pStyle w:val="Textsimplu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5" w:type="dxa"/>
            <w:vAlign w:val="center"/>
          </w:tcPr>
          <w:p w14:paraId="4966E208" w14:textId="77777777" w:rsidR="00566497" w:rsidRPr="00566497" w:rsidRDefault="00566497" w:rsidP="00566497">
            <w:pPr>
              <w:pStyle w:val="Textsimplu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497">
              <w:rPr>
                <w:rFonts w:ascii="Times New Roman" w:hAnsi="Times New Roman" w:cs="Times New Roman"/>
                <w:b/>
                <w:sz w:val="24"/>
                <w:szCs w:val="24"/>
              </w:rPr>
              <w:t>2.536.087</w:t>
            </w:r>
          </w:p>
        </w:tc>
      </w:tr>
    </w:tbl>
    <w:p w14:paraId="691C6E48" w14:textId="77777777" w:rsidR="004F0693" w:rsidRPr="00341093" w:rsidRDefault="00000000">
      <w:pPr>
        <w:spacing w:after="0"/>
        <w:ind w:left="491"/>
        <w:rPr>
          <w:rFonts w:ascii="Times New Roman" w:hAnsi="Times New Roman" w:cs="Times New Roman"/>
          <w:sz w:val="24"/>
        </w:rPr>
      </w:pPr>
      <w:r w:rsidRPr="00341093">
        <w:rPr>
          <w:rFonts w:ascii="Times New Roman" w:eastAsia="Arial" w:hAnsi="Times New Roman" w:cs="Times New Roman"/>
          <w:sz w:val="24"/>
        </w:rPr>
        <w:t xml:space="preserve"> </w:t>
      </w:r>
    </w:p>
    <w:p w14:paraId="02BFBC2B" w14:textId="77777777" w:rsidR="004F0693" w:rsidRPr="00341093" w:rsidRDefault="00000000">
      <w:pPr>
        <w:spacing w:after="0"/>
        <w:ind w:left="491"/>
        <w:rPr>
          <w:rFonts w:ascii="Times New Roman" w:hAnsi="Times New Roman" w:cs="Times New Roman"/>
          <w:sz w:val="24"/>
        </w:rPr>
      </w:pPr>
      <w:r w:rsidRPr="00341093">
        <w:rPr>
          <w:rFonts w:ascii="Times New Roman" w:eastAsia="Arial" w:hAnsi="Times New Roman" w:cs="Times New Roman"/>
          <w:sz w:val="24"/>
        </w:rPr>
        <w:t xml:space="preserve"> </w:t>
      </w:r>
    </w:p>
    <w:p w14:paraId="10A26257" w14:textId="77777777" w:rsidR="004F0693" w:rsidRPr="00341093" w:rsidRDefault="00000000">
      <w:pPr>
        <w:spacing w:after="0"/>
        <w:ind w:left="491"/>
        <w:rPr>
          <w:rFonts w:ascii="Times New Roman" w:hAnsi="Times New Roman" w:cs="Times New Roman"/>
          <w:sz w:val="24"/>
        </w:rPr>
      </w:pPr>
      <w:r w:rsidRPr="00341093">
        <w:rPr>
          <w:rFonts w:ascii="Times New Roman" w:eastAsia="Arial" w:hAnsi="Times New Roman" w:cs="Times New Roman"/>
          <w:sz w:val="24"/>
        </w:rPr>
        <w:t xml:space="preserve"> </w:t>
      </w:r>
    </w:p>
    <w:p w14:paraId="40A3573C" w14:textId="77777777" w:rsidR="004F0693" w:rsidRPr="00341093" w:rsidRDefault="00000000">
      <w:pPr>
        <w:spacing w:after="0"/>
        <w:ind w:left="491"/>
        <w:rPr>
          <w:rFonts w:ascii="Times New Roman" w:hAnsi="Times New Roman" w:cs="Times New Roman"/>
          <w:sz w:val="24"/>
        </w:rPr>
      </w:pPr>
      <w:r w:rsidRPr="00341093">
        <w:rPr>
          <w:rFonts w:ascii="Times New Roman" w:eastAsia="Arial" w:hAnsi="Times New Roman" w:cs="Times New Roman"/>
          <w:sz w:val="24"/>
        </w:rPr>
        <w:t xml:space="preserve"> </w:t>
      </w:r>
    </w:p>
    <w:p w14:paraId="5556690B" w14:textId="77777777" w:rsidR="004F0693" w:rsidRPr="00341093" w:rsidRDefault="00000000">
      <w:pPr>
        <w:spacing w:after="0"/>
        <w:ind w:left="491"/>
        <w:rPr>
          <w:rFonts w:ascii="Times New Roman" w:hAnsi="Times New Roman" w:cs="Times New Roman"/>
          <w:sz w:val="24"/>
        </w:rPr>
      </w:pPr>
      <w:r w:rsidRPr="00341093">
        <w:rPr>
          <w:rFonts w:ascii="Times New Roman" w:eastAsia="Arial" w:hAnsi="Times New Roman" w:cs="Times New Roman"/>
          <w:sz w:val="24"/>
        </w:rPr>
        <w:t xml:space="preserve"> </w:t>
      </w:r>
    </w:p>
    <w:p w14:paraId="33296526" w14:textId="77777777" w:rsidR="002543FF" w:rsidRPr="00542D6D" w:rsidRDefault="00566497" w:rsidP="002543FF">
      <w:pPr>
        <w:tabs>
          <w:tab w:val="center" w:pos="491"/>
          <w:tab w:val="center" w:pos="1846"/>
          <w:tab w:val="center" w:pos="2524"/>
          <w:tab w:val="center" w:pos="3201"/>
          <w:tab w:val="center" w:pos="3879"/>
          <w:tab w:val="center" w:pos="4556"/>
          <w:tab w:val="center" w:pos="6790"/>
        </w:tabs>
        <w:spacing w:after="5" w:line="250" w:lineRule="auto"/>
        <w:jc w:val="both"/>
        <w:rPr>
          <w:rFonts w:ascii="Times New Roman" w:eastAsia="Arial" w:hAnsi="Times New Roman" w:cs="Times New Roman"/>
          <w:b/>
          <w:bCs/>
          <w:sz w:val="24"/>
        </w:rPr>
      </w:pPr>
      <w:r>
        <w:rPr>
          <w:rFonts w:ascii="Times New Roman" w:eastAsia="Arial" w:hAnsi="Times New Roman" w:cs="Times New Roman"/>
          <w:b/>
          <w:bCs/>
          <w:sz w:val="24"/>
        </w:rPr>
        <w:tab/>
      </w:r>
      <w:r>
        <w:rPr>
          <w:rFonts w:ascii="Times New Roman" w:eastAsia="Arial" w:hAnsi="Times New Roman" w:cs="Times New Roman"/>
          <w:b/>
          <w:bCs/>
          <w:sz w:val="24"/>
        </w:rPr>
        <w:tab/>
      </w:r>
      <w:r w:rsidR="002543FF">
        <w:rPr>
          <w:rFonts w:ascii="Times New Roman" w:eastAsia="Arial" w:hAnsi="Times New Roman" w:cs="Times New Roman"/>
          <w:b/>
          <w:bCs/>
          <w:sz w:val="24"/>
        </w:rPr>
        <w:t>Președinte de ședință</w:t>
      </w:r>
      <w:r w:rsidR="002543FF" w:rsidRPr="00542D6D">
        <w:rPr>
          <w:rFonts w:ascii="Times New Roman" w:eastAsia="Arial" w:hAnsi="Times New Roman" w:cs="Times New Roman"/>
          <w:b/>
          <w:bCs/>
          <w:sz w:val="24"/>
        </w:rPr>
        <w:t xml:space="preserve"> </w:t>
      </w:r>
      <w:r w:rsidR="002543FF" w:rsidRPr="00542D6D">
        <w:rPr>
          <w:rFonts w:ascii="Times New Roman" w:eastAsia="Arial" w:hAnsi="Times New Roman" w:cs="Times New Roman"/>
          <w:b/>
          <w:bCs/>
          <w:sz w:val="24"/>
        </w:rPr>
        <w:tab/>
      </w:r>
      <w:r w:rsidR="002543FF" w:rsidRPr="00542D6D">
        <w:rPr>
          <w:rFonts w:ascii="Times New Roman" w:eastAsia="Arial" w:hAnsi="Times New Roman" w:cs="Times New Roman"/>
          <w:b/>
          <w:bCs/>
          <w:sz w:val="24"/>
        </w:rPr>
        <w:tab/>
      </w:r>
      <w:r w:rsidR="002543FF" w:rsidRPr="00542D6D">
        <w:rPr>
          <w:rFonts w:ascii="Times New Roman" w:eastAsia="Arial" w:hAnsi="Times New Roman" w:cs="Times New Roman"/>
          <w:b/>
          <w:bCs/>
          <w:sz w:val="24"/>
        </w:rPr>
        <w:tab/>
      </w:r>
      <w:r w:rsidR="002543FF" w:rsidRPr="00542D6D">
        <w:rPr>
          <w:rFonts w:ascii="Times New Roman" w:eastAsia="Arial" w:hAnsi="Times New Roman" w:cs="Times New Roman"/>
          <w:b/>
          <w:bCs/>
          <w:sz w:val="24"/>
        </w:rPr>
        <w:tab/>
      </w:r>
      <w:r w:rsidR="002543FF">
        <w:rPr>
          <w:rFonts w:ascii="Times New Roman" w:eastAsia="Arial" w:hAnsi="Times New Roman" w:cs="Times New Roman"/>
          <w:b/>
          <w:bCs/>
          <w:sz w:val="24"/>
        </w:rPr>
        <w:t>Contrasemnează</w:t>
      </w:r>
    </w:p>
    <w:p w14:paraId="561A36A6" w14:textId="77777777" w:rsidR="002543FF" w:rsidRPr="00542D6D" w:rsidRDefault="002543FF" w:rsidP="002543FF">
      <w:pPr>
        <w:tabs>
          <w:tab w:val="center" w:pos="491"/>
          <w:tab w:val="center" w:pos="1846"/>
          <w:tab w:val="center" w:pos="2524"/>
          <w:tab w:val="center" w:pos="3201"/>
          <w:tab w:val="center" w:pos="3879"/>
          <w:tab w:val="center" w:pos="4556"/>
          <w:tab w:val="center" w:pos="6790"/>
        </w:tabs>
        <w:spacing w:after="5" w:line="250" w:lineRule="auto"/>
        <w:jc w:val="both"/>
        <w:rPr>
          <w:rFonts w:ascii="Times New Roman" w:eastAsia="Arial" w:hAnsi="Times New Roman" w:cs="Times New Roman"/>
          <w:b/>
          <w:bCs/>
          <w:sz w:val="24"/>
        </w:rPr>
      </w:pPr>
      <w:r>
        <w:rPr>
          <w:rFonts w:ascii="Times New Roman" w:eastAsia="Arial" w:hAnsi="Times New Roman" w:cs="Times New Roman"/>
          <w:b/>
          <w:bCs/>
          <w:sz w:val="24"/>
        </w:rPr>
        <w:t xml:space="preserve">   MATYAȘ FELICIAN-VASILE</w:t>
      </w:r>
      <w:r w:rsidRPr="00542D6D">
        <w:rPr>
          <w:rFonts w:ascii="Times New Roman" w:eastAsia="Arial" w:hAnsi="Times New Roman" w:cs="Times New Roman"/>
          <w:b/>
          <w:bCs/>
          <w:sz w:val="24"/>
        </w:rPr>
        <w:tab/>
      </w:r>
      <w:r w:rsidRPr="00542D6D">
        <w:rPr>
          <w:rFonts w:ascii="Times New Roman" w:eastAsia="Arial" w:hAnsi="Times New Roman" w:cs="Times New Roman"/>
          <w:b/>
          <w:bCs/>
          <w:sz w:val="24"/>
        </w:rPr>
        <w:tab/>
      </w:r>
      <w:r w:rsidRPr="00542D6D">
        <w:rPr>
          <w:rFonts w:ascii="Times New Roman" w:eastAsia="Arial" w:hAnsi="Times New Roman" w:cs="Times New Roman"/>
          <w:b/>
          <w:bCs/>
          <w:sz w:val="24"/>
        </w:rPr>
        <w:tab/>
        <w:t xml:space="preserve"> Secretar General</w:t>
      </w:r>
    </w:p>
    <w:p w14:paraId="46AF61F6" w14:textId="77777777" w:rsidR="002543FF" w:rsidRPr="00542D6D" w:rsidRDefault="002543FF" w:rsidP="002543FF">
      <w:pPr>
        <w:tabs>
          <w:tab w:val="center" w:pos="491"/>
          <w:tab w:val="center" w:pos="1846"/>
          <w:tab w:val="center" w:pos="2524"/>
          <w:tab w:val="center" w:pos="3201"/>
          <w:tab w:val="center" w:pos="3879"/>
          <w:tab w:val="center" w:pos="4556"/>
          <w:tab w:val="center" w:pos="6790"/>
        </w:tabs>
        <w:spacing w:after="5" w:line="25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542D6D">
        <w:rPr>
          <w:rFonts w:ascii="Times New Roman" w:eastAsia="Arial" w:hAnsi="Times New Roman" w:cs="Times New Roman"/>
          <w:b/>
          <w:bCs/>
          <w:sz w:val="24"/>
        </w:rPr>
        <w:tab/>
      </w:r>
      <w:r w:rsidRPr="00542D6D">
        <w:rPr>
          <w:rFonts w:ascii="Times New Roman" w:eastAsia="Arial" w:hAnsi="Times New Roman" w:cs="Times New Roman"/>
          <w:b/>
          <w:bCs/>
          <w:sz w:val="24"/>
        </w:rPr>
        <w:tab/>
      </w:r>
      <w:r w:rsidRPr="00542D6D">
        <w:rPr>
          <w:rFonts w:ascii="Times New Roman" w:eastAsia="Arial" w:hAnsi="Times New Roman" w:cs="Times New Roman"/>
          <w:b/>
          <w:bCs/>
          <w:sz w:val="24"/>
        </w:rPr>
        <w:tab/>
      </w:r>
      <w:r w:rsidRPr="00542D6D">
        <w:rPr>
          <w:rFonts w:ascii="Times New Roman" w:eastAsia="Arial" w:hAnsi="Times New Roman" w:cs="Times New Roman"/>
          <w:b/>
          <w:bCs/>
          <w:sz w:val="24"/>
        </w:rPr>
        <w:tab/>
      </w:r>
      <w:r w:rsidRPr="00542D6D">
        <w:rPr>
          <w:rFonts w:ascii="Times New Roman" w:eastAsia="Arial" w:hAnsi="Times New Roman" w:cs="Times New Roman"/>
          <w:b/>
          <w:bCs/>
          <w:sz w:val="24"/>
        </w:rPr>
        <w:tab/>
        <w:t xml:space="preserve">                                            Sarca Vasile-Marius</w:t>
      </w:r>
    </w:p>
    <w:p w14:paraId="049DB6E9" w14:textId="514DE42C" w:rsidR="004F0693" w:rsidRPr="00341093" w:rsidRDefault="00000000" w:rsidP="002543FF">
      <w:pPr>
        <w:tabs>
          <w:tab w:val="center" w:pos="491"/>
          <w:tab w:val="center" w:pos="1846"/>
          <w:tab w:val="center" w:pos="2524"/>
          <w:tab w:val="center" w:pos="3201"/>
          <w:tab w:val="center" w:pos="3879"/>
          <w:tab w:val="center" w:pos="4556"/>
          <w:tab w:val="center" w:pos="6790"/>
        </w:tabs>
        <w:spacing w:after="5" w:line="250" w:lineRule="auto"/>
        <w:jc w:val="both"/>
        <w:rPr>
          <w:rFonts w:ascii="Times New Roman" w:hAnsi="Times New Roman" w:cs="Times New Roman"/>
          <w:sz w:val="24"/>
        </w:rPr>
      </w:pPr>
      <w:r w:rsidRPr="00341093">
        <w:rPr>
          <w:rFonts w:ascii="Times New Roman" w:eastAsia="Times New Roman" w:hAnsi="Times New Roman" w:cs="Times New Roman"/>
          <w:sz w:val="24"/>
        </w:rPr>
        <w:t xml:space="preserve"> </w:t>
      </w:r>
    </w:p>
    <w:p w14:paraId="317EAB6A" w14:textId="77777777" w:rsidR="004F0693" w:rsidRPr="00341093" w:rsidRDefault="00000000">
      <w:pPr>
        <w:spacing w:after="0"/>
        <w:ind w:left="491"/>
        <w:rPr>
          <w:rFonts w:ascii="Times New Roman" w:hAnsi="Times New Roman" w:cs="Times New Roman"/>
          <w:sz w:val="24"/>
        </w:rPr>
      </w:pPr>
      <w:r w:rsidRPr="00341093">
        <w:rPr>
          <w:rFonts w:ascii="Times New Roman" w:eastAsia="Times New Roman" w:hAnsi="Times New Roman" w:cs="Times New Roman"/>
          <w:sz w:val="24"/>
        </w:rPr>
        <w:t xml:space="preserve"> </w:t>
      </w:r>
    </w:p>
    <w:p w14:paraId="6382BFC5" w14:textId="77777777" w:rsidR="004F0693" w:rsidRPr="00341093" w:rsidRDefault="00000000">
      <w:pPr>
        <w:spacing w:after="0"/>
        <w:ind w:left="491"/>
        <w:rPr>
          <w:rFonts w:ascii="Times New Roman" w:hAnsi="Times New Roman" w:cs="Times New Roman"/>
          <w:sz w:val="24"/>
        </w:rPr>
      </w:pPr>
      <w:r w:rsidRPr="00341093">
        <w:rPr>
          <w:rFonts w:ascii="Times New Roman" w:eastAsia="Times New Roman" w:hAnsi="Times New Roman" w:cs="Times New Roman"/>
          <w:sz w:val="24"/>
        </w:rPr>
        <w:t xml:space="preserve"> </w:t>
      </w:r>
    </w:p>
    <w:p w14:paraId="2A03E699" w14:textId="77777777" w:rsidR="004F0693" w:rsidRPr="00341093" w:rsidRDefault="00000000">
      <w:pPr>
        <w:spacing w:after="0"/>
        <w:ind w:left="491"/>
        <w:rPr>
          <w:rFonts w:ascii="Times New Roman" w:hAnsi="Times New Roman" w:cs="Times New Roman"/>
          <w:sz w:val="24"/>
        </w:rPr>
      </w:pPr>
      <w:r w:rsidRPr="00341093">
        <w:rPr>
          <w:rFonts w:ascii="Times New Roman" w:eastAsia="Times New Roman" w:hAnsi="Times New Roman" w:cs="Times New Roman"/>
          <w:sz w:val="24"/>
        </w:rPr>
        <w:t xml:space="preserve"> </w:t>
      </w:r>
    </w:p>
    <w:p w14:paraId="72B242FC" w14:textId="77777777" w:rsidR="004F0693" w:rsidRPr="00341093" w:rsidRDefault="00000000">
      <w:pPr>
        <w:spacing w:after="0"/>
        <w:ind w:left="491"/>
        <w:rPr>
          <w:rFonts w:ascii="Times New Roman" w:hAnsi="Times New Roman" w:cs="Times New Roman"/>
          <w:sz w:val="24"/>
        </w:rPr>
      </w:pPr>
      <w:r w:rsidRPr="00341093">
        <w:rPr>
          <w:rFonts w:ascii="Times New Roman" w:eastAsia="Times New Roman" w:hAnsi="Times New Roman" w:cs="Times New Roman"/>
          <w:sz w:val="24"/>
        </w:rPr>
        <w:t xml:space="preserve"> </w:t>
      </w:r>
    </w:p>
    <w:p w14:paraId="3BC0C1B9" w14:textId="77777777" w:rsidR="004F0693" w:rsidRPr="00341093" w:rsidRDefault="00000000">
      <w:pPr>
        <w:spacing w:after="0"/>
        <w:ind w:left="491"/>
        <w:rPr>
          <w:rFonts w:ascii="Times New Roman" w:hAnsi="Times New Roman" w:cs="Times New Roman"/>
          <w:sz w:val="24"/>
        </w:rPr>
      </w:pPr>
      <w:r w:rsidRPr="00341093">
        <w:rPr>
          <w:rFonts w:ascii="Times New Roman" w:eastAsia="Times New Roman" w:hAnsi="Times New Roman" w:cs="Times New Roman"/>
          <w:sz w:val="24"/>
        </w:rPr>
        <w:t xml:space="preserve"> </w:t>
      </w:r>
    </w:p>
    <w:p w14:paraId="6CD49991" w14:textId="77777777" w:rsidR="004F0693" w:rsidRPr="00341093" w:rsidRDefault="00000000">
      <w:pPr>
        <w:spacing w:after="0"/>
        <w:ind w:left="491"/>
        <w:rPr>
          <w:rFonts w:ascii="Times New Roman" w:hAnsi="Times New Roman" w:cs="Times New Roman"/>
          <w:sz w:val="24"/>
        </w:rPr>
      </w:pPr>
      <w:r w:rsidRPr="00341093">
        <w:rPr>
          <w:rFonts w:ascii="Times New Roman" w:eastAsia="Times New Roman" w:hAnsi="Times New Roman" w:cs="Times New Roman"/>
          <w:sz w:val="24"/>
        </w:rPr>
        <w:t xml:space="preserve"> </w:t>
      </w:r>
    </w:p>
    <w:p w14:paraId="331434D5" w14:textId="77777777" w:rsidR="004F0693" w:rsidRDefault="00000000">
      <w:pPr>
        <w:spacing w:after="0"/>
        <w:ind w:left="491"/>
        <w:rPr>
          <w:rFonts w:ascii="Times New Roman" w:eastAsia="Times New Roman" w:hAnsi="Times New Roman" w:cs="Times New Roman"/>
          <w:sz w:val="24"/>
        </w:rPr>
      </w:pPr>
      <w:r w:rsidRPr="00341093">
        <w:rPr>
          <w:rFonts w:ascii="Times New Roman" w:eastAsia="Times New Roman" w:hAnsi="Times New Roman" w:cs="Times New Roman"/>
          <w:sz w:val="24"/>
        </w:rPr>
        <w:t xml:space="preserve"> </w:t>
      </w:r>
    </w:p>
    <w:p w14:paraId="03A5B81D" w14:textId="77777777" w:rsidR="00566497" w:rsidRDefault="00566497">
      <w:pPr>
        <w:spacing w:after="0"/>
        <w:ind w:left="491"/>
        <w:rPr>
          <w:rFonts w:ascii="Times New Roman" w:eastAsia="Times New Roman" w:hAnsi="Times New Roman" w:cs="Times New Roman"/>
          <w:sz w:val="24"/>
        </w:rPr>
      </w:pPr>
    </w:p>
    <w:p w14:paraId="762CF68F" w14:textId="77777777" w:rsidR="00566497" w:rsidRDefault="00566497">
      <w:pPr>
        <w:spacing w:after="0"/>
        <w:ind w:left="491"/>
        <w:rPr>
          <w:rFonts w:ascii="Times New Roman" w:eastAsia="Times New Roman" w:hAnsi="Times New Roman" w:cs="Times New Roman"/>
          <w:sz w:val="24"/>
        </w:rPr>
      </w:pPr>
    </w:p>
    <w:p w14:paraId="18C25B42" w14:textId="77777777" w:rsidR="00566497" w:rsidRDefault="00566497">
      <w:pPr>
        <w:spacing w:after="0"/>
        <w:ind w:left="491"/>
        <w:rPr>
          <w:rFonts w:ascii="Times New Roman" w:eastAsia="Times New Roman" w:hAnsi="Times New Roman" w:cs="Times New Roman"/>
          <w:sz w:val="24"/>
        </w:rPr>
      </w:pPr>
    </w:p>
    <w:p w14:paraId="220684FA" w14:textId="77777777" w:rsidR="00566497" w:rsidRDefault="00566497">
      <w:pPr>
        <w:spacing w:after="0"/>
        <w:ind w:left="491"/>
        <w:rPr>
          <w:rFonts w:ascii="Times New Roman" w:eastAsia="Times New Roman" w:hAnsi="Times New Roman" w:cs="Times New Roman"/>
          <w:sz w:val="24"/>
        </w:rPr>
      </w:pPr>
    </w:p>
    <w:p w14:paraId="7152D8F3" w14:textId="77777777" w:rsidR="00566497" w:rsidRDefault="00566497">
      <w:pPr>
        <w:spacing w:after="0"/>
        <w:ind w:left="491"/>
        <w:rPr>
          <w:rFonts w:ascii="Times New Roman" w:eastAsia="Times New Roman" w:hAnsi="Times New Roman" w:cs="Times New Roman"/>
          <w:sz w:val="24"/>
        </w:rPr>
      </w:pPr>
    </w:p>
    <w:p w14:paraId="1DA2D6D0" w14:textId="77777777" w:rsidR="00566497" w:rsidRDefault="00566497">
      <w:pPr>
        <w:spacing w:after="0"/>
        <w:ind w:left="491"/>
        <w:rPr>
          <w:rFonts w:ascii="Times New Roman" w:eastAsia="Times New Roman" w:hAnsi="Times New Roman" w:cs="Times New Roman"/>
          <w:sz w:val="24"/>
        </w:rPr>
      </w:pPr>
    </w:p>
    <w:p w14:paraId="24DEEF93" w14:textId="77777777" w:rsidR="00566497" w:rsidRDefault="00566497">
      <w:pPr>
        <w:spacing w:after="0"/>
        <w:ind w:left="491"/>
        <w:rPr>
          <w:rFonts w:ascii="Times New Roman" w:eastAsia="Times New Roman" w:hAnsi="Times New Roman" w:cs="Times New Roman"/>
          <w:sz w:val="24"/>
        </w:rPr>
      </w:pPr>
    </w:p>
    <w:p w14:paraId="794F1D9F" w14:textId="77777777" w:rsidR="00566497" w:rsidRDefault="00566497">
      <w:pPr>
        <w:spacing w:after="0"/>
        <w:ind w:left="491"/>
        <w:rPr>
          <w:rFonts w:ascii="Times New Roman" w:eastAsia="Times New Roman" w:hAnsi="Times New Roman" w:cs="Times New Roman"/>
          <w:sz w:val="24"/>
        </w:rPr>
      </w:pPr>
    </w:p>
    <w:p w14:paraId="397F60A6" w14:textId="77777777" w:rsidR="00566497" w:rsidRDefault="00566497">
      <w:pPr>
        <w:spacing w:after="0"/>
        <w:ind w:left="491"/>
        <w:rPr>
          <w:rFonts w:ascii="Times New Roman" w:eastAsia="Times New Roman" w:hAnsi="Times New Roman" w:cs="Times New Roman"/>
          <w:sz w:val="24"/>
        </w:rPr>
      </w:pPr>
    </w:p>
    <w:p w14:paraId="5DFAE97F" w14:textId="77777777" w:rsidR="00566497" w:rsidRDefault="00566497">
      <w:pPr>
        <w:spacing w:after="0"/>
        <w:ind w:left="491"/>
        <w:rPr>
          <w:rFonts w:ascii="Times New Roman" w:eastAsia="Times New Roman" w:hAnsi="Times New Roman" w:cs="Times New Roman"/>
          <w:sz w:val="24"/>
        </w:rPr>
      </w:pPr>
    </w:p>
    <w:p w14:paraId="0FA33CF6" w14:textId="77777777" w:rsidR="00566497" w:rsidRDefault="00566497">
      <w:pPr>
        <w:spacing w:after="0"/>
        <w:ind w:left="491"/>
        <w:rPr>
          <w:rFonts w:ascii="Times New Roman" w:eastAsia="Times New Roman" w:hAnsi="Times New Roman" w:cs="Times New Roman"/>
          <w:sz w:val="24"/>
        </w:rPr>
      </w:pPr>
    </w:p>
    <w:p w14:paraId="68158458" w14:textId="77777777" w:rsidR="00566497" w:rsidRPr="00341093" w:rsidRDefault="00566497">
      <w:pPr>
        <w:spacing w:after="0"/>
        <w:ind w:left="491"/>
        <w:rPr>
          <w:rFonts w:ascii="Times New Roman" w:hAnsi="Times New Roman" w:cs="Times New Roman"/>
          <w:sz w:val="24"/>
        </w:rPr>
      </w:pPr>
    </w:p>
    <w:p w14:paraId="293B8B40" w14:textId="77777777" w:rsidR="004F0693" w:rsidRPr="00341093" w:rsidRDefault="00000000">
      <w:pPr>
        <w:spacing w:after="0"/>
        <w:ind w:left="491"/>
        <w:rPr>
          <w:rFonts w:ascii="Times New Roman" w:hAnsi="Times New Roman" w:cs="Times New Roman"/>
          <w:sz w:val="24"/>
        </w:rPr>
      </w:pPr>
      <w:r w:rsidRPr="00341093">
        <w:rPr>
          <w:rFonts w:ascii="Times New Roman" w:eastAsia="Times New Roman" w:hAnsi="Times New Roman" w:cs="Times New Roman"/>
          <w:sz w:val="24"/>
        </w:rPr>
        <w:t xml:space="preserve"> </w:t>
      </w:r>
    </w:p>
    <w:p w14:paraId="6C59CEBE" w14:textId="161CB424" w:rsidR="004F0693" w:rsidRPr="00341093" w:rsidRDefault="004F0693">
      <w:pPr>
        <w:spacing w:after="55"/>
        <w:ind w:left="-115"/>
        <w:rPr>
          <w:rFonts w:ascii="Times New Roman" w:hAnsi="Times New Roman" w:cs="Times New Roman"/>
          <w:sz w:val="24"/>
        </w:rPr>
      </w:pPr>
    </w:p>
    <w:p w14:paraId="4C5D4D94" w14:textId="77777777" w:rsidR="004F0693" w:rsidRPr="00341093" w:rsidRDefault="00000000">
      <w:pPr>
        <w:spacing w:after="0"/>
        <w:ind w:left="491"/>
        <w:rPr>
          <w:rFonts w:ascii="Times New Roman" w:hAnsi="Times New Roman" w:cs="Times New Roman"/>
          <w:sz w:val="24"/>
        </w:rPr>
      </w:pPr>
      <w:r w:rsidRPr="00341093">
        <w:rPr>
          <w:rFonts w:ascii="Times New Roman" w:eastAsia="Times New Roman" w:hAnsi="Times New Roman" w:cs="Times New Roman"/>
          <w:sz w:val="24"/>
        </w:rPr>
        <w:t xml:space="preserve"> </w:t>
      </w:r>
    </w:p>
    <w:p w14:paraId="3275F8AA" w14:textId="77777777" w:rsidR="004F0693" w:rsidRDefault="00000000">
      <w:pPr>
        <w:spacing w:after="0"/>
        <w:ind w:left="491"/>
        <w:rPr>
          <w:rFonts w:ascii="Times New Roman" w:eastAsia="Arial" w:hAnsi="Times New Roman" w:cs="Times New Roman"/>
          <w:sz w:val="24"/>
        </w:rPr>
      </w:pPr>
      <w:r w:rsidRPr="00341093">
        <w:rPr>
          <w:rFonts w:ascii="Times New Roman" w:eastAsia="Arial" w:hAnsi="Times New Roman" w:cs="Times New Roman"/>
          <w:sz w:val="24"/>
        </w:rPr>
        <w:t xml:space="preserve"> </w:t>
      </w:r>
    </w:p>
    <w:p w14:paraId="53DC0E33" w14:textId="77777777" w:rsidR="004F0693" w:rsidRPr="00341093" w:rsidRDefault="00000000" w:rsidP="002543FF">
      <w:pPr>
        <w:spacing w:after="0"/>
        <w:rPr>
          <w:rFonts w:ascii="Times New Roman" w:hAnsi="Times New Roman" w:cs="Times New Roman"/>
          <w:sz w:val="24"/>
        </w:rPr>
      </w:pPr>
      <w:r w:rsidRPr="00341093"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4F0693" w:rsidRPr="00341093" w:rsidSect="00542D6D">
      <w:pgSz w:w="11907" w:h="16840" w:code="9"/>
      <w:pgMar w:top="426" w:right="1134" w:bottom="851" w:left="141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F4F08"/>
    <w:multiLevelType w:val="hybridMultilevel"/>
    <w:tmpl w:val="6982FE68"/>
    <w:lvl w:ilvl="0" w:tplc="69369C5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578B766">
      <w:start w:val="1"/>
      <w:numFmt w:val="bullet"/>
      <w:lvlText w:val="-"/>
      <w:lvlJc w:val="left"/>
      <w:pPr>
        <w:ind w:left="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D08CDC0">
      <w:start w:val="1"/>
      <w:numFmt w:val="bullet"/>
      <w:lvlText w:val="▪"/>
      <w:lvlJc w:val="left"/>
      <w:pPr>
        <w:ind w:left="13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B1219B8">
      <w:start w:val="1"/>
      <w:numFmt w:val="bullet"/>
      <w:lvlText w:val="•"/>
      <w:lvlJc w:val="left"/>
      <w:pPr>
        <w:ind w:left="20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15ACCBC">
      <w:start w:val="1"/>
      <w:numFmt w:val="bullet"/>
      <w:lvlText w:val="o"/>
      <w:lvlJc w:val="left"/>
      <w:pPr>
        <w:ind w:left="2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D7EEF5C">
      <w:start w:val="1"/>
      <w:numFmt w:val="bullet"/>
      <w:lvlText w:val="▪"/>
      <w:lvlJc w:val="left"/>
      <w:pPr>
        <w:ind w:left="34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9A858A8">
      <w:start w:val="1"/>
      <w:numFmt w:val="bullet"/>
      <w:lvlText w:val="•"/>
      <w:lvlJc w:val="left"/>
      <w:pPr>
        <w:ind w:left="4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86CFC6E">
      <w:start w:val="1"/>
      <w:numFmt w:val="bullet"/>
      <w:lvlText w:val="o"/>
      <w:lvlJc w:val="left"/>
      <w:pPr>
        <w:ind w:left="4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13049B6">
      <w:start w:val="1"/>
      <w:numFmt w:val="bullet"/>
      <w:lvlText w:val="▪"/>
      <w:lvlJc w:val="left"/>
      <w:pPr>
        <w:ind w:left="56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6020B8"/>
    <w:multiLevelType w:val="hybridMultilevel"/>
    <w:tmpl w:val="BE927358"/>
    <w:lvl w:ilvl="0" w:tplc="7374A412">
      <w:start w:val="1"/>
      <w:numFmt w:val="decimal"/>
      <w:lvlText w:val="%1."/>
      <w:lvlJc w:val="left"/>
      <w:pPr>
        <w:ind w:left="4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2285C76">
      <w:start w:val="1"/>
      <w:numFmt w:val="lowerLetter"/>
      <w:lvlText w:val="%2)"/>
      <w:lvlJc w:val="left"/>
      <w:pPr>
        <w:ind w:left="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E2E17AE">
      <w:start w:val="1"/>
      <w:numFmt w:val="lowerRoman"/>
      <w:lvlText w:val="%3"/>
      <w:lvlJc w:val="left"/>
      <w:pPr>
        <w:ind w:left="13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79ADB7C">
      <w:start w:val="1"/>
      <w:numFmt w:val="decimal"/>
      <w:lvlText w:val="%4"/>
      <w:lvlJc w:val="left"/>
      <w:pPr>
        <w:ind w:left="20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37639D6">
      <w:start w:val="1"/>
      <w:numFmt w:val="lowerLetter"/>
      <w:lvlText w:val="%5"/>
      <w:lvlJc w:val="left"/>
      <w:pPr>
        <w:ind w:left="2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28E37F2">
      <w:start w:val="1"/>
      <w:numFmt w:val="lowerRoman"/>
      <w:lvlText w:val="%6"/>
      <w:lvlJc w:val="left"/>
      <w:pPr>
        <w:ind w:left="34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A42ED02">
      <w:start w:val="1"/>
      <w:numFmt w:val="decimal"/>
      <w:lvlText w:val="%7"/>
      <w:lvlJc w:val="left"/>
      <w:pPr>
        <w:ind w:left="4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7881E10">
      <w:start w:val="1"/>
      <w:numFmt w:val="lowerLetter"/>
      <w:lvlText w:val="%8"/>
      <w:lvlJc w:val="left"/>
      <w:pPr>
        <w:ind w:left="4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3065132">
      <w:start w:val="1"/>
      <w:numFmt w:val="lowerRoman"/>
      <w:lvlText w:val="%9"/>
      <w:lvlJc w:val="left"/>
      <w:pPr>
        <w:ind w:left="56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3C7BE2"/>
    <w:multiLevelType w:val="hybridMultilevel"/>
    <w:tmpl w:val="C5784A4A"/>
    <w:lvl w:ilvl="0" w:tplc="76D2BC1C">
      <w:start w:val="1"/>
      <w:numFmt w:val="bullet"/>
      <w:lvlText w:val="-"/>
      <w:lvlJc w:val="left"/>
      <w:pPr>
        <w:ind w:left="6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1E23A06">
      <w:start w:val="1"/>
      <w:numFmt w:val="bullet"/>
      <w:lvlText w:val="o"/>
      <w:lvlJc w:val="left"/>
      <w:pPr>
        <w:ind w:left="1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FD03C62">
      <w:start w:val="1"/>
      <w:numFmt w:val="bullet"/>
      <w:lvlText w:val="▪"/>
      <w:lvlJc w:val="left"/>
      <w:pPr>
        <w:ind w:left="2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4A03F68">
      <w:start w:val="1"/>
      <w:numFmt w:val="bullet"/>
      <w:lvlText w:val="•"/>
      <w:lvlJc w:val="left"/>
      <w:pPr>
        <w:ind w:left="2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B02B0B2">
      <w:start w:val="1"/>
      <w:numFmt w:val="bullet"/>
      <w:lvlText w:val="o"/>
      <w:lvlJc w:val="left"/>
      <w:pPr>
        <w:ind w:left="3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8D2610C">
      <w:start w:val="1"/>
      <w:numFmt w:val="bullet"/>
      <w:lvlText w:val="▪"/>
      <w:lvlJc w:val="left"/>
      <w:pPr>
        <w:ind w:left="4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126CBD0">
      <w:start w:val="1"/>
      <w:numFmt w:val="bullet"/>
      <w:lvlText w:val="•"/>
      <w:lvlJc w:val="left"/>
      <w:pPr>
        <w:ind w:left="4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9D052F4">
      <w:start w:val="1"/>
      <w:numFmt w:val="bullet"/>
      <w:lvlText w:val="o"/>
      <w:lvlJc w:val="left"/>
      <w:pPr>
        <w:ind w:left="5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C74B4B0">
      <w:start w:val="1"/>
      <w:numFmt w:val="bullet"/>
      <w:lvlText w:val="▪"/>
      <w:lvlJc w:val="left"/>
      <w:pPr>
        <w:ind w:left="6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9B64EA"/>
    <w:multiLevelType w:val="hybridMultilevel"/>
    <w:tmpl w:val="5D227E18"/>
    <w:lvl w:ilvl="0" w:tplc="E97AA65E">
      <w:start w:val="1"/>
      <w:numFmt w:val="bullet"/>
      <w:lvlText w:val="-"/>
      <w:lvlJc w:val="left"/>
      <w:pPr>
        <w:ind w:left="6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968D494">
      <w:start w:val="1"/>
      <w:numFmt w:val="bullet"/>
      <w:lvlText w:val="o"/>
      <w:lvlJc w:val="left"/>
      <w:pPr>
        <w:ind w:left="1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1807424">
      <w:start w:val="1"/>
      <w:numFmt w:val="bullet"/>
      <w:lvlText w:val="▪"/>
      <w:lvlJc w:val="left"/>
      <w:pPr>
        <w:ind w:left="2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DEC40A2">
      <w:start w:val="1"/>
      <w:numFmt w:val="bullet"/>
      <w:lvlText w:val="•"/>
      <w:lvlJc w:val="left"/>
      <w:pPr>
        <w:ind w:left="2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FC2951E">
      <w:start w:val="1"/>
      <w:numFmt w:val="bullet"/>
      <w:lvlText w:val="o"/>
      <w:lvlJc w:val="left"/>
      <w:pPr>
        <w:ind w:left="3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7A05158">
      <w:start w:val="1"/>
      <w:numFmt w:val="bullet"/>
      <w:lvlText w:val="▪"/>
      <w:lvlJc w:val="left"/>
      <w:pPr>
        <w:ind w:left="4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6C6C120">
      <w:start w:val="1"/>
      <w:numFmt w:val="bullet"/>
      <w:lvlText w:val="•"/>
      <w:lvlJc w:val="left"/>
      <w:pPr>
        <w:ind w:left="4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E54F9BC">
      <w:start w:val="1"/>
      <w:numFmt w:val="bullet"/>
      <w:lvlText w:val="o"/>
      <w:lvlJc w:val="left"/>
      <w:pPr>
        <w:ind w:left="5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A3EC0D0">
      <w:start w:val="1"/>
      <w:numFmt w:val="bullet"/>
      <w:lvlText w:val="▪"/>
      <w:lvlJc w:val="left"/>
      <w:pPr>
        <w:ind w:left="6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99085824">
    <w:abstractNumId w:val="2"/>
  </w:num>
  <w:num w:numId="2" w16cid:durableId="275262230">
    <w:abstractNumId w:val="3"/>
  </w:num>
  <w:num w:numId="3" w16cid:durableId="143283226">
    <w:abstractNumId w:val="1"/>
  </w:num>
  <w:num w:numId="4" w16cid:durableId="279992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693"/>
    <w:rsid w:val="002543FF"/>
    <w:rsid w:val="00332060"/>
    <w:rsid w:val="00341093"/>
    <w:rsid w:val="00472E4A"/>
    <w:rsid w:val="004F0693"/>
    <w:rsid w:val="00542D6D"/>
    <w:rsid w:val="00566497"/>
    <w:rsid w:val="005B3D61"/>
    <w:rsid w:val="00CD617C"/>
    <w:rsid w:val="00EA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F6CA5"/>
  <w15:docId w15:val="{D8C61A3E-60A4-4E9A-A1A2-04DA388A4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o-RO" w:eastAsia="ro-R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0" w:line="259" w:lineRule="auto"/>
      <w:ind w:left="425" w:hanging="10"/>
      <w:jc w:val="center"/>
      <w:outlineLvl w:val="0"/>
    </w:pPr>
    <w:rPr>
      <w:rFonts w:ascii="Arial" w:eastAsia="Arial" w:hAnsi="Arial" w:cs="Arial"/>
      <w:b/>
      <w:color w:val="000000"/>
      <w:sz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Arial" w:eastAsia="Arial" w:hAnsi="Arial" w:cs="Arial"/>
      <w:b/>
      <w:color w:val="000000"/>
      <w:sz w:val="26"/>
    </w:rPr>
  </w:style>
  <w:style w:type="paragraph" w:styleId="Textsimplu">
    <w:name w:val="Plain Text"/>
    <w:basedOn w:val="Normal"/>
    <w:link w:val="TextsimpluCaracter"/>
    <w:uiPriority w:val="99"/>
    <w:rsid w:val="00566497"/>
    <w:pPr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:lang w:val="en-US" w:eastAsia="en-US"/>
      <w14:ligatures w14:val="none"/>
    </w:rPr>
  </w:style>
  <w:style w:type="character" w:customStyle="1" w:styleId="TextsimpluCaracter">
    <w:name w:val="Text simplu Caracter"/>
    <w:basedOn w:val="Fontdeparagrafimplicit"/>
    <w:link w:val="Textsimplu"/>
    <w:uiPriority w:val="99"/>
    <w:rsid w:val="00566497"/>
    <w:rPr>
      <w:rFonts w:ascii="Courier New" w:eastAsia="Times New Roman" w:hAnsi="Courier New" w:cs="Courier New"/>
      <w:kern w:val="0"/>
      <w:sz w:val="20"/>
      <w:szCs w:val="20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17CF2-7E01-4DC6-959C-4C0581FC7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somes odorhei</dc:creator>
  <cp:keywords/>
  <cp:lastModifiedBy>somes odorhei</cp:lastModifiedBy>
  <cp:revision>2</cp:revision>
  <cp:lastPrinted>2025-06-04T06:24:00Z</cp:lastPrinted>
  <dcterms:created xsi:type="dcterms:W3CDTF">2025-06-04T06:24:00Z</dcterms:created>
  <dcterms:modified xsi:type="dcterms:W3CDTF">2025-06-04T06:24:00Z</dcterms:modified>
</cp:coreProperties>
</file>