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D583" w14:textId="442127AB" w:rsidR="00C8339F" w:rsidRDefault="00000000">
      <w:pPr>
        <w:spacing w:after="164"/>
        <w:ind w:left="4408" w:firstLine="0"/>
      </w:pPr>
      <w:r>
        <w:t>Anexa nr. 3 la Dispoziția nr.</w:t>
      </w:r>
      <w:r w:rsidR="00E73E1C">
        <w:rPr>
          <w:noProof/>
        </w:rPr>
        <w:t>155/04.08.2025</w:t>
      </w:r>
    </w:p>
    <w:p w14:paraId="0417D9E3" w14:textId="77777777" w:rsidR="00C8339F" w:rsidRPr="00E73E1C" w:rsidRDefault="00000000">
      <w:pPr>
        <w:ind w:left="0" w:firstLine="0"/>
        <w:rPr>
          <w:b/>
          <w:bCs/>
        </w:rPr>
      </w:pPr>
      <w:r w:rsidRPr="00E73E1C">
        <w:rPr>
          <w:b/>
          <w:bCs/>
        </w:rPr>
        <w:t>Lista informațiilor ce se exceptează de la accesul liber al cetățenilor potrivit art. 12 din</w:t>
      </w:r>
    </w:p>
    <w:p w14:paraId="220E7E08" w14:textId="77777777" w:rsidR="00C8339F" w:rsidRPr="00E73E1C" w:rsidRDefault="00000000">
      <w:pPr>
        <w:spacing w:after="188"/>
        <w:ind w:left="129" w:firstLine="0"/>
        <w:rPr>
          <w:b/>
          <w:bCs/>
        </w:rPr>
      </w:pPr>
      <w:r w:rsidRPr="00E73E1C">
        <w:rPr>
          <w:b/>
          <w:bCs/>
        </w:rPr>
        <w:t>Legea nr.544/2001 privind liberul acces la informațiile de interes public, actualizată</w:t>
      </w:r>
    </w:p>
    <w:p w14:paraId="2105C4F6" w14:textId="77777777" w:rsidR="00C8339F" w:rsidRDefault="00000000">
      <w:pPr>
        <w:numPr>
          <w:ilvl w:val="0"/>
          <w:numId w:val="1"/>
        </w:numPr>
      </w:pPr>
      <w:r>
        <w:t>Documentele cu caracter personal care însoțesc hotărârile Consiliului Local și dispozițiile Primarului.</w:t>
      </w:r>
    </w:p>
    <w:p w14:paraId="7561D2DA" w14:textId="77777777" w:rsidR="00C8339F" w:rsidRDefault="00000000">
      <w:pPr>
        <w:numPr>
          <w:ilvl w:val="0"/>
          <w:numId w:val="1"/>
        </w:numPr>
      </w:pPr>
      <w:r>
        <w:t>Deliberările Consiliului Local în cazurile în care, potrivit legii, s-a aprobat ca acestea să nu fie publice, precum și documentele întocmite' în aceste situații.</w:t>
      </w:r>
    </w:p>
    <w:p w14:paraId="44E2EBF5" w14:textId="77777777" w:rsidR="00C8339F" w:rsidRDefault="00000000">
      <w:pPr>
        <w:numPr>
          <w:ilvl w:val="0"/>
          <w:numId w:val="1"/>
        </w:numPr>
      </w:pPr>
      <w:r>
        <w:t>Documentele de stare civilă care privesc statutul civil al persoanei, cum ar fi acte și certificate de naștere, de deces, precum și copii ale acestora, dosare de căsătorie, mențiuni referitoare la modificarea statutului civil al persoanei și alte asemenea, cu excepția situațiilor statistice referitoare la actele și faptele de stare civilă înregistrate la nivelul orașului.</w:t>
      </w:r>
    </w:p>
    <w:p w14:paraId="5082EC19" w14:textId="77777777" w:rsidR="00C8339F" w:rsidRDefault="00000000">
      <w:pPr>
        <w:numPr>
          <w:ilvl w:val="0"/>
          <w:numId w:val="1"/>
        </w:numPr>
      </w:pPr>
      <w:r>
        <w:t>Dosarele de schimbare de nume pe cale administrativă, rectificare, anulare, completare, transcriere certificate de stare civilă, înregistrare tardivă a nașterii, moarte prezumată.</w:t>
      </w:r>
    </w:p>
    <w:p w14:paraId="49A8499B" w14:textId="77777777" w:rsidR="00C8339F" w:rsidRDefault="00000000">
      <w:pPr>
        <w:numPr>
          <w:ilvl w:val="0"/>
          <w:numId w:val="1"/>
        </w:numPr>
      </w:pPr>
      <w:r>
        <w:t>Prelucrări de date cu caracter personal fără consimțământul persoanei vizate; listele electorale permanente.</w:t>
      </w:r>
    </w:p>
    <w:p w14:paraId="581CA6EF" w14:textId="77777777" w:rsidR="00C8339F" w:rsidRDefault="00000000">
      <w:pPr>
        <w:numPr>
          <w:ilvl w:val="0"/>
          <w:numId w:val="1"/>
        </w:numPr>
      </w:pPr>
      <w:r>
        <w:t>Procesele — verbale de constatare și sancționare a contravențiilor.</w:t>
      </w:r>
    </w:p>
    <w:p w14:paraId="5E3D00AE" w14:textId="77777777" w:rsidR="00C8339F" w:rsidRDefault="00000000">
      <w:pPr>
        <w:numPr>
          <w:ilvl w:val="0"/>
          <w:numId w:val="1"/>
        </w:numPr>
      </w:pPr>
      <w:r>
        <w:t>Certificate de urbanism.</w:t>
      </w:r>
    </w:p>
    <w:p w14:paraId="654FF597" w14:textId="77777777" w:rsidR="00C8339F" w:rsidRDefault="00000000">
      <w:pPr>
        <w:numPr>
          <w:ilvl w:val="0"/>
          <w:numId w:val="1"/>
        </w:numPr>
      </w:pPr>
      <w:r>
        <w:t>Autorizațiile de construire.</w:t>
      </w:r>
    </w:p>
    <w:p w14:paraId="478D8EA7" w14:textId="77777777" w:rsidR="00C8339F" w:rsidRDefault="00000000">
      <w:pPr>
        <w:numPr>
          <w:ilvl w:val="0"/>
          <w:numId w:val="1"/>
        </w:numPr>
      </w:pPr>
      <w:r>
        <w:t>Cererile, petițiile precum și reclamațiile și sesizările adresate Primăriei și Consiliului Local, fără acordul semnatarilor.</w:t>
      </w:r>
    </w:p>
    <w:p w14:paraId="1CA66C9E" w14:textId="77777777" w:rsidR="00C8339F" w:rsidRDefault="00000000">
      <w:pPr>
        <w:numPr>
          <w:ilvl w:val="0"/>
          <w:numId w:val="1"/>
        </w:numPr>
      </w:pPr>
      <w:r>
        <w:t>Informațiile cu privire la impozitele și taxele locale, alte obligații ale plătitorilor, care țin de păstrarea secretului fiscal.</w:t>
      </w:r>
    </w:p>
    <w:p w14:paraId="37A1BBF8" w14:textId="77777777" w:rsidR="00C8339F" w:rsidRDefault="00000000">
      <w:pPr>
        <w:numPr>
          <w:ilvl w:val="0"/>
          <w:numId w:val="1"/>
        </w:numPr>
      </w:pPr>
      <w:r>
        <w:t>Informații primite de la bănci, organe de poliție, instituții care gestionează registre publice sau alte asemenea, care au caracter confidențial.</w:t>
      </w:r>
    </w:p>
    <w:p w14:paraId="52B4F960" w14:textId="77777777" w:rsidR="00C8339F" w:rsidRDefault="00000000">
      <w:pPr>
        <w:numPr>
          <w:ilvl w:val="0"/>
          <w:numId w:val="1"/>
        </w:numPr>
      </w:pPr>
      <w:r>
        <w:t>Documentele care se întocmesc potrivit Legii protecției civile nr. 481/2004, republicată, actualizată, precum și documentele pentru situații de urgență întocmite în baza actelor normative în vigoare.</w:t>
      </w:r>
    </w:p>
    <w:p w14:paraId="03CFC161" w14:textId="77777777" w:rsidR="00C8339F" w:rsidRDefault="00000000">
      <w:pPr>
        <w:numPr>
          <w:ilvl w:val="0"/>
          <w:numId w:val="1"/>
        </w:numPr>
      </w:pPr>
      <w:r>
        <w:t>Informațiile din domeniul apărării naționale, siguranței și ordinii publice, dacă fac parte din categoriile informațiilor clasificate, potrivit legii. .</w:t>
      </w:r>
    </w:p>
    <w:p w14:paraId="543A501F" w14:textId="77777777" w:rsidR="00C8339F" w:rsidRDefault="00000000">
      <w:pPr>
        <w:numPr>
          <w:ilvl w:val="0"/>
          <w:numId w:val="1"/>
        </w:numPr>
      </w:pPr>
      <w:r>
        <w:t>Documentele care se întocmesc în baza Legii nr. 132/1997, privind achizițiile de bunuri și prestări servicii în interes public, republicată.</w:t>
      </w:r>
    </w:p>
    <w:p w14:paraId="5C20A3B4" w14:textId="77777777" w:rsidR="00C8339F" w:rsidRDefault="00000000">
      <w:pPr>
        <w:numPr>
          <w:ilvl w:val="0"/>
          <w:numId w:val="1"/>
        </w:numPr>
      </w:pPr>
      <w:r>
        <w:t>Planul de analiză și acoperire a riscurilor.</w:t>
      </w:r>
    </w:p>
    <w:p w14:paraId="6B35268D" w14:textId="77777777" w:rsidR="00C8339F" w:rsidRDefault="00000000">
      <w:pPr>
        <w:numPr>
          <w:ilvl w:val="0"/>
          <w:numId w:val="1"/>
        </w:numPr>
      </w:pPr>
      <w:r>
        <w:t>Contractele civile, contractele administrative, dacă acestea conțin clauze de confidențialitate.</w:t>
      </w:r>
    </w:p>
    <w:p w14:paraId="7114DA38" w14:textId="77777777" w:rsidR="00C8339F" w:rsidRDefault="00000000">
      <w:pPr>
        <w:numPr>
          <w:ilvl w:val="0"/>
          <w:numId w:val="1"/>
        </w:numPr>
      </w:pPr>
      <w:r>
        <w:t>Rapoartele de audit intern și procesele - verbale de control.</w:t>
      </w:r>
    </w:p>
    <w:p w14:paraId="48047EDE" w14:textId="77777777" w:rsidR="00C8339F" w:rsidRDefault="00000000">
      <w:pPr>
        <w:numPr>
          <w:ilvl w:val="0"/>
          <w:numId w:val="1"/>
        </w:numPr>
      </w:pPr>
      <w:r>
        <w:t>Documentele care privesc persoanele fizice, aflate în dosarele care fac obiectul unor dosare soluționate definitiv și irevocabil.</w:t>
      </w:r>
    </w:p>
    <w:p w14:paraId="6F83F378" w14:textId="77777777" w:rsidR="00C8339F" w:rsidRDefault="00000000">
      <w:pPr>
        <w:numPr>
          <w:ilvl w:val="0"/>
          <w:numId w:val="1"/>
        </w:numPr>
      </w:pPr>
      <w:r>
        <w:lastRenderedPageBreak/>
        <w:t>Documentele care privesc persoanele fizice, aflate in arhiva proprie.</w:t>
      </w:r>
    </w:p>
    <w:p w14:paraId="34204738" w14:textId="77777777" w:rsidR="00C8339F" w:rsidRDefault="00000000">
      <w:pPr>
        <w:numPr>
          <w:ilvl w:val="0"/>
          <w:numId w:val="1"/>
        </w:numPr>
      </w:pPr>
      <w:r>
        <w:t>Informațiile cu privire la datele personale ale salariaților din aparatul de specialitate al Primarului, dacă actele normative în vigoare nu prevăd altfel.</w:t>
      </w:r>
    </w:p>
    <w:p w14:paraId="5558F64D" w14:textId="77777777" w:rsidR="00C8339F" w:rsidRDefault="00000000">
      <w:pPr>
        <w:numPr>
          <w:ilvl w:val="0"/>
          <w:numId w:val="1"/>
        </w:numPr>
      </w:pPr>
      <w:r>
        <w:t>Dosarele aflate pe rolurile instanțelor de judecată și documentele ce le compun în care Primarul, Consiliul Local sau una din instituțiile subordonate este parte.</w:t>
      </w:r>
    </w:p>
    <w:p w14:paraId="50EDC256" w14:textId="77777777" w:rsidR="00C8339F" w:rsidRDefault="00000000">
      <w:pPr>
        <w:numPr>
          <w:ilvl w:val="0"/>
          <w:numId w:val="1"/>
        </w:numPr>
      </w:pPr>
      <w:r>
        <w:t>Documentele conținute în dosarul achiziției publice care conțin informații clasificate sau protejate de un drept de proprietate intelectuală, potrivit legii.</w:t>
      </w:r>
    </w:p>
    <w:p w14:paraId="4C453954" w14:textId="77777777" w:rsidR="00C8339F" w:rsidRDefault="00000000">
      <w:pPr>
        <w:numPr>
          <w:ilvl w:val="0"/>
          <w:numId w:val="1"/>
        </w:numPr>
      </w:pPr>
      <w:proofErr w:type="spellStart"/>
      <w:r>
        <w:t>Sezizările</w:t>
      </w:r>
      <w:proofErr w:type="spellEnd"/>
      <w:r>
        <w:t xml:space="preserve"> și documentele comisiei de disciplină, informațiile privind procedura disciplinară și cele rezultate din cercetarea administrativă, cu excepția raportului privind propunerea de sancționare.</w:t>
      </w:r>
    </w:p>
    <w:p w14:paraId="16B52E6C" w14:textId="77777777" w:rsidR="00C8339F" w:rsidRDefault="00000000">
      <w:pPr>
        <w:numPr>
          <w:ilvl w:val="0"/>
          <w:numId w:val="1"/>
        </w:numPr>
      </w:pPr>
      <w:r>
        <w:t xml:space="preserve">Documentele a căror comunicare publică poate afecta principiul liberei concurențe sau care poate influența dosarele aflate pe rolul </w:t>
      </w:r>
      <w:proofErr w:type="spellStart"/>
      <w:r>
        <w:t>instantelor</w:t>
      </w:r>
      <w:proofErr w:type="spellEnd"/>
      <w:r>
        <w:t xml:space="preserve"> </w:t>
      </w:r>
      <w:proofErr w:type="spellStart"/>
      <w:r>
        <w:t>judecătoresti</w:t>
      </w:r>
      <w:proofErr w:type="spellEnd"/>
      <w:r>
        <w:t>.</w:t>
      </w:r>
    </w:p>
    <w:p w14:paraId="3FC2B615" w14:textId="77777777" w:rsidR="00C8339F" w:rsidRDefault="00000000">
      <w:pPr>
        <w:numPr>
          <w:ilvl w:val="0"/>
          <w:numId w:val="1"/>
        </w:numPr>
      </w:pPr>
      <w:r>
        <w:t>Alte documente cu caracter personal sau preluări de date cu caracter personal care cad sub incidența Legii nr. 677/2001, pentru protecția persoanelor, cu privire la prelucrarea datelor cu caracter personal și libera circulație a datelor, respectiv orice informație referitoare la o persoană fizică identificată sau identificabilă.</w:t>
      </w:r>
    </w:p>
    <w:sectPr w:rsidR="00C8339F">
      <w:pgSz w:w="11563" w:h="16488"/>
      <w:pgMar w:top="1653" w:right="1220" w:bottom="2610" w:left="15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75016"/>
    <w:multiLevelType w:val="hybridMultilevel"/>
    <w:tmpl w:val="36909B52"/>
    <w:lvl w:ilvl="0" w:tplc="18DAE52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4F55A">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E8858">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4FF66">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27C6E">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68CEE">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A4F70">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A1D7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47918">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01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9F"/>
    <w:rsid w:val="003211C0"/>
    <w:rsid w:val="00C8339F"/>
    <w:rsid w:val="00E73E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0E91"/>
  <w15:docId w15:val="{53C0B348-AA2F-4F87-B4CF-DA6C8C51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5" w:lineRule="auto"/>
      <w:ind w:left="4759" w:hanging="351"/>
      <w:jc w:val="both"/>
    </w:pPr>
    <w:rPr>
      <w:rFonts w:ascii="Times New Roman" w:eastAsia="Times New Roman" w:hAnsi="Times New Roman" w:cs="Times New Roman"/>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3194</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 odorhei</dc:creator>
  <cp:keywords/>
  <cp:lastModifiedBy>somes odorhei</cp:lastModifiedBy>
  <cp:revision>2</cp:revision>
  <dcterms:created xsi:type="dcterms:W3CDTF">2025-08-05T06:20:00Z</dcterms:created>
  <dcterms:modified xsi:type="dcterms:W3CDTF">2025-08-05T06:20:00Z</dcterms:modified>
</cp:coreProperties>
</file>